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0B" w:rsidRPr="00794A0E" w:rsidRDefault="002B7B0B" w:rsidP="002B7B0B">
      <w:pPr>
        <w:jc w:val="both"/>
        <w:rPr>
          <w:rFonts w:ascii="Calibri" w:hAnsi="Calibri" w:cs="Arial"/>
          <w:bCs/>
        </w:rPr>
      </w:pPr>
      <w:bookmarkStart w:id="0" w:name="_GoBack"/>
      <w:bookmarkEnd w:id="0"/>
    </w:p>
    <w:p w:rsidR="002B7B0B" w:rsidRPr="00794A0E" w:rsidRDefault="002B7B0B" w:rsidP="002B7B0B">
      <w:pPr>
        <w:rPr>
          <w:rFonts w:ascii="Calibri" w:hAnsi="Calibri" w:cs="Arial"/>
        </w:rPr>
      </w:pPr>
    </w:p>
    <w:p w:rsidR="00450EF2" w:rsidRPr="00450EF2" w:rsidRDefault="00450EF2" w:rsidP="005F3B13">
      <w:pPr>
        <w:pStyle w:val="Nagwek"/>
        <w:rPr>
          <w:rFonts w:ascii="Calibri" w:hAnsi="Calibri" w:cs="Calibri"/>
          <w:b/>
          <w:sz w:val="24"/>
          <w:szCs w:val="24"/>
        </w:rPr>
      </w:pPr>
      <w:r w:rsidRPr="00450EF2">
        <w:rPr>
          <w:rFonts w:ascii="Calibri" w:hAnsi="Calibri" w:cs="Calibri"/>
          <w:noProof/>
          <w:sz w:val="24"/>
          <w:szCs w:val="24"/>
        </w:rPr>
        <w:drawing>
          <wp:anchor distT="0" distB="0" distL="114300" distR="114300" simplePos="0" relativeHeight="251659264" behindDoc="0" locked="0" layoutInCell="1" allowOverlap="1" wp14:anchorId="479A4B9E" wp14:editId="0553DA19">
            <wp:simplePos x="0" y="0"/>
            <wp:positionH relativeFrom="column">
              <wp:posOffset>-228600</wp:posOffset>
            </wp:positionH>
            <wp:positionV relativeFrom="paragraph">
              <wp:posOffset>-59055</wp:posOffset>
            </wp:positionV>
            <wp:extent cx="1516380" cy="1398270"/>
            <wp:effectExtent l="0" t="0" r="7620" b="0"/>
            <wp:wrapSquare wrapText="bothSides"/>
            <wp:docPr id="1" name="Obraz 1" descr="C:\WINDOWS\TEMP\logo-Sz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TEMP\logo-Szpital.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516380"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EF2">
        <w:rPr>
          <w:rFonts w:ascii="Calibri" w:hAnsi="Calibri" w:cs="Calibri"/>
          <w:b/>
          <w:sz w:val="24"/>
          <w:szCs w:val="24"/>
        </w:rPr>
        <w:t xml:space="preserve">MAZOWIECKI </w:t>
      </w:r>
    </w:p>
    <w:p w:rsidR="00450EF2" w:rsidRPr="00450EF2" w:rsidRDefault="00450EF2" w:rsidP="005F3B13">
      <w:pPr>
        <w:pStyle w:val="Nagwek"/>
        <w:rPr>
          <w:rFonts w:ascii="Calibri" w:hAnsi="Calibri" w:cs="Calibri"/>
          <w:b/>
          <w:sz w:val="24"/>
          <w:szCs w:val="24"/>
        </w:rPr>
      </w:pPr>
      <w:r w:rsidRPr="00450EF2">
        <w:rPr>
          <w:rFonts w:ascii="Calibri" w:hAnsi="Calibri" w:cs="Calibri"/>
          <w:b/>
          <w:sz w:val="24"/>
          <w:szCs w:val="24"/>
        </w:rPr>
        <w:t xml:space="preserve">SZPITAL WOJEWÓDZKI </w:t>
      </w:r>
    </w:p>
    <w:p w:rsidR="00450EF2" w:rsidRPr="00450EF2" w:rsidRDefault="00450EF2" w:rsidP="005F3B13">
      <w:pPr>
        <w:pStyle w:val="Nagwek"/>
        <w:rPr>
          <w:rFonts w:ascii="Calibri" w:hAnsi="Calibri" w:cs="Calibri"/>
          <w:b/>
          <w:sz w:val="24"/>
          <w:szCs w:val="24"/>
        </w:rPr>
      </w:pPr>
      <w:r w:rsidRPr="00450EF2">
        <w:rPr>
          <w:rFonts w:ascii="Calibri" w:hAnsi="Calibri" w:cs="Calibri"/>
          <w:b/>
          <w:sz w:val="24"/>
          <w:szCs w:val="24"/>
        </w:rPr>
        <w:t>W SIEDLCACH Sp.  z o. o.</w:t>
      </w:r>
    </w:p>
    <w:p w:rsidR="00450EF2" w:rsidRPr="00450EF2" w:rsidRDefault="00450EF2" w:rsidP="00450EF2">
      <w:pPr>
        <w:pStyle w:val="Nagwek"/>
        <w:rPr>
          <w:rFonts w:ascii="Calibri" w:hAnsi="Calibri" w:cs="Calibri"/>
          <w:b/>
          <w:sz w:val="24"/>
          <w:szCs w:val="24"/>
        </w:rPr>
      </w:pPr>
      <w:r w:rsidRPr="00450EF2">
        <w:rPr>
          <w:rFonts w:ascii="Calibri" w:hAnsi="Calibri" w:cs="Calibri"/>
          <w:b/>
          <w:sz w:val="24"/>
          <w:szCs w:val="24"/>
        </w:rPr>
        <w:t>Dział Zamówień Publicznych i Zaopatrzenia</w:t>
      </w:r>
    </w:p>
    <w:p w:rsidR="00450EF2" w:rsidRPr="00450EF2" w:rsidRDefault="00450EF2" w:rsidP="00450EF2">
      <w:pPr>
        <w:rPr>
          <w:rFonts w:ascii="Calibri" w:hAnsi="Calibri" w:cs="Calibri"/>
          <w:sz w:val="24"/>
          <w:szCs w:val="24"/>
        </w:rPr>
      </w:pPr>
      <w:r w:rsidRPr="00450EF2">
        <w:rPr>
          <w:rFonts w:ascii="Calibri" w:hAnsi="Calibri" w:cs="Calibri"/>
          <w:b/>
          <w:sz w:val="24"/>
          <w:szCs w:val="24"/>
        </w:rPr>
        <w:t>ul. Poniatowskiego 26  pokój 138 A                                                                                    08-110 Siedlce</w:t>
      </w:r>
      <w:r w:rsidRPr="00450EF2">
        <w:rPr>
          <w:rFonts w:ascii="Calibri" w:hAnsi="Calibri" w:cs="Calibri"/>
          <w:sz w:val="24"/>
          <w:szCs w:val="24"/>
        </w:rPr>
        <w:t xml:space="preserve"> </w:t>
      </w:r>
    </w:p>
    <w:p w:rsidR="00450EF2" w:rsidRPr="00E1287F" w:rsidRDefault="00450EF2" w:rsidP="00450EF2">
      <w:pPr>
        <w:rPr>
          <w:rFonts w:ascii="Calibri" w:hAnsi="Calibri" w:cs="Calibri"/>
          <w:sz w:val="24"/>
          <w:szCs w:val="24"/>
          <w:lang w:val="en-US"/>
        </w:rPr>
      </w:pPr>
      <w:r w:rsidRPr="00E1287F">
        <w:rPr>
          <w:rFonts w:ascii="Calibri" w:hAnsi="Calibri" w:cs="Calibri"/>
          <w:sz w:val="24"/>
          <w:szCs w:val="24"/>
          <w:lang w:val="en-US"/>
        </w:rPr>
        <w:t>www.szpital.siedlce.pl</w:t>
      </w:r>
    </w:p>
    <w:p w:rsidR="00450EF2" w:rsidRPr="00450EF2" w:rsidRDefault="00450EF2" w:rsidP="00450EF2">
      <w:pPr>
        <w:pStyle w:val="Nagwek"/>
        <w:tabs>
          <w:tab w:val="left" w:pos="2268"/>
        </w:tabs>
        <w:rPr>
          <w:rFonts w:ascii="Calibri" w:hAnsi="Calibri" w:cs="Calibri"/>
          <w:b/>
          <w:sz w:val="24"/>
          <w:szCs w:val="24"/>
          <w:lang w:val="en-US"/>
        </w:rPr>
      </w:pPr>
      <w:r w:rsidRPr="00450EF2">
        <w:rPr>
          <w:rFonts w:ascii="Calibri" w:hAnsi="Calibri" w:cs="Calibri"/>
          <w:sz w:val="24"/>
          <w:szCs w:val="24"/>
          <w:lang w:val="en-US"/>
        </w:rPr>
        <w:t xml:space="preserve">tel. 25 64 03 299,  fax. 25 64 03 263                                                                             </w:t>
      </w:r>
      <w:hyperlink r:id="rId11" w:history="1"/>
      <w:r w:rsidRPr="00450EF2">
        <w:rPr>
          <w:rFonts w:ascii="Calibri" w:hAnsi="Calibri" w:cs="Calibri"/>
          <w:sz w:val="24"/>
          <w:szCs w:val="24"/>
          <w:lang w:val="en-US"/>
        </w:rPr>
        <w:t xml:space="preserve">              </w:t>
      </w:r>
    </w:p>
    <w:p w:rsidR="00450EF2" w:rsidRPr="00F30E86" w:rsidRDefault="00450EF2" w:rsidP="00450EF2">
      <w:pPr>
        <w:tabs>
          <w:tab w:val="left" w:pos="5660"/>
        </w:tabs>
        <w:ind w:left="4320"/>
        <w:rPr>
          <w:lang w:val="en-US"/>
        </w:rPr>
      </w:pPr>
      <w:r w:rsidRPr="00F30E86">
        <w:rPr>
          <w:lang w:val="en-US"/>
        </w:rPr>
        <w:tab/>
      </w:r>
    </w:p>
    <w:p w:rsidR="00450EF2" w:rsidRPr="00F30E86" w:rsidRDefault="00450EF2" w:rsidP="00450EF2">
      <w:pPr>
        <w:rPr>
          <w:lang w:val="en-US"/>
        </w:rPr>
      </w:pPr>
    </w:p>
    <w:p w:rsidR="00450EF2" w:rsidRDefault="00450EF2" w:rsidP="00450EF2">
      <w:pPr>
        <w:ind w:left="4320"/>
        <w:rPr>
          <w:lang w:val="en-US"/>
        </w:rPr>
      </w:pPr>
    </w:p>
    <w:p w:rsidR="00450EF2" w:rsidRDefault="00450EF2" w:rsidP="00450EF2">
      <w:pPr>
        <w:ind w:left="4320"/>
        <w:rPr>
          <w:lang w:val="en-US"/>
        </w:rPr>
      </w:pPr>
    </w:p>
    <w:p w:rsidR="00450EF2" w:rsidRDefault="00450EF2" w:rsidP="00450EF2">
      <w:pPr>
        <w:ind w:left="4320"/>
        <w:rPr>
          <w:lang w:val="en-US"/>
        </w:rPr>
      </w:pPr>
    </w:p>
    <w:p w:rsidR="00450EF2" w:rsidRPr="00296B49" w:rsidRDefault="00450EF2" w:rsidP="00450EF2">
      <w:pPr>
        <w:ind w:left="4320"/>
        <w:rPr>
          <w:rFonts w:ascii="Calibri" w:hAnsi="Calibri"/>
          <w:lang w:val="en-US"/>
        </w:rPr>
      </w:pPr>
    </w:p>
    <w:p w:rsidR="00450EF2" w:rsidRPr="00296B49" w:rsidRDefault="00450EF2" w:rsidP="00450EF2">
      <w:pPr>
        <w:ind w:left="4320"/>
        <w:rPr>
          <w:rFonts w:ascii="Calibri" w:hAnsi="Calibri"/>
          <w:lang w:val="en-US"/>
        </w:rPr>
      </w:pPr>
    </w:p>
    <w:p w:rsidR="00450EF2" w:rsidRPr="00296B49" w:rsidRDefault="00450EF2" w:rsidP="00450EF2">
      <w:pPr>
        <w:ind w:left="4320"/>
        <w:rPr>
          <w:rFonts w:ascii="Calibri" w:hAnsi="Calibri"/>
          <w:lang w:val="en-US"/>
        </w:rPr>
      </w:pPr>
    </w:p>
    <w:tbl>
      <w:tblPr>
        <w:tblW w:w="0" w:type="auto"/>
        <w:jc w:val="center"/>
        <w:tblLook w:val="01E0" w:firstRow="1" w:lastRow="1" w:firstColumn="1" w:lastColumn="1" w:noHBand="0" w:noVBand="0"/>
      </w:tblPr>
      <w:tblGrid>
        <w:gridCol w:w="5091"/>
        <w:gridCol w:w="4121"/>
      </w:tblGrid>
      <w:tr w:rsidR="00450EF2" w:rsidRPr="00296B49" w:rsidTr="00D90307">
        <w:trPr>
          <w:jc w:val="center"/>
        </w:trPr>
        <w:tc>
          <w:tcPr>
            <w:tcW w:w="5091" w:type="dxa"/>
          </w:tcPr>
          <w:p w:rsidR="00450EF2" w:rsidRPr="00296B49" w:rsidRDefault="00450EF2" w:rsidP="005F3B13">
            <w:pPr>
              <w:rPr>
                <w:rFonts w:ascii="Calibri" w:hAnsi="Calibri"/>
              </w:rPr>
            </w:pPr>
            <w:r w:rsidRPr="00296B49">
              <w:rPr>
                <w:rFonts w:ascii="Calibri" w:hAnsi="Calibri"/>
                <w:sz w:val="28"/>
              </w:rPr>
              <w:t xml:space="preserve">Znak sprawy: </w:t>
            </w:r>
            <w:r w:rsidRPr="00296B49">
              <w:rPr>
                <w:rFonts w:ascii="Calibri" w:hAnsi="Calibri"/>
                <w:b/>
                <w:sz w:val="28"/>
              </w:rPr>
              <w:t>FZP/</w:t>
            </w:r>
            <w:r w:rsidR="005F3B13">
              <w:rPr>
                <w:rFonts w:ascii="Calibri" w:hAnsi="Calibri"/>
                <w:b/>
                <w:sz w:val="28"/>
              </w:rPr>
              <w:t>43</w:t>
            </w:r>
            <w:r>
              <w:rPr>
                <w:rFonts w:ascii="Calibri" w:hAnsi="Calibri"/>
                <w:b/>
                <w:sz w:val="28"/>
              </w:rPr>
              <w:t xml:space="preserve"> </w:t>
            </w:r>
            <w:r w:rsidRPr="00296B49">
              <w:rPr>
                <w:rFonts w:ascii="Calibri" w:hAnsi="Calibri"/>
                <w:b/>
                <w:sz w:val="28"/>
              </w:rPr>
              <w:t>–</w:t>
            </w:r>
            <w:r>
              <w:rPr>
                <w:rFonts w:ascii="Calibri" w:hAnsi="Calibri"/>
                <w:b/>
                <w:sz w:val="28"/>
              </w:rPr>
              <w:t xml:space="preserve">   </w:t>
            </w:r>
            <w:r w:rsidR="005F3B13">
              <w:rPr>
                <w:rFonts w:ascii="Calibri" w:hAnsi="Calibri"/>
                <w:b/>
                <w:sz w:val="28"/>
              </w:rPr>
              <w:t>EE</w:t>
            </w:r>
            <w:r w:rsidRPr="00296B49">
              <w:rPr>
                <w:rFonts w:ascii="Calibri" w:hAnsi="Calibri"/>
                <w:b/>
                <w:sz w:val="28"/>
              </w:rPr>
              <w:t>/17</w:t>
            </w:r>
          </w:p>
        </w:tc>
        <w:tc>
          <w:tcPr>
            <w:tcW w:w="4121" w:type="dxa"/>
          </w:tcPr>
          <w:p w:rsidR="00450EF2" w:rsidRPr="00296B49" w:rsidRDefault="00450EF2" w:rsidP="00E1287F">
            <w:pPr>
              <w:jc w:val="right"/>
              <w:rPr>
                <w:rFonts w:ascii="Calibri" w:hAnsi="Calibri"/>
              </w:rPr>
            </w:pPr>
            <w:r w:rsidRPr="00296B49">
              <w:rPr>
                <w:rFonts w:ascii="Calibri" w:hAnsi="Calibri"/>
                <w:sz w:val="28"/>
              </w:rPr>
              <w:t xml:space="preserve">Siedlce, dnia </w:t>
            </w:r>
            <w:r w:rsidR="005F3B13">
              <w:rPr>
                <w:rFonts w:ascii="Calibri" w:hAnsi="Calibri"/>
                <w:sz w:val="28"/>
              </w:rPr>
              <w:t>0</w:t>
            </w:r>
            <w:r w:rsidR="00E1287F">
              <w:rPr>
                <w:rFonts w:ascii="Calibri" w:hAnsi="Calibri"/>
                <w:sz w:val="28"/>
              </w:rPr>
              <w:t>7</w:t>
            </w:r>
            <w:r w:rsidRPr="00296B49">
              <w:rPr>
                <w:rFonts w:ascii="Calibri" w:hAnsi="Calibri"/>
                <w:sz w:val="28"/>
              </w:rPr>
              <w:t>.</w:t>
            </w:r>
            <w:r w:rsidR="005F3B13">
              <w:rPr>
                <w:rFonts w:ascii="Calibri" w:hAnsi="Calibri"/>
                <w:sz w:val="28"/>
              </w:rPr>
              <w:t>11</w:t>
            </w:r>
            <w:r w:rsidRPr="00296B49">
              <w:rPr>
                <w:rFonts w:ascii="Calibri" w:hAnsi="Calibri"/>
                <w:sz w:val="28"/>
              </w:rPr>
              <w:t xml:space="preserve">.2017 r.  </w:t>
            </w:r>
          </w:p>
        </w:tc>
      </w:tr>
    </w:tbl>
    <w:p w:rsidR="00450EF2" w:rsidRPr="00296B49" w:rsidRDefault="00450EF2" w:rsidP="00450EF2">
      <w:pPr>
        <w:ind w:left="4320"/>
        <w:rPr>
          <w:rFonts w:ascii="Calibri" w:hAnsi="Calibri"/>
        </w:rPr>
      </w:pPr>
    </w:p>
    <w:p w:rsidR="00450EF2" w:rsidRPr="00296B49" w:rsidRDefault="00450EF2" w:rsidP="00450EF2">
      <w:pPr>
        <w:ind w:left="4320"/>
        <w:rPr>
          <w:rFonts w:ascii="Calibri" w:hAnsi="Calibri"/>
        </w:rPr>
      </w:pPr>
    </w:p>
    <w:p w:rsidR="00450EF2" w:rsidRPr="00296B49" w:rsidRDefault="00450EF2" w:rsidP="00450EF2">
      <w:pPr>
        <w:rPr>
          <w:rFonts w:ascii="Calibri" w:hAnsi="Calibri"/>
          <w:sz w:val="28"/>
        </w:rPr>
      </w:pPr>
      <w:r w:rsidRPr="00296B49">
        <w:rPr>
          <w:rFonts w:ascii="Calibri" w:hAnsi="Calibri"/>
          <w:sz w:val="28"/>
        </w:rPr>
        <w:t xml:space="preserve">                                    </w:t>
      </w:r>
    </w:p>
    <w:p w:rsidR="00450EF2" w:rsidRPr="00296B49" w:rsidRDefault="00450EF2" w:rsidP="00450EF2">
      <w:pPr>
        <w:rPr>
          <w:rFonts w:ascii="Calibri" w:hAnsi="Calibri"/>
          <w:sz w:val="28"/>
        </w:rPr>
      </w:pPr>
    </w:p>
    <w:p w:rsidR="00450EF2" w:rsidRPr="00296B49" w:rsidRDefault="00450EF2" w:rsidP="00450EF2">
      <w:pPr>
        <w:rPr>
          <w:rFonts w:ascii="Calibri" w:hAnsi="Calibri"/>
          <w:sz w:val="28"/>
        </w:rPr>
      </w:pPr>
    </w:p>
    <w:p w:rsidR="00450EF2" w:rsidRPr="00296B49" w:rsidRDefault="00450EF2" w:rsidP="00450EF2">
      <w:pPr>
        <w:rPr>
          <w:rFonts w:ascii="Calibri" w:hAnsi="Calibri"/>
          <w:sz w:val="28"/>
        </w:rPr>
      </w:pPr>
    </w:p>
    <w:p w:rsidR="00450EF2" w:rsidRPr="00296B49" w:rsidRDefault="00450EF2" w:rsidP="00450EF2">
      <w:pPr>
        <w:rPr>
          <w:rFonts w:ascii="Calibri" w:hAnsi="Calibri"/>
          <w:sz w:val="28"/>
        </w:rPr>
      </w:pPr>
    </w:p>
    <w:p w:rsidR="00450EF2" w:rsidRPr="00296B49" w:rsidRDefault="00450EF2" w:rsidP="00450EF2">
      <w:pPr>
        <w:rPr>
          <w:rFonts w:ascii="Calibri" w:hAnsi="Calibri"/>
          <w:sz w:val="28"/>
        </w:rPr>
      </w:pPr>
    </w:p>
    <w:p w:rsidR="00450EF2" w:rsidRPr="00296B49" w:rsidRDefault="00450EF2" w:rsidP="00450EF2">
      <w:pPr>
        <w:rPr>
          <w:rFonts w:ascii="Calibri" w:hAnsi="Calibri"/>
          <w:sz w:val="28"/>
        </w:rPr>
      </w:pPr>
    </w:p>
    <w:p w:rsidR="00450EF2" w:rsidRPr="00296B49" w:rsidRDefault="00450EF2" w:rsidP="00450EF2">
      <w:pPr>
        <w:spacing w:line="276" w:lineRule="auto"/>
        <w:jc w:val="center"/>
        <w:rPr>
          <w:rFonts w:ascii="Calibri" w:hAnsi="Calibri"/>
          <w:sz w:val="48"/>
          <w:szCs w:val="48"/>
        </w:rPr>
      </w:pPr>
      <w:r w:rsidRPr="00296B49">
        <w:rPr>
          <w:rFonts w:ascii="Calibri" w:hAnsi="Calibri"/>
          <w:sz w:val="48"/>
          <w:szCs w:val="48"/>
        </w:rPr>
        <w:t>SPECYFIKACJA ISTOTNYCH</w:t>
      </w:r>
    </w:p>
    <w:p w:rsidR="00450EF2" w:rsidRPr="00296B49" w:rsidRDefault="00450EF2" w:rsidP="00450EF2">
      <w:pPr>
        <w:spacing w:line="276" w:lineRule="auto"/>
        <w:jc w:val="center"/>
        <w:rPr>
          <w:rFonts w:ascii="Calibri" w:hAnsi="Calibri"/>
          <w:sz w:val="48"/>
          <w:szCs w:val="48"/>
        </w:rPr>
      </w:pPr>
      <w:r w:rsidRPr="00296B49">
        <w:rPr>
          <w:rFonts w:ascii="Calibri" w:hAnsi="Calibri"/>
          <w:sz w:val="48"/>
          <w:szCs w:val="48"/>
        </w:rPr>
        <w:t>WARUNKÓW ZAMÓWIENIA</w:t>
      </w:r>
    </w:p>
    <w:p w:rsidR="00450EF2" w:rsidRPr="00296B49" w:rsidRDefault="00450EF2" w:rsidP="00450EF2">
      <w:pPr>
        <w:jc w:val="center"/>
        <w:rPr>
          <w:rFonts w:ascii="Calibri" w:hAnsi="Calibri"/>
          <w:sz w:val="44"/>
        </w:rPr>
      </w:pPr>
    </w:p>
    <w:p w:rsidR="00450EF2" w:rsidRPr="00296B49" w:rsidRDefault="00450EF2" w:rsidP="00450EF2">
      <w:pPr>
        <w:jc w:val="center"/>
        <w:rPr>
          <w:rFonts w:ascii="Calibri" w:hAnsi="Calibri"/>
          <w:sz w:val="44"/>
        </w:rPr>
      </w:pPr>
    </w:p>
    <w:p w:rsidR="00450EF2" w:rsidRPr="00296B49" w:rsidRDefault="00450EF2" w:rsidP="00450EF2">
      <w:pPr>
        <w:jc w:val="center"/>
        <w:rPr>
          <w:rFonts w:ascii="Calibri" w:hAnsi="Calibri"/>
          <w:sz w:val="44"/>
        </w:rPr>
      </w:pPr>
    </w:p>
    <w:tbl>
      <w:tblPr>
        <w:tblW w:w="0" w:type="auto"/>
        <w:tblLook w:val="01E0" w:firstRow="1" w:lastRow="1" w:firstColumn="1" w:lastColumn="1" w:noHBand="0" w:noVBand="0"/>
      </w:tblPr>
      <w:tblGrid>
        <w:gridCol w:w="1368"/>
        <w:gridCol w:w="7844"/>
      </w:tblGrid>
      <w:tr w:rsidR="00450EF2" w:rsidRPr="00296B49" w:rsidTr="00D90307">
        <w:trPr>
          <w:trHeight w:val="650"/>
        </w:trPr>
        <w:tc>
          <w:tcPr>
            <w:tcW w:w="1368" w:type="dxa"/>
          </w:tcPr>
          <w:p w:rsidR="00450EF2" w:rsidRPr="00296B49" w:rsidRDefault="00450EF2" w:rsidP="00D90307">
            <w:pPr>
              <w:rPr>
                <w:rFonts w:ascii="Calibri" w:hAnsi="Calibri"/>
                <w:bCs/>
                <w:sz w:val="28"/>
                <w:u w:val="single"/>
              </w:rPr>
            </w:pPr>
            <w:r w:rsidRPr="00296B49">
              <w:rPr>
                <w:rFonts w:ascii="Calibri" w:hAnsi="Calibri"/>
                <w:bCs/>
                <w:sz w:val="28"/>
                <w:u w:val="single"/>
              </w:rPr>
              <w:t>Dotyczy:</w:t>
            </w:r>
          </w:p>
        </w:tc>
        <w:tc>
          <w:tcPr>
            <w:tcW w:w="7844" w:type="dxa"/>
            <w:vAlign w:val="bottom"/>
          </w:tcPr>
          <w:p w:rsidR="00450EF2" w:rsidRPr="00450EF2" w:rsidRDefault="00450EF2" w:rsidP="00450EF2">
            <w:pPr>
              <w:jc w:val="both"/>
              <w:rPr>
                <w:rFonts w:asciiTheme="minorHAnsi" w:hAnsiTheme="minorHAnsi" w:cstheme="minorHAnsi"/>
                <w:b/>
                <w:sz w:val="24"/>
                <w:szCs w:val="24"/>
              </w:rPr>
            </w:pPr>
            <w:r w:rsidRPr="00450EF2">
              <w:rPr>
                <w:rFonts w:asciiTheme="minorHAnsi" w:hAnsiTheme="minorHAnsi" w:cstheme="minorHAnsi"/>
                <w:b/>
                <w:bCs/>
                <w:iCs/>
                <w:sz w:val="24"/>
                <w:szCs w:val="24"/>
              </w:rPr>
              <w:t xml:space="preserve">Postępowania o udzielenie zamówienia publicznego o wartości szacunkowej poniżej  209.000 euro prowadzonego w trybie przetargu nieograniczonego </w:t>
            </w:r>
            <w:r w:rsidRPr="00450EF2">
              <w:rPr>
                <w:rFonts w:asciiTheme="minorHAnsi" w:hAnsiTheme="minorHAnsi" w:cstheme="minorHAnsi"/>
                <w:b/>
                <w:sz w:val="24"/>
                <w:szCs w:val="24"/>
              </w:rPr>
              <w:t xml:space="preserve">na ubezpieczenie majątku i odpowiedzialności cywilnej Mazowieckiego Szpitala Wojewódzkiego w Siedlcach sp. z o.o. </w:t>
            </w:r>
          </w:p>
          <w:p w:rsidR="00450EF2" w:rsidRPr="00450EF2" w:rsidRDefault="00450EF2" w:rsidP="00450EF2">
            <w:pPr>
              <w:jc w:val="both"/>
              <w:rPr>
                <w:rFonts w:asciiTheme="minorHAnsi" w:hAnsiTheme="minorHAnsi" w:cstheme="minorHAnsi"/>
                <w:b/>
                <w:sz w:val="24"/>
                <w:szCs w:val="24"/>
              </w:rPr>
            </w:pPr>
          </w:p>
          <w:p w:rsidR="00450EF2" w:rsidRPr="00450EF2" w:rsidRDefault="00450EF2" w:rsidP="00450EF2">
            <w:pPr>
              <w:jc w:val="both"/>
              <w:rPr>
                <w:rFonts w:asciiTheme="minorHAnsi" w:hAnsiTheme="minorHAnsi" w:cstheme="minorHAnsi"/>
                <w:b/>
                <w:sz w:val="24"/>
                <w:szCs w:val="24"/>
              </w:rPr>
            </w:pPr>
          </w:p>
          <w:p w:rsidR="00450EF2" w:rsidRPr="00450EF2" w:rsidRDefault="00450EF2" w:rsidP="00450EF2">
            <w:pPr>
              <w:jc w:val="both"/>
              <w:rPr>
                <w:rFonts w:asciiTheme="minorHAnsi" w:hAnsiTheme="minorHAnsi" w:cstheme="minorHAnsi"/>
                <w:b/>
                <w:bCs/>
                <w:iCs/>
                <w:sz w:val="24"/>
                <w:szCs w:val="24"/>
              </w:rPr>
            </w:pPr>
          </w:p>
          <w:p w:rsidR="00450EF2" w:rsidRPr="00450EF2" w:rsidRDefault="00450EF2" w:rsidP="00450EF2">
            <w:pPr>
              <w:jc w:val="both"/>
              <w:rPr>
                <w:rFonts w:asciiTheme="minorHAnsi" w:hAnsiTheme="minorHAnsi" w:cstheme="minorHAnsi"/>
                <w:b/>
                <w:bCs/>
                <w:iCs/>
                <w:sz w:val="24"/>
                <w:szCs w:val="24"/>
              </w:rPr>
            </w:pPr>
          </w:p>
          <w:p w:rsidR="00450EF2" w:rsidRDefault="00450EF2" w:rsidP="00450EF2">
            <w:pPr>
              <w:jc w:val="both"/>
              <w:rPr>
                <w:rFonts w:asciiTheme="minorHAnsi" w:hAnsiTheme="minorHAnsi" w:cstheme="minorHAnsi"/>
                <w:b/>
                <w:bCs/>
                <w:iCs/>
                <w:sz w:val="24"/>
                <w:szCs w:val="24"/>
              </w:rPr>
            </w:pPr>
          </w:p>
          <w:p w:rsidR="004A309B" w:rsidRDefault="004A309B" w:rsidP="00450EF2">
            <w:pPr>
              <w:jc w:val="both"/>
              <w:rPr>
                <w:rFonts w:asciiTheme="minorHAnsi" w:hAnsiTheme="minorHAnsi" w:cstheme="minorHAnsi"/>
                <w:b/>
                <w:bCs/>
                <w:iCs/>
                <w:sz w:val="24"/>
                <w:szCs w:val="24"/>
              </w:rPr>
            </w:pPr>
          </w:p>
          <w:p w:rsidR="004A309B" w:rsidRDefault="004A309B" w:rsidP="00450EF2">
            <w:pPr>
              <w:jc w:val="both"/>
              <w:rPr>
                <w:rFonts w:asciiTheme="minorHAnsi" w:hAnsiTheme="minorHAnsi" w:cstheme="minorHAnsi"/>
                <w:b/>
                <w:bCs/>
                <w:iCs/>
                <w:sz w:val="24"/>
                <w:szCs w:val="24"/>
              </w:rPr>
            </w:pPr>
          </w:p>
          <w:p w:rsidR="004A309B" w:rsidRDefault="004A309B" w:rsidP="00450EF2">
            <w:pPr>
              <w:jc w:val="both"/>
              <w:rPr>
                <w:rFonts w:asciiTheme="minorHAnsi" w:hAnsiTheme="minorHAnsi" w:cstheme="minorHAnsi"/>
                <w:b/>
                <w:bCs/>
                <w:iCs/>
                <w:sz w:val="24"/>
                <w:szCs w:val="24"/>
              </w:rPr>
            </w:pPr>
          </w:p>
          <w:p w:rsidR="004A309B" w:rsidRPr="00450EF2" w:rsidRDefault="004A309B" w:rsidP="00450EF2">
            <w:pPr>
              <w:jc w:val="both"/>
              <w:rPr>
                <w:rFonts w:asciiTheme="minorHAnsi" w:hAnsiTheme="minorHAnsi" w:cstheme="minorHAnsi"/>
                <w:b/>
                <w:bCs/>
                <w:iCs/>
                <w:sz w:val="24"/>
                <w:szCs w:val="24"/>
              </w:rPr>
            </w:pPr>
          </w:p>
          <w:p w:rsidR="00450EF2" w:rsidRPr="00450EF2" w:rsidRDefault="00450EF2" w:rsidP="00450EF2">
            <w:pPr>
              <w:jc w:val="both"/>
              <w:rPr>
                <w:rFonts w:asciiTheme="minorHAnsi" w:hAnsiTheme="minorHAnsi" w:cstheme="minorHAnsi"/>
                <w:b/>
                <w:bCs/>
                <w:iCs/>
                <w:sz w:val="24"/>
                <w:szCs w:val="24"/>
              </w:rPr>
            </w:pPr>
          </w:p>
          <w:p w:rsidR="00450EF2" w:rsidRPr="00450EF2" w:rsidRDefault="00450EF2" w:rsidP="00450EF2">
            <w:pPr>
              <w:jc w:val="both"/>
              <w:rPr>
                <w:rFonts w:asciiTheme="minorHAnsi" w:hAnsiTheme="minorHAnsi" w:cstheme="minorHAnsi"/>
                <w:sz w:val="24"/>
                <w:szCs w:val="24"/>
              </w:rPr>
            </w:pPr>
            <w:r w:rsidRPr="00450EF2">
              <w:rPr>
                <w:rFonts w:asciiTheme="minorHAnsi" w:hAnsiTheme="minorHAnsi" w:cstheme="minorHAnsi"/>
                <w:sz w:val="24"/>
                <w:szCs w:val="24"/>
              </w:rPr>
              <w:t xml:space="preserve">Spis treści Specyfikacji Istotnych Warunków Zamówienia (SIWZ) do postępowania o zamówienie publiczne w trybie przetargu nieograniczonego na ubezpieczenie </w:t>
            </w:r>
            <w:r w:rsidR="00D90307">
              <w:rPr>
                <w:rFonts w:asciiTheme="minorHAnsi" w:hAnsiTheme="minorHAnsi" w:cstheme="minorHAnsi"/>
                <w:sz w:val="24"/>
                <w:szCs w:val="24"/>
              </w:rPr>
              <w:t xml:space="preserve">majątku i </w:t>
            </w:r>
            <w:r w:rsidRPr="00450EF2">
              <w:rPr>
                <w:rFonts w:asciiTheme="minorHAnsi" w:hAnsiTheme="minorHAnsi" w:cstheme="minorHAnsi"/>
                <w:sz w:val="24"/>
                <w:szCs w:val="24"/>
              </w:rPr>
              <w:t xml:space="preserve"> odpowiedzialności cywilnej Mazowieckiego Szpitala Wojewódzkiego w Siedlcach sp. z o.o.</w:t>
            </w:r>
          </w:p>
          <w:p w:rsidR="00450EF2" w:rsidRPr="00450EF2" w:rsidRDefault="00450EF2" w:rsidP="00450EF2">
            <w:pPr>
              <w:jc w:val="both"/>
              <w:rPr>
                <w:rFonts w:asciiTheme="minorHAnsi" w:hAnsiTheme="minorHAnsi" w:cstheme="minorHAnsi"/>
                <w:sz w:val="24"/>
                <w:szCs w:val="24"/>
              </w:rPr>
            </w:pPr>
          </w:p>
          <w:p w:rsidR="00450EF2" w:rsidRPr="00450EF2" w:rsidRDefault="00450EF2" w:rsidP="00450EF2">
            <w:pPr>
              <w:pStyle w:val="Bezodstpw"/>
              <w:rPr>
                <w:rFonts w:asciiTheme="minorHAnsi" w:hAnsiTheme="minorHAnsi" w:cstheme="minorHAnsi"/>
                <w:bCs w:val="0"/>
                <w:sz w:val="24"/>
              </w:rPr>
            </w:pPr>
          </w:p>
          <w:p w:rsidR="00450EF2" w:rsidRPr="00450EF2" w:rsidRDefault="00450EF2" w:rsidP="00041DB5">
            <w:pPr>
              <w:pStyle w:val="Bezodstpw"/>
              <w:numPr>
                <w:ilvl w:val="0"/>
                <w:numId w:val="2"/>
              </w:numPr>
              <w:ind w:left="567" w:hanging="283"/>
              <w:rPr>
                <w:rFonts w:asciiTheme="minorHAnsi" w:hAnsiTheme="minorHAnsi" w:cstheme="minorHAnsi"/>
                <w:sz w:val="24"/>
              </w:rPr>
            </w:pPr>
            <w:r w:rsidRPr="00450EF2">
              <w:rPr>
                <w:rFonts w:asciiTheme="minorHAnsi" w:hAnsiTheme="minorHAnsi" w:cstheme="minorHAnsi"/>
                <w:sz w:val="24"/>
              </w:rPr>
              <w:t>Zamawiając</w:t>
            </w:r>
            <w:r w:rsidR="00D90307">
              <w:rPr>
                <w:rFonts w:asciiTheme="minorHAnsi" w:hAnsiTheme="minorHAnsi" w:cstheme="minorHAnsi"/>
                <w:sz w:val="24"/>
              </w:rPr>
              <w:t>y</w:t>
            </w:r>
            <w:r w:rsidRPr="00450EF2">
              <w:rPr>
                <w:rFonts w:asciiTheme="minorHAnsi" w:hAnsiTheme="minorHAnsi" w:cstheme="minorHAnsi"/>
                <w:sz w:val="24"/>
              </w:rPr>
              <w:t>.</w:t>
            </w:r>
          </w:p>
          <w:p w:rsidR="00450EF2" w:rsidRPr="00450EF2" w:rsidRDefault="00450EF2" w:rsidP="00041DB5">
            <w:pPr>
              <w:pStyle w:val="Akapitzlist"/>
              <w:numPr>
                <w:ilvl w:val="0"/>
                <w:numId w:val="2"/>
              </w:numPr>
              <w:suppressAutoHyphens/>
              <w:spacing w:after="0" w:line="240" w:lineRule="auto"/>
              <w:ind w:left="567" w:hanging="283"/>
              <w:contextualSpacing w:val="0"/>
              <w:jc w:val="both"/>
              <w:rPr>
                <w:rFonts w:asciiTheme="minorHAnsi" w:hAnsiTheme="minorHAnsi" w:cstheme="minorHAnsi"/>
                <w:sz w:val="24"/>
                <w:szCs w:val="24"/>
              </w:rPr>
            </w:pPr>
            <w:r w:rsidRPr="00450EF2">
              <w:rPr>
                <w:rFonts w:asciiTheme="minorHAnsi" w:hAnsiTheme="minorHAnsi" w:cstheme="minorHAnsi"/>
                <w:sz w:val="24"/>
                <w:szCs w:val="24"/>
              </w:rPr>
              <w:t>Tryb udzielenia zamówienia.</w:t>
            </w:r>
          </w:p>
          <w:p w:rsidR="00450EF2" w:rsidRPr="00450EF2" w:rsidRDefault="00450EF2" w:rsidP="00041DB5">
            <w:pPr>
              <w:pStyle w:val="Akapitzlist"/>
              <w:numPr>
                <w:ilvl w:val="0"/>
                <w:numId w:val="2"/>
              </w:numPr>
              <w:suppressAutoHyphens/>
              <w:spacing w:after="0" w:line="240" w:lineRule="auto"/>
              <w:ind w:left="567" w:hanging="283"/>
              <w:contextualSpacing w:val="0"/>
              <w:jc w:val="both"/>
              <w:rPr>
                <w:rFonts w:asciiTheme="minorHAnsi" w:hAnsiTheme="minorHAnsi" w:cstheme="minorHAnsi"/>
                <w:sz w:val="24"/>
                <w:szCs w:val="24"/>
              </w:rPr>
            </w:pPr>
            <w:r w:rsidRPr="00450EF2">
              <w:rPr>
                <w:rFonts w:asciiTheme="minorHAnsi" w:hAnsiTheme="minorHAnsi" w:cstheme="minorHAnsi"/>
                <w:sz w:val="24"/>
                <w:szCs w:val="24"/>
              </w:rPr>
              <w:t>Opis przedmiotu zamówienia.</w:t>
            </w:r>
          </w:p>
          <w:p w:rsidR="00450EF2" w:rsidRPr="00450EF2" w:rsidRDefault="00450EF2" w:rsidP="00041DB5">
            <w:pPr>
              <w:pStyle w:val="Akapitzlist"/>
              <w:numPr>
                <w:ilvl w:val="0"/>
                <w:numId w:val="2"/>
              </w:numPr>
              <w:suppressAutoHyphens/>
              <w:spacing w:after="0" w:line="240" w:lineRule="auto"/>
              <w:ind w:left="567" w:hanging="283"/>
              <w:contextualSpacing w:val="0"/>
              <w:jc w:val="both"/>
              <w:rPr>
                <w:rFonts w:asciiTheme="minorHAnsi" w:hAnsiTheme="minorHAnsi" w:cstheme="minorHAnsi"/>
                <w:sz w:val="24"/>
                <w:szCs w:val="24"/>
              </w:rPr>
            </w:pPr>
            <w:r w:rsidRPr="00450EF2">
              <w:rPr>
                <w:rFonts w:asciiTheme="minorHAnsi" w:hAnsiTheme="minorHAnsi" w:cstheme="minorHAnsi"/>
                <w:sz w:val="24"/>
                <w:szCs w:val="24"/>
              </w:rPr>
              <w:t xml:space="preserve">Termin </w:t>
            </w:r>
            <w:r w:rsidR="00D90307">
              <w:rPr>
                <w:rFonts w:asciiTheme="minorHAnsi" w:hAnsiTheme="minorHAnsi" w:cstheme="minorHAnsi"/>
                <w:sz w:val="24"/>
                <w:szCs w:val="24"/>
              </w:rPr>
              <w:t>realizacji</w:t>
            </w:r>
            <w:r w:rsidRPr="00450EF2">
              <w:rPr>
                <w:rFonts w:asciiTheme="minorHAnsi" w:hAnsiTheme="minorHAnsi" w:cstheme="minorHAnsi"/>
                <w:sz w:val="24"/>
                <w:szCs w:val="24"/>
              </w:rPr>
              <w:t xml:space="preserve"> zamówienia. </w:t>
            </w:r>
          </w:p>
          <w:p w:rsidR="00450EF2" w:rsidRPr="00450EF2" w:rsidRDefault="00450EF2" w:rsidP="00041DB5">
            <w:pPr>
              <w:pStyle w:val="Akapitzlist"/>
              <w:numPr>
                <w:ilvl w:val="0"/>
                <w:numId w:val="2"/>
              </w:numPr>
              <w:suppressAutoHyphens/>
              <w:spacing w:after="0" w:line="240" w:lineRule="auto"/>
              <w:ind w:left="567" w:hanging="283"/>
              <w:contextualSpacing w:val="0"/>
              <w:jc w:val="both"/>
              <w:rPr>
                <w:rFonts w:asciiTheme="minorHAnsi" w:hAnsiTheme="minorHAnsi" w:cstheme="minorHAnsi"/>
                <w:sz w:val="24"/>
                <w:szCs w:val="24"/>
              </w:rPr>
            </w:pPr>
            <w:r w:rsidRPr="00450EF2">
              <w:rPr>
                <w:rFonts w:asciiTheme="minorHAnsi" w:hAnsiTheme="minorHAnsi" w:cstheme="minorHAnsi"/>
                <w:bCs/>
                <w:sz w:val="24"/>
                <w:szCs w:val="24"/>
              </w:rPr>
              <w:t xml:space="preserve">Warunki udziału w postępowaniu </w:t>
            </w:r>
            <w:r w:rsidR="00D90307">
              <w:rPr>
                <w:rFonts w:asciiTheme="minorHAnsi" w:hAnsiTheme="minorHAnsi" w:cstheme="minorHAnsi"/>
                <w:bCs/>
                <w:sz w:val="24"/>
                <w:szCs w:val="24"/>
              </w:rPr>
              <w:t>i</w:t>
            </w:r>
            <w:r w:rsidRPr="00450EF2">
              <w:rPr>
                <w:rFonts w:asciiTheme="minorHAnsi" w:hAnsiTheme="minorHAnsi" w:cstheme="minorHAnsi"/>
                <w:bCs/>
                <w:sz w:val="24"/>
                <w:szCs w:val="24"/>
              </w:rPr>
              <w:t xml:space="preserve"> podstawy wykluczenia</w:t>
            </w:r>
            <w:r w:rsidRPr="00450EF2">
              <w:rPr>
                <w:rFonts w:asciiTheme="minorHAnsi" w:hAnsiTheme="minorHAnsi" w:cstheme="minorHAnsi"/>
                <w:sz w:val="24"/>
                <w:szCs w:val="24"/>
              </w:rPr>
              <w:t>.</w:t>
            </w:r>
          </w:p>
          <w:p w:rsidR="00450EF2" w:rsidRPr="00450EF2" w:rsidRDefault="00450EF2" w:rsidP="00041DB5">
            <w:pPr>
              <w:pStyle w:val="Tekstpodstawowy3"/>
              <w:numPr>
                <w:ilvl w:val="0"/>
                <w:numId w:val="2"/>
              </w:numPr>
              <w:suppressAutoHyphens/>
              <w:ind w:left="567" w:hanging="283"/>
              <w:rPr>
                <w:rFonts w:asciiTheme="minorHAnsi" w:hAnsiTheme="minorHAnsi" w:cstheme="minorHAnsi"/>
                <w:b w:val="0"/>
                <w:szCs w:val="24"/>
              </w:rPr>
            </w:pPr>
            <w:r w:rsidRPr="00450EF2">
              <w:rPr>
                <w:rFonts w:asciiTheme="minorHAnsi" w:hAnsiTheme="minorHAnsi" w:cstheme="minorHAnsi"/>
                <w:b w:val="0"/>
                <w:szCs w:val="24"/>
              </w:rPr>
              <w:t>Wykaz oświadczeń lub dokumentów potwierdzających spełnianie warunków udziału w postępowaniu oraz brak podstaw wykluczenia.</w:t>
            </w:r>
          </w:p>
          <w:p w:rsidR="00450EF2" w:rsidRPr="00450EF2" w:rsidRDefault="00450EF2" w:rsidP="00041DB5">
            <w:pPr>
              <w:pStyle w:val="Akapitzlist"/>
              <w:numPr>
                <w:ilvl w:val="0"/>
                <w:numId w:val="2"/>
              </w:numPr>
              <w:suppressAutoHyphens/>
              <w:spacing w:after="0" w:line="240" w:lineRule="auto"/>
              <w:ind w:left="567" w:hanging="283"/>
              <w:contextualSpacing w:val="0"/>
              <w:jc w:val="both"/>
              <w:rPr>
                <w:rFonts w:asciiTheme="minorHAnsi" w:hAnsiTheme="minorHAnsi" w:cstheme="minorHAnsi"/>
                <w:sz w:val="24"/>
                <w:szCs w:val="24"/>
              </w:rPr>
            </w:pPr>
            <w:r w:rsidRPr="00450EF2">
              <w:rPr>
                <w:rFonts w:asciiTheme="minorHAnsi" w:hAnsiTheme="minorHAnsi" w:cstheme="minorHAnsi"/>
                <w:sz w:val="24"/>
                <w:szCs w:val="24"/>
              </w:rPr>
              <w:t xml:space="preserve">Informacje o sposobie porozumiewania się Zamawiającego z Wykonawcami. </w:t>
            </w:r>
          </w:p>
          <w:p w:rsidR="00450EF2" w:rsidRPr="00D90307" w:rsidRDefault="00D90307" w:rsidP="00D90307">
            <w:pPr>
              <w:suppressAutoHyphens/>
              <w:jc w:val="both"/>
              <w:rPr>
                <w:rFonts w:asciiTheme="minorHAnsi" w:hAnsiTheme="minorHAnsi" w:cstheme="minorHAnsi"/>
                <w:sz w:val="24"/>
                <w:szCs w:val="24"/>
              </w:rPr>
            </w:pPr>
            <w:r>
              <w:rPr>
                <w:rFonts w:asciiTheme="minorHAnsi" w:hAnsiTheme="minorHAnsi" w:cstheme="minorHAnsi"/>
                <w:sz w:val="24"/>
                <w:szCs w:val="24"/>
              </w:rPr>
              <w:t xml:space="preserve">VIII.    </w:t>
            </w:r>
            <w:r w:rsidR="00450EF2" w:rsidRPr="00D90307">
              <w:rPr>
                <w:rFonts w:asciiTheme="minorHAnsi" w:hAnsiTheme="minorHAnsi" w:cstheme="minorHAnsi"/>
                <w:sz w:val="24"/>
                <w:szCs w:val="24"/>
              </w:rPr>
              <w:t>Wymagania dotyczące wadium.</w:t>
            </w:r>
          </w:p>
          <w:p w:rsidR="00450EF2" w:rsidRPr="00D90307" w:rsidRDefault="00D90307" w:rsidP="00D90307">
            <w:pPr>
              <w:suppressAutoHyphens/>
              <w:jc w:val="both"/>
              <w:rPr>
                <w:rFonts w:asciiTheme="minorHAnsi" w:hAnsiTheme="minorHAnsi" w:cstheme="minorHAnsi"/>
                <w:sz w:val="24"/>
                <w:szCs w:val="24"/>
              </w:rPr>
            </w:pPr>
            <w:r>
              <w:rPr>
                <w:rFonts w:asciiTheme="minorHAnsi" w:hAnsiTheme="minorHAnsi" w:cstheme="minorHAnsi"/>
                <w:sz w:val="24"/>
                <w:szCs w:val="24"/>
              </w:rPr>
              <w:t xml:space="preserve">  IX.    T</w:t>
            </w:r>
            <w:r w:rsidR="00450EF2" w:rsidRPr="00D90307">
              <w:rPr>
                <w:rFonts w:asciiTheme="minorHAnsi" w:hAnsiTheme="minorHAnsi" w:cstheme="minorHAnsi"/>
                <w:sz w:val="24"/>
                <w:szCs w:val="24"/>
              </w:rPr>
              <w:t>ermin związania ofertą.</w:t>
            </w:r>
          </w:p>
          <w:p w:rsidR="00450EF2" w:rsidRPr="00D90307" w:rsidRDefault="00D90307" w:rsidP="00D90307">
            <w:pPr>
              <w:suppressAutoHyphens/>
              <w:jc w:val="both"/>
              <w:rPr>
                <w:rFonts w:asciiTheme="minorHAnsi" w:hAnsiTheme="minorHAnsi" w:cstheme="minorHAnsi"/>
                <w:sz w:val="24"/>
                <w:szCs w:val="24"/>
              </w:rPr>
            </w:pPr>
            <w:r>
              <w:rPr>
                <w:rFonts w:asciiTheme="minorHAnsi" w:hAnsiTheme="minorHAnsi" w:cstheme="minorHAnsi"/>
                <w:sz w:val="24"/>
                <w:szCs w:val="24"/>
              </w:rPr>
              <w:t xml:space="preserve">  X.     </w:t>
            </w:r>
            <w:r w:rsidR="00450EF2" w:rsidRPr="00D90307">
              <w:rPr>
                <w:rFonts w:asciiTheme="minorHAnsi" w:hAnsiTheme="minorHAnsi" w:cstheme="minorHAnsi"/>
                <w:sz w:val="24"/>
                <w:szCs w:val="24"/>
              </w:rPr>
              <w:t>Opis sposobu przygotowania ofert.</w:t>
            </w:r>
          </w:p>
          <w:p w:rsidR="00450EF2" w:rsidRPr="00D90307" w:rsidRDefault="00D90307" w:rsidP="00D90307">
            <w:pPr>
              <w:suppressAutoHyphens/>
              <w:jc w:val="both"/>
              <w:rPr>
                <w:rFonts w:asciiTheme="minorHAnsi" w:hAnsiTheme="minorHAnsi" w:cstheme="minorHAnsi"/>
                <w:sz w:val="24"/>
                <w:szCs w:val="24"/>
              </w:rPr>
            </w:pPr>
            <w:r>
              <w:rPr>
                <w:rFonts w:asciiTheme="minorHAnsi" w:hAnsiTheme="minorHAnsi" w:cstheme="minorHAnsi"/>
                <w:sz w:val="24"/>
                <w:szCs w:val="24"/>
              </w:rPr>
              <w:t xml:space="preserve"> XI.     </w:t>
            </w:r>
            <w:r w:rsidR="00450EF2" w:rsidRPr="00D90307">
              <w:rPr>
                <w:rFonts w:asciiTheme="minorHAnsi" w:hAnsiTheme="minorHAnsi" w:cstheme="minorHAnsi"/>
                <w:sz w:val="24"/>
                <w:szCs w:val="24"/>
              </w:rPr>
              <w:t>Miejsce oraz termin składania i otwarcia ofert.</w:t>
            </w:r>
          </w:p>
          <w:p w:rsidR="00450EF2" w:rsidRPr="00D90307" w:rsidRDefault="00D90307" w:rsidP="00D90307">
            <w:pPr>
              <w:suppressAutoHyphens/>
              <w:jc w:val="both"/>
              <w:rPr>
                <w:rFonts w:asciiTheme="minorHAnsi" w:hAnsiTheme="minorHAnsi" w:cstheme="minorHAnsi"/>
                <w:sz w:val="24"/>
                <w:szCs w:val="24"/>
              </w:rPr>
            </w:pPr>
            <w:r>
              <w:rPr>
                <w:rFonts w:asciiTheme="minorHAnsi" w:hAnsiTheme="minorHAnsi" w:cstheme="minorHAnsi"/>
                <w:sz w:val="24"/>
                <w:szCs w:val="24"/>
              </w:rPr>
              <w:t xml:space="preserve">XII.     </w:t>
            </w:r>
            <w:r w:rsidR="00450EF2" w:rsidRPr="00D90307">
              <w:rPr>
                <w:rFonts w:asciiTheme="minorHAnsi" w:hAnsiTheme="minorHAnsi" w:cstheme="minorHAnsi"/>
                <w:sz w:val="24"/>
                <w:szCs w:val="24"/>
              </w:rPr>
              <w:t>Opis sposobu obliczania ceny.</w:t>
            </w:r>
          </w:p>
          <w:p w:rsidR="00450EF2" w:rsidRPr="00D90307" w:rsidRDefault="00D90307" w:rsidP="00D90307">
            <w:pPr>
              <w:suppressAutoHyphens/>
              <w:jc w:val="both"/>
              <w:rPr>
                <w:rFonts w:asciiTheme="minorHAnsi" w:hAnsiTheme="minorHAnsi" w:cstheme="minorHAnsi"/>
                <w:sz w:val="24"/>
                <w:szCs w:val="24"/>
              </w:rPr>
            </w:pPr>
            <w:r>
              <w:rPr>
                <w:rFonts w:asciiTheme="minorHAnsi" w:hAnsiTheme="minorHAnsi" w:cstheme="minorHAnsi"/>
                <w:sz w:val="24"/>
                <w:szCs w:val="24"/>
              </w:rPr>
              <w:t xml:space="preserve">XIII.    </w:t>
            </w:r>
            <w:r w:rsidR="00450EF2" w:rsidRPr="00D90307">
              <w:rPr>
                <w:rFonts w:asciiTheme="minorHAnsi" w:hAnsiTheme="minorHAnsi" w:cstheme="minorHAnsi"/>
                <w:sz w:val="24"/>
                <w:szCs w:val="24"/>
              </w:rPr>
              <w:t>Opis kryteriów</w:t>
            </w:r>
            <w:r>
              <w:rPr>
                <w:rFonts w:asciiTheme="minorHAnsi" w:hAnsiTheme="minorHAnsi" w:cstheme="minorHAnsi"/>
                <w:sz w:val="24"/>
                <w:szCs w:val="24"/>
              </w:rPr>
              <w:t xml:space="preserve"> oceny ofert</w:t>
            </w:r>
          </w:p>
          <w:p w:rsidR="00450EF2" w:rsidRPr="00D90307" w:rsidRDefault="00D90307" w:rsidP="00D90307">
            <w:pPr>
              <w:suppressAutoHyphens/>
              <w:jc w:val="both"/>
              <w:rPr>
                <w:rFonts w:asciiTheme="minorHAnsi" w:hAnsiTheme="minorHAnsi" w:cstheme="minorHAnsi"/>
                <w:sz w:val="24"/>
                <w:szCs w:val="24"/>
              </w:rPr>
            </w:pPr>
            <w:r>
              <w:rPr>
                <w:rFonts w:asciiTheme="minorHAnsi" w:hAnsiTheme="minorHAnsi" w:cstheme="minorHAnsi"/>
                <w:sz w:val="24"/>
                <w:szCs w:val="24"/>
              </w:rPr>
              <w:t xml:space="preserve">XIV.   </w:t>
            </w:r>
            <w:r w:rsidR="00450EF2" w:rsidRPr="00D90307">
              <w:rPr>
                <w:rFonts w:asciiTheme="minorHAnsi" w:hAnsiTheme="minorHAnsi" w:cstheme="minorHAnsi"/>
                <w:sz w:val="24"/>
                <w:szCs w:val="24"/>
              </w:rPr>
              <w:t>Wybór oferty.</w:t>
            </w:r>
          </w:p>
          <w:p w:rsidR="00D90307" w:rsidRDefault="00D90307" w:rsidP="00D90307">
            <w:pPr>
              <w:suppressAutoHyphens/>
              <w:jc w:val="both"/>
              <w:rPr>
                <w:rFonts w:asciiTheme="minorHAnsi" w:hAnsiTheme="minorHAnsi" w:cstheme="minorHAnsi"/>
                <w:sz w:val="24"/>
                <w:szCs w:val="24"/>
              </w:rPr>
            </w:pPr>
            <w:r>
              <w:rPr>
                <w:rFonts w:asciiTheme="minorHAnsi" w:hAnsiTheme="minorHAnsi" w:cstheme="minorHAnsi"/>
                <w:sz w:val="24"/>
                <w:szCs w:val="24"/>
              </w:rPr>
              <w:t xml:space="preserve">XV.    </w:t>
            </w:r>
            <w:r w:rsidR="00450EF2" w:rsidRPr="00D90307">
              <w:rPr>
                <w:rFonts w:asciiTheme="minorHAnsi" w:hAnsiTheme="minorHAnsi" w:cstheme="minorHAnsi"/>
                <w:sz w:val="24"/>
                <w:szCs w:val="24"/>
              </w:rPr>
              <w:t xml:space="preserve">Informacje o formalnościach, jakie powinny zostać dopełnione po </w:t>
            </w:r>
            <w:r>
              <w:rPr>
                <w:rFonts w:asciiTheme="minorHAnsi" w:hAnsiTheme="minorHAnsi" w:cstheme="minorHAnsi"/>
                <w:sz w:val="24"/>
                <w:szCs w:val="24"/>
              </w:rPr>
              <w:t xml:space="preserve">  </w:t>
            </w:r>
          </w:p>
          <w:p w:rsidR="00D90307" w:rsidRDefault="00D90307" w:rsidP="00D90307">
            <w:pPr>
              <w:suppressAutoHyphens/>
              <w:jc w:val="both"/>
              <w:rPr>
                <w:rFonts w:asciiTheme="minorHAnsi" w:hAnsiTheme="minorHAnsi" w:cstheme="minorHAnsi"/>
                <w:sz w:val="24"/>
                <w:szCs w:val="24"/>
              </w:rPr>
            </w:pPr>
            <w:r>
              <w:rPr>
                <w:rFonts w:asciiTheme="minorHAnsi" w:hAnsiTheme="minorHAnsi" w:cstheme="minorHAnsi"/>
                <w:sz w:val="24"/>
                <w:szCs w:val="24"/>
              </w:rPr>
              <w:t xml:space="preserve">         </w:t>
            </w:r>
            <w:r w:rsidR="00450EF2" w:rsidRPr="00D90307">
              <w:rPr>
                <w:rFonts w:asciiTheme="minorHAnsi" w:hAnsiTheme="minorHAnsi" w:cstheme="minorHAnsi"/>
                <w:sz w:val="24"/>
                <w:szCs w:val="24"/>
              </w:rPr>
              <w:t xml:space="preserve">wyborze oferty w celu zawarcia umowy w sprawie zamówienia </w:t>
            </w:r>
            <w:r>
              <w:rPr>
                <w:rFonts w:asciiTheme="minorHAnsi" w:hAnsiTheme="minorHAnsi" w:cstheme="minorHAnsi"/>
                <w:sz w:val="24"/>
                <w:szCs w:val="24"/>
              </w:rPr>
              <w:t xml:space="preserve"> </w:t>
            </w:r>
          </w:p>
          <w:p w:rsidR="00450EF2" w:rsidRPr="00D90307" w:rsidRDefault="00D90307" w:rsidP="00D90307">
            <w:pPr>
              <w:suppressAutoHyphens/>
              <w:jc w:val="both"/>
              <w:rPr>
                <w:rFonts w:asciiTheme="minorHAnsi" w:hAnsiTheme="minorHAnsi" w:cstheme="minorHAnsi"/>
                <w:sz w:val="24"/>
                <w:szCs w:val="24"/>
              </w:rPr>
            </w:pPr>
            <w:r>
              <w:rPr>
                <w:rFonts w:asciiTheme="minorHAnsi" w:hAnsiTheme="minorHAnsi" w:cstheme="minorHAnsi"/>
                <w:sz w:val="24"/>
                <w:szCs w:val="24"/>
              </w:rPr>
              <w:t xml:space="preserve">         </w:t>
            </w:r>
            <w:r w:rsidR="00450EF2" w:rsidRPr="00D90307">
              <w:rPr>
                <w:rFonts w:asciiTheme="minorHAnsi" w:hAnsiTheme="minorHAnsi" w:cstheme="minorHAnsi"/>
                <w:sz w:val="24"/>
                <w:szCs w:val="24"/>
              </w:rPr>
              <w:t>publicznego.</w:t>
            </w:r>
          </w:p>
          <w:p w:rsidR="00450EF2" w:rsidRPr="00D90307" w:rsidRDefault="00D90307" w:rsidP="00D90307">
            <w:pPr>
              <w:suppressAutoHyphens/>
              <w:jc w:val="both"/>
              <w:rPr>
                <w:rFonts w:asciiTheme="minorHAnsi" w:hAnsiTheme="minorHAnsi" w:cstheme="minorHAnsi"/>
                <w:sz w:val="24"/>
                <w:szCs w:val="24"/>
              </w:rPr>
            </w:pPr>
            <w:r>
              <w:rPr>
                <w:rFonts w:asciiTheme="minorHAnsi" w:hAnsiTheme="minorHAnsi" w:cstheme="minorHAnsi"/>
                <w:sz w:val="24"/>
                <w:szCs w:val="24"/>
              </w:rPr>
              <w:t xml:space="preserve">XVI.   </w:t>
            </w:r>
            <w:r w:rsidR="00450EF2" w:rsidRPr="00D90307">
              <w:rPr>
                <w:rFonts w:asciiTheme="minorHAnsi" w:hAnsiTheme="minorHAnsi" w:cstheme="minorHAnsi"/>
                <w:sz w:val="24"/>
                <w:szCs w:val="24"/>
              </w:rPr>
              <w:t>Wymagania dotyczące zabezpieczenia należytego wykonania umowy.</w:t>
            </w:r>
          </w:p>
          <w:p w:rsidR="00D90307" w:rsidRDefault="00D90307" w:rsidP="00D90307">
            <w:pPr>
              <w:suppressAutoHyphens/>
              <w:jc w:val="both"/>
              <w:rPr>
                <w:rFonts w:asciiTheme="minorHAnsi" w:hAnsiTheme="minorHAnsi" w:cstheme="minorHAnsi"/>
                <w:sz w:val="24"/>
                <w:szCs w:val="24"/>
              </w:rPr>
            </w:pPr>
            <w:r>
              <w:rPr>
                <w:rFonts w:asciiTheme="minorHAnsi" w:hAnsiTheme="minorHAnsi" w:cstheme="minorHAnsi"/>
                <w:sz w:val="24"/>
                <w:szCs w:val="24"/>
              </w:rPr>
              <w:t>XVI</w:t>
            </w:r>
            <w:r w:rsidR="00450EF2" w:rsidRPr="00D90307">
              <w:rPr>
                <w:rFonts w:asciiTheme="minorHAnsi" w:hAnsiTheme="minorHAnsi" w:cstheme="minorHAnsi"/>
                <w:sz w:val="24"/>
                <w:szCs w:val="24"/>
              </w:rPr>
              <w:t>I</w:t>
            </w:r>
            <w:r>
              <w:rPr>
                <w:rFonts w:asciiTheme="minorHAnsi" w:hAnsiTheme="minorHAnsi" w:cstheme="minorHAnsi"/>
                <w:sz w:val="24"/>
                <w:szCs w:val="24"/>
              </w:rPr>
              <w:t>.  I</w:t>
            </w:r>
            <w:r w:rsidR="00450EF2" w:rsidRPr="00D90307">
              <w:rPr>
                <w:rFonts w:asciiTheme="minorHAnsi" w:hAnsiTheme="minorHAnsi" w:cstheme="minorHAnsi"/>
                <w:sz w:val="24"/>
                <w:szCs w:val="24"/>
              </w:rPr>
              <w:t xml:space="preserve">stotne dla stron postanowienia, które zostaną wprowadzone do treści </w:t>
            </w:r>
          </w:p>
          <w:p w:rsidR="00450EF2" w:rsidRPr="00D90307" w:rsidRDefault="00D90307" w:rsidP="00D90307">
            <w:pPr>
              <w:suppressAutoHyphens/>
              <w:jc w:val="both"/>
              <w:rPr>
                <w:rFonts w:asciiTheme="minorHAnsi" w:hAnsiTheme="minorHAnsi" w:cstheme="minorHAnsi"/>
                <w:sz w:val="24"/>
                <w:szCs w:val="24"/>
              </w:rPr>
            </w:pPr>
            <w:r>
              <w:rPr>
                <w:rFonts w:asciiTheme="minorHAnsi" w:hAnsiTheme="minorHAnsi" w:cstheme="minorHAnsi"/>
                <w:sz w:val="24"/>
                <w:szCs w:val="24"/>
              </w:rPr>
              <w:t xml:space="preserve">         </w:t>
            </w:r>
            <w:r w:rsidR="00450EF2" w:rsidRPr="00D90307">
              <w:rPr>
                <w:rFonts w:asciiTheme="minorHAnsi" w:hAnsiTheme="minorHAnsi" w:cstheme="minorHAnsi"/>
                <w:sz w:val="24"/>
                <w:szCs w:val="24"/>
              </w:rPr>
              <w:t>zawieranej umowy w sprawie zamówienia publicznego - wzór umowy.</w:t>
            </w:r>
          </w:p>
          <w:p w:rsidR="00D90307" w:rsidRDefault="00D90307" w:rsidP="00D90307">
            <w:pPr>
              <w:pStyle w:val="Tekstpodstawowy2"/>
              <w:suppressAutoHyphens/>
              <w:rPr>
                <w:rFonts w:asciiTheme="minorHAnsi" w:hAnsiTheme="minorHAnsi" w:cstheme="minorHAnsi"/>
                <w:szCs w:val="24"/>
              </w:rPr>
            </w:pPr>
            <w:r>
              <w:rPr>
                <w:rFonts w:asciiTheme="minorHAnsi" w:hAnsiTheme="minorHAnsi" w:cstheme="minorHAnsi"/>
                <w:szCs w:val="24"/>
              </w:rPr>
              <w:t xml:space="preserve">XVIII. </w:t>
            </w:r>
            <w:r w:rsidR="00450EF2" w:rsidRPr="00450EF2">
              <w:rPr>
                <w:rFonts w:asciiTheme="minorHAnsi" w:hAnsiTheme="minorHAnsi" w:cstheme="minorHAnsi"/>
                <w:szCs w:val="24"/>
              </w:rPr>
              <w:t xml:space="preserve">Pouczenie o środkach ochrony prawnej przysługujących Wykonawcy w </w:t>
            </w:r>
          </w:p>
          <w:p w:rsidR="00450EF2" w:rsidRPr="00450EF2" w:rsidRDefault="00D90307" w:rsidP="00D90307">
            <w:pPr>
              <w:pStyle w:val="Tekstpodstawowy2"/>
              <w:suppressAutoHyphens/>
              <w:rPr>
                <w:rFonts w:asciiTheme="minorHAnsi" w:hAnsiTheme="minorHAnsi" w:cstheme="minorHAnsi"/>
                <w:b/>
                <w:bCs/>
                <w:szCs w:val="24"/>
              </w:rPr>
            </w:pPr>
            <w:r>
              <w:rPr>
                <w:rFonts w:asciiTheme="minorHAnsi" w:hAnsiTheme="minorHAnsi" w:cstheme="minorHAnsi"/>
                <w:szCs w:val="24"/>
              </w:rPr>
              <w:t xml:space="preserve">         </w:t>
            </w:r>
            <w:r w:rsidR="00450EF2" w:rsidRPr="00450EF2">
              <w:rPr>
                <w:rFonts w:asciiTheme="minorHAnsi" w:hAnsiTheme="minorHAnsi" w:cstheme="minorHAnsi"/>
                <w:szCs w:val="24"/>
              </w:rPr>
              <w:t>toku postępowania o udzielenie zamówienia.</w:t>
            </w:r>
          </w:p>
          <w:p w:rsidR="00D90307" w:rsidRDefault="00D90307" w:rsidP="00D90307">
            <w:pPr>
              <w:suppressAutoHyphens/>
              <w:jc w:val="both"/>
              <w:rPr>
                <w:rFonts w:asciiTheme="minorHAnsi" w:hAnsiTheme="minorHAnsi" w:cstheme="minorHAnsi"/>
                <w:bCs/>
                <w:sz w:val="24"/>
                <w:szCs w:val="24"/>
              </w:rPr>
            </w:pPr>
            <w:r>
              <w:rPr>
                <w:rFonts w:asciiTheme="minorHAnsi" w:hAnsiTheme="minorHAnsi" w:cstheme="minorHAnsi"/>
                <w:bCs/>
                <w:sz w:val="24"/>
                <w:szCs w:val="24"/>
              </w:rPr>
              <w:t xml:space="preserve">XIX.  </w:t>
            </w:r>
            <w:r w:rsidR="00450EF2" w:rsidRPr="00D90307">
              <w:rPr>
                <w:rFonts w:asciiTheme="minorHAnsi" w:hAnsiTheme="minorHAnsi" w:cstheme="minorHAnsi"/>
                <w:bCs/>
                <w:sz w:val="24"/>
                <w:szCs w:val="24"/>
              </w:rPr>
              <w:t xml:space="preserve">Informacja dotycząca wymagań Zamawiającego o których mowa w art. </w:t>
            </w:r>
          </w:p>
          <w:p w:rsidR="00450EF2" w:rsidRPr="00D90307" w:rsidRDefault="00D90307" w:rsidP="00D90307">
            <w:pPr>
              <w:suppressAutoHyphens/>
              <w:jc w:val="both"/>
              <w:rPr>
                <w:rFonts w:asciiTheme="minorHAnsi" w:hAnsiTheme="minorHAnsi" w:cstheme="minorHAnsi"/>
                <w:sz w:val="24"/>
                <w:szCs w:val="24"/>
              </w:rPr>
            </w:pPr>
            <w:r>
              <w:rPr>
                <w:rFonts w:asciiTheme="minorHAnsi" w:hAnsiTheme="minorHAnsi" w:cstheme="minorHAnsi"/>
                <w:bCs/>
                <w:sz w:val="24"/>
                <w:szCs w:val="24"/>
              </w:rPr>
              <w:t xml:space="preserve">        </w:t>
            </w:r>
            <w:r w:rsidR="00450EF2" w:rsidRPr="00D90307">
              <w:rPr>
                <w:rFonts w:asciiTheme="minorHAnsi" w:hAnsiTheme="minorHAnsi" w:cstheme="minorHAnsi"/>
                <w:bCs/>
                <w:sz w:val="24"/>
                <w:szCs w:val="24"/>
              </w:rPr>
              <w:t>29 ust. 3a ustawy PZP.</w:t>
            </w:r>
          </w:p>
          <w:p w:rsidR="00D90307" w:rsidRDefault="00D90307" w:rsidP="00D90307">
            <w:pPr>
              <w:suppressAutoHyphens/>
              <w:jc w:val="both"/>
              <w:rPr>
                <w:rFonts w:asciiTheme="minorHAnsi" w:hAnsiTheme="minorHAnsi" w:cstheme="minorHAnsi"/>
                <w:bCs/>
                <w:sz w:val="24"/>
                <w:szCs w:val="24"/>
              </w:rPr>
            </w:pPr>
            <w:r>
              <w:rPr>
                <w:rFonts w:asciiTheme="minorHAnsi" w:hAnsiTheme="minorHAnsi" w:cstheme="minorHAnsi"/>
                <w:bCs/>
                <w:sz w:val="24"/>
                <w:szCs w:val="24"/>
              </w:rPr>
              <w:t xml:space="preserve">XX.   </w:t>
            </w:r>
            <w:r w:rsidR="00450EF2" w:rsidRPr="00D90307">
              <w:rPr>
                <w:rFonts w:asciiTheme="minorHAnsi" w:hAnsiTheme="minorHAnsi" w:cstheme="minorHAnsi"/>
                <w:bCs/>
                <w:sz w:val="24"/>
                <w:szCs w:val="24"/>
              </w:rPr>
              <w:t xml:space="preserve">Informacja dotycząca wymagań Zamawiającego o których mowa w art. </w:t>
            </w:r>
          </w:p>
          <w:p w:rsidR="00450EF2" w:rsidRPr="00D90307" w:rsidRDefault="00D90307" w:rsidP="00D90307">
            <w:pPr>
              <w:suppressAutoHyphens/>
              <w:jc w:val="both"/>
              <w:rPr>
                <w:rFonts w:asciiTheme="minorHAnsi" w:hAnsiTheme="minorHAnsi" w:cstheme="minorHAnsi"/>
                <w:sz w:val="24"/>
                <w:szCs w:val="24"/>
              </w:rPr>
            </w:pPr>
            <w:r>
              <w:rPr>
                <w:rFonts w:asciiTheme="minorHAnsi" w:hAnsiTheme="minorHAnsi" w:cstheme="minorHAnsi"/>
                <w:bCs/>
                <w:sz w:val="24"/>
                <w:szCs w:val="24"/>
              </w:rPr>
              <w:t xml:space="preserve">        </w:t>
            </w:r>
            <w:r w:rsidR="00450EF2" w:rsidRPr="00D90307">
              <w:rPr>
                <w:rFonts w:asciiTheme="minorHAnsi" w:hAnsiTheme="minorHAnsi" w:cstheme="minorHAnsi"/>
                <w:bCs/>
                <w:sz w:val="24"/>
                <w:szCs w:val="24"/>
              </w:rPr>
              <w:t>29 ust. 4 ustawy PZP.</w:t>
            </w:r>
          </w:p>
          <w:p w:rsidR="00450EF2" w:rsidRPr="00D90307" w:rsidRDefault="00D90307" w:rsidP="00D90307">
            <w:pPr>
              <w:suppressAutoHyphens/>
              <w:jc w:val="both"/>
              <w:rPr>
                <w:rFonts w:asciiTheme="minorHAnsi" w:hAnsiTheme="minorHAnsi" w:cstheme="minorHAnsi"/>
                <w:sz w:val="24"/>
                <w:szCs w:val="24"/>
              </w:rPr>
            </w:pPr>
            <w:r>
              <w:rPr>
                <w:rFonts w:asciiTheme="minorHAnsi" w:hAnsiTheme="minorHAnsi" w:cstheme="minorHAnsi"/>
                <w:sz w:val="24"/>
                <w:szCs w:val="24"/>
              </w:rPr>
              <w:t xml:space="preserve">XXI.  </w:t>
            </w:r>
            <w:r w:rsidR="00450EF2" w:rsidRPr="00D90307">
              <w:rPr>
                <w:rFonts w:asciiTheme="minorHAnsi" w:hAnsiTheme="minorHAnsi" w:cstheme="minorHAnsi"/>
                <w:sz w:val="24"/>
                <w:szCs w:val="24"/>
              </w:rPr>
              <w:t>Pozostałe informacje istotne w postępowaniu o udzielenie  zamówienia.</w:t>
            </w:r>
          </w:p>
          <w:p w:rsidR="00450EF2" w:rsidRPr="00D90307" w:rsidRDefault="00D90307" w:rsidP="00D90307">
            <w:pPr>
              <w:suppressAutoHyphens/>
              <w:jc w:val="both"/>
              <w:rPr>
                <w:rFonts w:asciiTheme="minorHAnsi" w:hAnsiTheme="minorHAnsi" w:cstheme="minorHAnsi"/>
                <w:bCs/>
                <w:sz w:val="24"/>
                <w:szCs w:val="24"/>
              </w:rPr>
            </w:pPr>
            <w:r>
              <w:rPr>
                <w:rFonts w:asciiTheme="minorHAnsi" w:hAnsiTheme="minorHAnsi" w:cstheme="minorHAnsi"/>
                <w:bCs/>
                <w:sz w:val="24"/>
                <w:szCs w:val="24"/>
              </w:rPr>
              <w:t xml:space="preserve">XX.   </w:t>
            </w:r>
            <w:r w:rsidR="00450EF2" w:rsidRPr="00D90307">
              <w:rPr>
                <w:rFonts w:asciiTheme="minorHAnsi" w:hAnsiTheme="minorHAnsi" w:cstheme="minorHAnsi"/>
                <w:bCs/>
                <w:sz w:val="24"/>
                <w:szCs w:val="24"/>
              </w:rPr>
              <w:t>Wykaz załączników</w:t>
            </w:r>
          </w:p>
          <w:p w:rsidR="00450EF2" w:rsidRPr="00450EF2" w:rsidRDefault="00450EF2" w:rsidP="00450EF2">
            <w:pPr>
              <w:jc w:val="both"/>
              <w:rPr>
                <w:rFonts w:asciiTheme="minorHAnsi" w:hAnsiTheme="minorHAnsi" w:cstheme="minorHAnsi"/>
                <w:b/>
                <w:bCs/>
                <w:iCs/>
                <w:sz w:val="24"/>
                <w:szCs w:val="24"/>
              </w:rPr>
            </w:pPr>
          </w:p>
          <w:p w:rsidR="00450EF2" w:rsidRPr="00450EF2" w:rsidRDefault="00450EF2" w:rsidP="00450EF2">
            <w:pPr>
              <w:jc w:val="both"/>
              <w:rPr>
                <w:rFonts w:asciiTheme="minorHAnsi" w:hAnsiTheme="minorHAnsi" w:cstheme="minorHAnsi"/>
                <w:b/>
                <w:bCs/>
                <w:iCs/>
                <w:sz w:val="24"/>
                <w:szCs w:val="24"/>
              </w:rPr>
            </w:pPr>
          </w:p>
        </w:tc>
      </w:tr>
    </w:tbl>
    <w:p w:rsidR="002B7B0B" w:rsidRDefault="002B7B0B" w:rsidP="002B7B0B">
      <w:pPr>
        <w:rPr>
          <w:rFonts w:ascii="Calibri" w:hAnsi="Calibri" w:cs="Arial"/>
        </w:rPr>
      </w:pPr>
    </w:p>
    <w:p w:rsidR="005F3B13" w:rsidRDefault="005F3B13" w:rsidP="002B7B0B">
      <w:pPr>
        <w:rPr>
          <w:rFonts w:ascii="Calibri" w:hAnsi="Calibri" w:cs="Arial"/>
        </w:rPr>
      </w:pPr>
    </w:p>
    <w:p w:rsidR="005F3B13" w:rsidRDefault="005F3B13" w:rsidP="002B7B0B">
      <w:pPr>
        <w:rPr>
          <w:rFonts w:ascii="Calibri" w:hAnsi="Calibri" w:cs="Arial"/>
        </w:rPr>
      </w:pPr>
    </w:p>
    <w:p w:rsidR="005F3B13" w:rsidRDefault="005F3B13" w:rsidP="002B7B0B">
      <w:pPr>
        <w:rPr>
          <w:rFonts w:ascii="Calibri" w:hAnsi="Calibri" w:cs="Arial"/>
        </w:rPr>
      </w:pPr>
    </w:p>
    <w:p w:rsidR="005F3B13" w:rsidRDefault="005F3B13" w:rsidP="002B7B0B">
      <w:pPr>
        <w:rPr>
          <w:rFonts w:ascii="Calibri" w:hAnsi="Calibri" w:cs="Arial"/>
        </w:rPr>
      </w:pPr>
    </w:p>
    <w:p w:rsidR="005F3B13" w:rsidRDefault="005F3B13" w:rsidP="002B7B0B">
      <w:pPr>
        <w:rPr>
          <w:rFonts w:ascii="Calibri" w:hAnsi="Calibri" w:cs="Arial"/>
        </w:rPr>
      </w:pPr>
    </w:p>
    <w:p w:rsidR="005F3B13" w:rsidRDefault="005F3B13" w:rsidP="002B7B0B">
      <w:pPr>
        <w:rPr>
          <w:rFonts w:ascii="Calibri" w:hAnsi="Calibri" w:cs="Arial"/>
        </w:rPr>
      </w:pPr>
    </w:p>
    <w:p w:rsidR="005F3B13" w:rsidRDefault="005F3B13" w:rsidP="002B7B0B">
      <w:pPr>
        <w:rPr>
          <w:rFonts w:ascii="Calibri" w:hAnsi="Calibri" w:cs="Arial"/>
        </w:rPr>
      </w:pPr>
    </w:p>
    <w:p w:rsidR="005F3B13" w:rsidRDefault="005F3B13" w:rsidP="002B7B0B">
      <w:pPr>
        <w:rPr>
          <w:rFonts w:ascii="Calibri" w:hAnsi="Calibri" w:cs="Arial"/>
        </w:rPr>
      </w:pPr>
    </w:p>
    <w:p w:rsidR="005F3B13" w:rsidRDefault="005F3B13" w:rsidP="002B7B0B">
      <w:pPr>
        <w:rPr>
          <w:rFonts w:ascii="Calibri" w:hAnsi="Calibri" w:cs="Arial"/>
        </w:rPr>
      </w:pPr>
    </w:p>
    <w:p w:rsidR="005F3B13" w:rsidRDefault="005F3B13" w:rsidP="002B7B0B">
      <w:pPr>
        <w:rPr>
          <w:rFonts w:ascii="Calibri" w:hAnsi="Calibri" w:cs="Arial"/>
        </w:rPr>
      </w:pPr>
    </w:p>
    <w:p w:rsidR="005F3B13" w:rsidRDefault="005F3B13" w:rsidP="002B7B0B">
      <w:pPr>
        <w:rPr>
          <w:rFonts w:ascii="Calibri" w:hAnsi="Calibri" w:cs="Arial"/>
        </w:rPr>
      </w:pPr>
    </w:p>
    <w:p w:rsidR="005F3B13" w:rsidRPr="00794A0E" w:rsidRDefault="005F3B13" w:rsidP="002B7B0B">
      <w:pPr>
        <w:rPr>
          <w:rFonts w:ascii="Calibri" w:hAnsi="Calibri" w:cs="Arial"/>
        </w:rPr>
      </w:pPr>
    </w:p>
    <w:p w:rsidR="002B7B0B" w:rsidRPr="00921B90" w:rsidRDefault="002B7B0B" w:rsidP="002B7B0B">
      <w:pPr>
        <w:jc w:val="both"/>
        <w:rPr>
          <w:sz w:val="24"/>
          <w:szCs w:val="24"/>
        </w:rPr>
      </w:pPr>
    </w:p>
    <w:p w:rsidR="002B7B0B" w:rsidRPr="00921B90" w:rsidRDefault="002B7B0B" w:rsidP="00450EF2">
      <w:pPr>
        <w:numPr>
          <w:ilvl w:val="0"/>
          <w:numId w:val="1"/>
        </w:numPr>
        <w:tabs>
          <w:tab w:val="clear" w:pos="1080"/>
          <w:tab w:val="left" w:pos="0"/>
          <w:tab w:val="left" w:pos="312"/>
        </w:tabs>
        <w:ind w:left="0" w:firstLine="0"/>
        <w:jc w:val="center"/>
        <w:rPr>
          <w:rFonts w:ascii="Calibri" w:hAnsi="Calibri"/>
          <w:b/>
          <w:sz w:val="24"/>
          <w:szCs w:val="24"/>
        </w:rPr>
      </w:pPr>
      <w:r w:rsidRPr="00921B90">
        <w:rPr>
          <w:rFonts w:ascii="Calibri" w:hAnsi="Calibri"/>
          <w:b/>
          <w:sz w:val="24"/>
          <w:szCs w:val="24"/>
        </w:rPr>
        <w:lastRenderedPageBreak/>
        <w:t>Zamawiający</w:t>
      </w:r>
    </w:p>
    <w:p w:rsidR="002B7B0B" w:rsidRPr="00921B90" w:rsidRDefault="002B7B0B" w:rsidP="002B7B0B">
      <w:pPr>
        <w:tabs>
          <w:tab w:val="left" w:pos="0"/>
          <w:tab w:val="left" w:pos="312"/>
        </w:tabs>
        <w:jc w:val="both"/>
        <w:rPr>
          <w:rFonts w:ascii="Calibri" w:hAnsi="Calibri"/>
          <w:i/>
          <w:sz w:val="24"/>
          <w:szCs w:val="24"/>
        </w:rPr>
      </w:pPr>
      <w:r w:rsidRPr="00921B90">
        <w:rPr>
          <w:rFonts w:ascii="Calibri" w:hAnsi="Calibri"/>
          <w:sz w:val="24"/>
          <w:szCs w:val="24"/>
        </w:rPr>
        <w:t>Zamawiającym jest  Mazowiecki Szpital Wojewódzki w Siedlcach Sp. z o.o.</w:t>
      </w:r>
      <w:r w:rsidRPr="00921B90">
        <w:rPr>
          <w:rFonts w:ascii="Calibri" w:hAnsi="Calibri"/>
          <w:i/>
          <w:sz w:val="24"/>
          <w:szCs w:val="24"/>
        </w:rPr>
        <w:t xml:space="preserve"> </w:t>
      </w:r>
    </w:p>
    <w:p w:rsidR="002B7B0B" w:rsidRPr="00921B90" w:rsidRDefault="002B7B0B" w:rsidP="002B7B0B">
      <w:pPr>
        <w:tabs>
          <w:tab w:val="left" w:pos="0"/>
          <w:tab w:val="left" w:pos="312"/>
        </w:tabs>
        <w:jc w:val="both"/>
        <w:rPr>
          <w:rFonts w:ascii="Calibri" w:hAnsi="Calibri"/>
          <w:sz w:val="24"/>
          <w:szCs w:val="24"/>
        </w:rPr>
      </w:pPr>
      <w:r w:rsidRPr="00921B90">
        <w:rPr>
          <w:rFonts w:ascii="Calibri" w:hAnsi="Calibri"/>
          <w:sz w:val="24"/>
          <w:szCs w:val="24"/>
        </w:rPr>
        <w:t>Siedziba:</w:t>
      </w:r>
      <w:r w:rsidRPr="00921B90">
        <w:rPr>
          <w:rFonts w:ascii="Calibri" w:hAnsi="Calibri"/>
          <w:i/>
          <w:sz w:val="24"/>
          <w:szCs w:val="24"/>
        </w:rPr>
        <w:t xml:space="preserve"> </w:t>
      </w:r>
      <w:r w:rsidRPr="00921B90">
        <w:rPr>
          <w:rFonts w:ascii="Calibri" w:hAnsi="Calibri"/>
          <w:sz w:val="24"/>
          <w:szCs w:val="24"/>
        </w:rPr>
        <w:t>ul. Poniatowskiego 26, 08-110 Siedlce</w:t>
      </w:r>
    </w:p>
    <w:p w:rsidR="002B7B0B" w:rsidRPr="00921B90" w:rsidRDefault="002B7B0B" w:rsidP="002B7B0B">
      <w:pPr>
        <w:tabs>
          <w:tab w:val="left" w:pos="0"/>
          <w:tab w:val="left" w:pos="312"/>
        </w:tabs>
        <w:jc w:val="both"/>
        <w:rPr>
          <w:rFonts w:ascii="Calibri" w:hAnsi="Calibri"/>
          <w:sz w:val="24"/>
          <w:szCs w:val="24"/>
        </w:rPr>
      </w:pPr>
      <w:r w:rsidRPr="00921B90">
        <w:rPr>
          <w:rFonts w:ascii="Calibri" w:hAnsi="Calibri"/>
          <w:sz w:val="24"/>
          <w:szCs w:val="24"/>
        </w:rPr>
        <w:t xml:space="preserve">Informacja z Rejestru Przedsiębiorców: Sąd Rejonowy dla miasta st. Warszawy, XIV Wydział Gospodarczy Krajowego Rejestru Sądowego pod numerem KRS: 0000336825, </w:t>
      </w:r>
    </w:p>
    <w:p w:rsidR="002B7B0B" w:rsidRPr="00921B90" w:rsidRDefault="002B7B0B" w:rsidP="002B7B0B">
      <w:pPr>
        <w:tabs>
          <w:tab w:val="left" w:pos="0"/>
          <w:tab w:val="left" w:pos="312"/>
        </w:tabs>
        <w:jc w:val="both"/>
        <w:rPr>
          <w:rFonts w:ascii="Calibri" w:hAnsi="Calibri"/>
          <w:sz w:val="24"/>
          <w:szCs w:val="24"/>
        </w:rPr>
      </w:pPr>
      <w:r w:rsidRPr="00921B90">
        <w:rPr>
          <w:rFonts w:ascii="Calibri" w:hAnsi="Calibri"/>
          <w:sz w:val="24"/>
          <w:szCs w:val="24"/>
        </w:rPr>
        <w:t xml:space="preserve">Kapitał zakładowy: 201.615.500,00 zł., </w:t>
      </w:r>
    </w:p>
    <w:p w:rsidR="002B7B0B" w:rsidRPr="00921B90" w:rsidRDefault="002B7B0B" w:rsidP="002B7B0B">
      <w:pPr>
        <w:tabs>
          <w:tab w:val="left" w:pos="0"/>
          <w:tab w:val="left" w:pos="312"/>
        </w:tabs>
        <w:jc w:val="both"/>
        <w:rPr>
          <w:rFonts w:ascii="Calibri" w:hAnsi="Calibri"/>
          <w:sz w:val="24"/>
          <w:szCs w:val="24"/>
        </w:rPr>
      </w:pPr>
      <w:r w:rsidRPr="00921B90">
        <w:rPr>
          <w:rFonts w:ascii="Calibri" w:hAnsi="Calibri"/>
          <w:sz w:val="24"/>
          <w:szCs w:val="24"/>
        </w:rPr>
        <w:t>Regon: 141944750</w:t>
      </w:r>
    </w:p>
    <w:p w:rsidR="002B7B0B" w:rsidRPr="00921B90" w:rsidRDefault="002B7B0B" w:rsidP="002B7B0B">
      <w:pPr>
        <w:tabs>
          <w:tab w:val="left" w:pos="0"/>
          <w:tab w:val="left" w:pos="312"/>
        </w:tabs>
        <w:jc w:val="both"/>
        <w:rPr>
          <w:rFonts w:ascii="Calibri" w:hAnsi="Calibri"/>
          <w:sz w:val="24"/>
          <w:szCs w:val="24"/>
        </w:rPr>
      </w:pPr>
      <w:r w:rsidRPr="00921B90">
        <w:rPr>
          <w:rFonts w:ascii="Calibri" w:hAnsi="Calibri"/>
          <w:sz w:val="24"/>
          <w:szCs w:val="24"/>
        </w:rPr>
        <w:t>NIP: 821-25-77-607.</w:t>
      </w:r>
    </w:p>
    <w:p w:rsidR="002B7B0B" w:rsidRPr="00921B90" w:rsidRDefault="002B7B0B" w:rsidP="002B7B0B">
      <w:pPr>
        <w:tabs>
          <w:tab w:val="left" w:pos="0"/>
          <w:tab w:val="left" w:pos="312"/>
        </w:tabs>
        <w:jc w:val="both"/>
        <w:rPr>
          <w:rFonts w:ascii="Calibri" w:hAnsi="Calibri"/>
          <w:sz w:val="24"/>
          <w:szCs w:val="24"/>
        </w:rPr>
      </w:pPr>
      <w:r w:rsidRPr="00921B90">
        <w:rPr>
          <w:rFonts w:ascii="Calibri" w:hAnsi="Calibri"/>
          <w:sz w:val="24"/>
          <w:szCs w:val="24"/>
        </w:rPr>
        <w:t xml:space="preserve">Godziny pracy   8.00 – 15.00 </w:t>
      </w:r>
    </w:p>
    <w:p w:rsidR="002B7B0B" w:rsidRPr="00921B90" w:rsidRDefault="002B7B0B" w:rsidP="002B7B0B">
      <w:pPr>
        <w:jc w:val="both"/>
        <w:rPr>
          <w:rFonts w:ascii="Calibri" w:hAnsi="Calibri" w:cs="Arial"/>
          <w:b/>
          <w:bCs/>
          <w:sz w:val="24"/>
          <w:szCs w:val="24"/>
        </w:rPr>
      </w:pPr>
      <w:r w:rsidRPr="00921B90">
        <w:rPr>
          <w:rFonts w:ascii="Calibri" w:hAnsi="Calibri" w:cs="Arial"/>
          <w:sz w:val="24"/>
          <w:szCs w:val="24"/>
        </w:rPr>
        <w:t>Strona internetowa Zamawiającego:</w:t>
      </w:r>
      <w:hyperlink w:history="1">
        <w:r w:rsidRPr="00921B90">
          <w:rPr>
            <w:rStyle w:val="Hipercze"/>
            <w:rFonts w:ascii="Calibri" w:hAnsi="Calibri"/>
            <w:sz w:val="24"/>
            <w:szCs w:val="24"/>
          </w:rPr>
          <w:t xml:space="preserve"> www.szpital.siedlce.pl </w:t>
        </w:r>
      </w:hyperlink>
    </w:p>
    <w:p w:rsidR="002B7B0B" w:rsidRPr="005F3B13" w:rsidRDefault="002B7B0B" w:rsidP="002B7B0B">
      <w:pPr>
        <w:tabs>
          <w:tab w:val="left" w:pos="0"/>
          <w:tab w:val="left" w:pos="312"/>
        </w:tabs>
        <w:jc w:val="both"/>
        <w:rPr>
          <w:rFonts w:ascii="Calibri" w:hAnsi="Calibri"/>
          <w:sz w:val="24"/>
          <w:szCs w:val="24"/>
          <w:lang w:val="en-US"/>
        </w:rPr>
      </w:pPr>
      <w:r w:rsidRPr="00921B90">
        <w:rPr>
          <w:rFonts w:ascii="Calibri" w:hAnsi="Calibri" w:cs="Arial"/>
          <w:sz w:val="24"/>
          <w:szCs w:val="24"/>
          <w:lang w:val="de-DE"/>
        </w:rPr>
        <w:t>E-mail : ozp@szpital.siedlce.pl</w:t>
      </w:r>
    </w:p>
    <w:p w:rsidR="002B7B0B" w:rsidRPr="005F3B13" w:rsidRDefault="002B7B0B" w:rsidP="002B7B0B">
      <w:pPr>
        <w:jc w:val="both"/>
        <w:rPr>
          <w:sz w:val="16"/>
          <w:szCs w:val="16"/>
          <w:lang w:val="en-US"/>
        </w:rPr>
      </w:pPr>
    </w:p>
    <w:p w:rsidR="009F73B4" w:rsidRPr="00A769D1" w:rsidRDefault="00921B90" w:rsidP="00450EF2">
      <w:pPr>
        <w:pStyle w:val="Nagwek8"/>
        <w:keepNext/>
        <w:spacing w:before="0" w:after="120"/>
        <w:ind w:left="0" w:firstLine="0"/>
        <w:jc w:val="center"/>
        <w:rPr>
          <w:rFonts w:ascii="Calibri" w:hAnsi="Calibri" w:cs="Calibri"/>
          <w:b/>
          <w:i w:val="0"/>
          <w:szCs w:val="24"/>
        </w:rPr>
      </w:pPr>
      <w:r w:rsidRPr="00921B90">
        <w:rPr>
          <w:rFonts w:ascii="Calibri" w:hAnsi="Calibri" w:cs="Calibri"/>
          <w:b/>
          <w:i w:val="0"/>
          <w:szCs w:val="24"/>
        </w:rPr>
        <w:t>II</w:t>
      </w:r>
      <w:r w:rsidRPr="00921B90">
        <w:rPr>
          <w:b/>
          <w:i w:val="0"/>
          <w:szCs w:val="24"/>
        </w:rPr>
        <w:t>.</w:t>
      </w:r>
      <w:r w:rsidR="005F3B13">
        <w:rPr>
          <w:b/>
          <w:i w:val="0"/>
          <w:szCs w:val="24"/>
        </w:rPr>
        <w:t xml:space="preserve"> </w:t>
      </w:r>
      <w:r w:rsidR="002B7B0B" w:rsidRPr="00712549">
        <w:rPr>
          <w:szCs w:val="24"/>
        </w:rPr>
        <w:t xml:space="preserve"> </w:t>
      </w:r>
      <w:r w:rsidR="009F73B4" w:rsidRPr="00A769D1">
        <w:rPr>
          <w:rFonts w:ascii="Calibri" w:hAnsi="Calibri" w:cs="Calibri"/>
          <w:b/>
          <w:i w:val="0"/>
          <w:szCs w:val="24"/>
        </w:rPr>
        <w:t>Tryb udzielenia zamówienia</w:t>
      </w:r>
    </w:p>
    <w:p w:rsidR="009F73B4" w:rsidRPr="00A769D1" w:rsidRDefault="009F73B4" w:rsidP="009F73B4">
      <w:pPr>
        <w:pStyle w:val="Default"/>
        <w:ind w:left="0" w:firstLine="0"/>
        <w:rPr>
          <w:rFonts w:ascii="Calibri" w:hAnsi="Calibri" w:cs="Calibri"/>
        </w:rPr>
      </w:pPr>
      <w:r w:rsidRPr="00A769D1">
        <w:rPr>
          <w:rFonts w:ascii="Calibri" w:hAnsi="Calibri" w:cs="Calibri"/>
        </w:rPr>
        <w:t xml:space="preserve">Zamówienie publiczne udzielane jest zgodnie z ustawą z dnia 29 stycznia 2004 r. - Prawo zamówień publicznych (tekst jednolity: Dz. U. z 2015 r. poz. 2164 z późniejszymi zmianami), zwaną dalej „ustawą Pzp”, w trybie przetargu nieograniczonego. Wartość zamówienia </w:t>
      </w:r>
      <w:r w:rsidR="00921B90">
        <w:rPr>
          <w:rFonts w:ascii="Calibri" w:hAnsi="Calibri" w:cs="Calibri"/>
        </w:rPr>
        <w:t xml:space="preserve">nie </w:t>
      </w:r>
      <w:r w:rsidRPr="00A769D1">
        <w:rPr>
          <w:rFonts w:ascii="Calibri" w:hAnsi="Calibri" w:cs="Calibri"/>
        </w:rPr>
        <w:t>przekracza równowartoś</w:t>
      </w:r>
      <w:r w:rsidR="00921B90">
        <w:rPr>
          <w:rFonts w:ascii="Calibri" w:hAnsi="Calibri" w:cs="Calibri"/>
        </w:rPr>
        <w:t>ci</w:t>
      </w:r>
      <w:r w:rsidRPr="00A769D1">
        <w:rPr>
          <w:rFonts w:ascii="Calibri" w:hAnsi="Calibri" w:cs="Calibri"/>
        </w:rPr>
        <w:t xml:space="preserve"> kwoty określonej w przepisach wykonawczych wydanych na podstawie art. 11 ust. 8 ustawy Pzp. </w:t>
      </w:r>
    </w:p>
    <w:p w:rsidR="009F73B4" w:rsidRPr="00A769D1" w:rsidRDefault="009F73B4" w:rsidP="009F73B4">
      <w:pPr>
        <w:pStyle w:val="Default"/>
        <w:rPr>
          <w:rFonts w:ascii="Calibri" w:hAnsi="Calibri" w:cs="Calibri"/>
        </w:rPr>
      </w:pPr>
    </w:p>
    <w:p w:rsidR="009F73B4" w:rsidRPr="00A769D1" w:rsidRDefault="009F73B4" w:rsidP="009F73B4">
      <w:pPr>
        <w:pStyle w:val="Default"/>
        <w:rPr>
          <w:rFonts w:ascii="Calibri" w:hAnsi="Calibri" w:cs="Calibri"/>
        </w:rPr>
      </w:pPr>
      <w:r w:rsidRPr="00A769D1">
        <w:rPr>
          <w:rFonts w:ascii="Calibri" w:hAnsi="Calibri" w:cs="Calibri"/>
        </w:rPr>
        <w:t>Zamawiający nie dopuszcza składania ofert wariantowych.</w:t>
      </w:r>
    </w:p>
    <w:p w:rsidR="009F73B4" w:rsidRPr="00A769D1" w:rsidRDefault="009F73B4" w:rsidP="009F73B4">
      <w:pPr>
        <w:pStyle w:val="Default"/>
        <w:rPr>
          <w:rFonts w:ascii="Calibri" w:hAnsi="Calibri" w:cs="Calibri"/>
        </w:rPr>
      </w:pPr>
      <w:r w:rsidRPr="00A769D1">
        <w:rPr>
          <w:rFonts w:ascii="Calibri" w:hAnsi="Calibri" w:cs="Calibri"/>
        </w:rPr>
        <w:t>Zamawiający nie przewiduje zawarcia umowy ramowej.</w:t>
      </w:r>
    </w:p>
    <w:p w:rsidR="004A309B" w:rsidRDefault="009F73B4" w:rsidP="009F73B4">
      <w:pPr>
        <w:pStyle w:val="Default"/>
        <w:ind w:left="0" w:firstLine="0"/>
        <w:rPr>
          <w:rFonts w:ascii="Calibri" w:hAnsi="Calibri" w:cs="Calibri"/>
        </w:rPr>
      </w:pPr>
      <w:r w:rsidRPr="00A769D1">
        <w:rPr>
          <w:rFonts w:ascii="Calibri" w:hAnsi="Calibri" w:cs="Calibri"/>
        </w:rPr>
        <w:t>Zamawiający nie przewiduje udzielania zamówień, o których mowa w art. 67 ust. 1 pkt 7 ustawy Pzp.</w:t>
      </w:r>
    </w:p>
    <w:p w:rsidR="009F73B4" w:rsidRPr="00A769D1" w:rsidRDefault="009F73B4" w:rsidP="009F73B4">
      <w:pPr>
        <w:pStyle w:val="Default"/>
        <w:ind w:left="0" w:firstLine="0"/>
        <w:rPr>
          <w:rFonts w:ascii="Calibri" w:hAnsi="Calibri" w:cs="Calibri"/>
        </w:rPr>
      </w:pPr>
      <w:r w:rsidRPr="00A769D1">
        <w:rPr>
          <w:rFonts w:ascii="Calibri" w:hAnsi="Calibri" w:cs="Calibri"/>
        </w:rPr>
        <w:t>Zamawiający nie przewiduje wyboru oferty z zastosowaniem aukcji elektronicznej.</w:t>
      </w:r>
    </w:p>
    <w:p w:rsidR="009F73B4" w:rsidRPr="00A769D1" w:rsidRDefault="009F73B4" w:rsidP="009F73B4">
      <w:pPr>
        <w:pStyle w:val="Default"/>
        <w:ind w:left="0" w:firstLine="0"/>
        <w:rPr>
          <w:rFonts w:ascii="Calibri" w:hAnsi="Calibri" w:cs="Calibri"/>
        </w:rPr>
      </w:pPr>
      <w:r w:rsidRPr="00A769D1">
        <w:rPr>
          <w:rFonts w:ascii="Calibri" w:hAnsi="Calibri" w:cs="Calibri"/>
        </w:rPr>
        <w:t xml:space="preserve">Zamawiający informuje, że rozliczenia miedzy Zamawiającym a Wykonawcą prowadzone będą w złotych polskich. </w:t>
      </w:r>
    </w:p>
    <w:p w:rsidR="009F73B4" w:rsidRPr="00A769D1" w:rsidRDefault="009F73B4" w:rsidP="009F73B4">
      <w:pPr>
        <w:pStyle w:val="Default"/>
        <w:rPr>
          <w:rFonts w:ascii="Calibri" w:hAnsi="Calibri" w:cs="Calibri"/>
        </w:rPr>
      </w:pPr>
      <w:r w:rsidRPr="00A769D1">
        <w:rPr>
          <w:rFonts w:ascii="Calibri" w:hAnsi="Calibri" w:cs="Calibri"/>
        </w:rPr>
        <w:t>Zamawiający nie przewiduje zwrotu kosztów udziału w  niniejszym postępowaniu.</w:t>
      </w:r>
    </w:p>
    <w:p w:rsidR="009F73B4" w:rsidRPr="00A769D1" w:rsidRDefault="009F73B4" w:rsidP="009F73B4">
      <w:pPr>
        <w:pStyle w:val="Default"/>
        <w:rPr>
          <w:rFonts w:ascii="Calibri" w:hAnsi="Calibri" w:cs="Calibri"/>
        </w:rPr>
      </w:pPr>
      <w:r w:rsidRPr="00A769D1">
        <w:rPr>
          <w:rFonts w:ascii="Calibri" w:hAnsi="Calibri" w:cs="Calibri"/>
        </w:rPr>
        <w:t>Zamawiający nie przewiduje ustanowienia  dynamicznego systemu zakupów.</w:t>
      </w:r>
    </w:p>
    <w:p w:rsidR="009F73B4" w:rsidRPr="00A769D1" w:rsidRDefault="009F73B4" w:rsidP="009F73B4">
      <w:pPr>
        <w:pStyle w:val="Default"/>
        <w:rPr>
          <w:rFonts w:ascii="Calibri" w:hAnsi="Calibri" w:cs="Calibri"/>
        </w:rPr>
      </w:pPr>
      <w:r w:rsidRPr="00A769D1">
        <w:rPr>
          <w:rFonts w:ascii="Calibri" w:hAnsi="Calibri" w:cs="Calibri"/>
        </w:rPr>
        <w:t>Zamawiający informuje, że postępowanie prowadzone jest w języku polskim.</w:t>
      </w:r>
    </w:p>
    <w:p w:rsidR="002B7B0B" w:rsidRPr="00012AB7" w:rsidRDefault="002B7B0B" w:rsidP="002B7B0B">
      <w:pPr>
        <w:pStyle w:val="Tekstpodstawowy2"/>
        <w:rPr>
          <w:szCs w:val="24"/>
        </w:rPr>
      </w:pPr>
    </w:p>
    <w:p w:rsidR="002B7B0B" w:rsidRPr="00794A0E" w:rsidRDefault="002B7B0B" w:rsidP="00450EF2">
      <w:pPr>
        <w:jc w:val="center"/>
        <w:rPr>
          <w:rFonts w:ascii="Calibri" w:hAnsi="Calibri" w:cs="Arial"/>
        </w:rPr>
      </w:pPr>
    </w:p>
    <w:p w:rsidR="002B7B0B" w:rsidRPr="00A769D1" w:rsidRDefault="002B7B0B" w:rsidP="005F3B13">
      <w:pPr>
        <w:pStyle w:val="Nagwek8"/>
        <w:keepNext/>
        <w:numPr>
          <w:ilvl w:val="0"/>
          <w:numId w:val="1"/>
        </w:numPr>
        <w:tabs>
          <w:tab w:val="left" w:pos="3544"/>
        </w:tabs>
        <w:spacing w:before="0" w:after="120"/>
        <w:jc w:val="center"/>
        <w:rPr>
          <w:rFonts w:ascii="Calibri" w:hAnsi="Calibri" w:cs="Calibri"/>
          <w:b/>
          <w:i w:val="0"/>
          <w:szCs w:val="24"/>
        </w:rPr>
      </w:pPr>
      <w:r w:rsidRPr="00A769D1">
        <w:rPr>
          <w:rFonts w:ascii="Calibri" w:hAnsi="Calibri" w:cs="Calibri"/>
          <w:b/>
          <w:i w:val="0"/>
          <w:szCs w:val="24"/>
        </w:rPr>
        <w:t>Opis przedmiotu zamówienia</w:t>
      </w:r>
    </w:p>
    <w:p w:rsidR="002B7B0B" w:rsidRPr="00A769D1" w:rsidRDefault="002B7B0B" w:rsidP="00041DB5">
      <w:pPr>
        <w:numPr>
          <w:ilvl w:val="0"/>
          <w:numId w:val="3"/>
        </w:numPr>
        <w:jc w:val="both"/>
        <w:rPr>
          <w:rFonts w:ascii="Calibri" w:hAnsi="Calibri" w:cs="Calibri"/>
          <w:sz w:val="24"/>
          <w:szCs w:val="24"/>
        </w:rPr>
      </w:pPr>
      <w:r w:rsidRPr="00A769D1">
        <w:rPr>
          <w:rFonts w:ascii="Calibri" w:hAnsi="Calibri" w:cs="Calibri"/>
          <w:sz w:val="24"/>
          <w:szCs w:val="24"/>
        </w:rPr>
        <w:t xml:space="preserve">Określenie przedmiotu zamówienia </w:t>
      </w:r>
    </w:p>
    <w:p w:rsidR="002B7B0B" w:rsidRPr="00A769D1" w:rsidRDefault="002B7B0B" w:rsidP="002B7B0B">
      <w:pPr>
        <w:spacing w:after="60"/>
        <w:ind w:left="426" w:hanging="143"/>
        <w:rPr>
          <w:rFonts w:ascii="Calibri" w:hAnsi="Calibri" w:cs="Calibri"/>
          <w:bCs/>
          <w:sz w:val="24"/>
          <w:szCs w:val="24"/>
        </w:rPr>
      </w:pPr>
      <w:r w:rsidRPr="00A769D1">
        <w:rPr>
          <w:rFonts w:ascii="Calibri" w:hAnsi="Calibri" w:cs="Calibri"/>
          <w:bCs/>
          <w:sz w:val="24"/>
          <w:szCs w:val="24"/>
        </w:rPr>
        <w:t xml:space="preserve"> Wg. Wspólnego Słownika Zamówień ( CPV): </w:t>
      </w:r>
    </w:p>
    <w:p w:rsidR="002B7B0B" w:rsidRPr="00A769D1" w:rsidRDefault="002B7B0B" w:rsidP="00921B90">
      <w:pPr>
        <w:spacing w:after="60"/>
        <w:ind w:left="283"/>
        <w:rPr>
          <w:rFonts w:ascii="Calibri" w:hAnsi="Calibri" w:cs="Calibri"/>
          <w:sz w:val="24"/>
          <w:szCs w:val="24"/>
        </w:rPr>
      </w:pPr>
      <w:r w:rsidRPr="00A769D1">
        <w:rPr>
          <w:rFonts w:ascii="Calibri" w:hAnsi="Calibri" w:cs="Calibri"/>
          <w:b/>
          <w:sz w:val="24"/>
          <w:szCs w:val="24"/>
        </w:rPr>
        <w:t xml:space="preserve"> </w:t>
      </w:r>
      <w:r w:rsidRPr="00A769D1">
        <w:rPr>
          <w:rFonts w:ascii="Calibri" w:hAnsi="Calibri" w:cs="Calibri"/>
          <w:sz w:val="24"/>
          <w:szCs w:val="24"/>
        </w:rPr>
        <w:t>66.51.00.00-8 : usługi ubezpieczeniowe</w:t>
      </w:r>
    </w:p>
    <w:p w:rsidR="002B7B0B" w:rsidRDefault="002B7B0B" w:rsidP="005F3B13">
      <w:pPr>
        <w:spacing w:after="60"/>
        <w:jc w:val="both"/>
        <w:rPr>
          <w:rFonts w:ascii="Calibri" w:hAnsi="Calibri" w:cs="Calibri"/>
          <w:sz w:val="24"/>
          <w:szCs w:val="24"/>
        </w:rPr>
      </w:pPr>
      <w:r w:rsidRPr="00A769D1">
        <w:rPr>
          <w:rFonts w:ascii="Calibri" w:hAnsi="Calibri" w:cs="Calibri"/>
          <w:sz w:val="24"/>
          <w:szCs w:val="24"/>
        </w:rPr>
        <w:t>Przedmiotem</w:t>
      </w:r>
      <w:r>
        <w:rPr>
          <w:rFonts w:ascii="Calibri" w:hAnsi="Calibri" w:cs="Calibri"/>
          <w:b/>
          <w:sz w:val="24"/>
          <w:szCs w:val="24"/>
        </w:rPr>
        <w:t xml:space="preserve"> </w:t>
      </w:r>
      <w:r w:rsidRPr="00A769D1">
        <w:rPr>
          <w:rFonts w:ascii="Calibri" w:hAnsi="Calibri" w:cs="Calibri"/>
          <w:sz w:val="24"/>
          <w:szCs w:val="24"/>
        </w:rPr>
        <w:t xml:space="preserve">zamówienia jest </w:t>
      </w:r>
      <w:r w:rsidRPr="00A769D1">
        <w:rPr>
          <w:rFonts w:ascii="Calibri" w:hAnsi="Calibri" w:cs="Calibri"/>
          <w:sz w:val="24"/>
          <w:szCs w:val="24"/>
          <w:u w:val="single"/>
        </w:rPr>
        <w:t xml:space="preserve">ubezpieczenie majątku i odpowiedzialności cywilnej Mazowieckiego Szpitala </w:t>
      </w:r>
      <w:r>
        <w:rPr>
          <w:rFonts w:ascii="Calibri" w:hAnsi="Calibri" w:cs="Calibri"/>
          <w:sz w:val="24"/>
          <w:szCs w:val="24"/>
          <w:u w:val="single"/>
        </w:rPr>
        <w:t xml:space="preserve">Wojewódzkiego </w:t>
      </w:r>
      <w:r w:rsidRPr="00A769D1">
        <w:rPr>
          <w:rFonts w:ascii="Calibri" w:hAnsi="Calibri" w:cs="Calibri"/>
          <w:sz w:val="24"/>
          <w:szCs w:val="24"/>
          <w:u w:val="single"/>
        </w:rPr>
        <w:t xml:space="preserve"> w Siedlcach sp. z o.o</w:t>
      </w:r>
      <w:r w:rsidRPr="00A769D1">
        <w:rPr>
          <w:rFonts w:ascii="Calibri" w:hAnsi="Calibri" w:cs="Calibri"/>
          <w:sz w:val="24"/>
          <w:szCs w:val="24"/>
        </w:rPr>
        <w:t>. . Przedmiot zamówienia  podlega podziałowi na niżej wymienione części :</w:t>
      </w:r>
    </w:p>
    <w:p w:rsidR="004A309B" w:rsidRPr="005F3B13" w:rsidRDefault="004A309B" w:rsidP="002B7B0B">
      <w:pPr>
        <w:spacing w:after="60"/>
        <w:rPr>
          <w:rFonts w:ascii="Calibri" w:hAnsi="Calibri" w:cs="Calibri"/>
          <w:b/>
          <w:color w:val="FF0000"/>
          <w:sz w:val="24"/>
          <w:szCs w:val="24"/>
        </w:rPr>
      </w:pPr>
      <w:r w:rsidRPr="005F3B13">
        <w:rPr>
          <w:rFonts w:ascii="Calibri" w:hAnsi="Calibri" w:cs="Calibri"/>
          <w:b/>
          <w:sz w:val="24"/>
          <w:szCs w:val="24"/>
        </w:rPr>
        <w:t>Część I</w:t>
      </w:r>
    </w:p>
    <w:p w:rsidR="002B7B0B" w:rsidRDefault="002B7B0B" w:rsidP="002B7B0B">
      <w:pPr>
        <w:rPr>
          <w:rFonts w:ascii="Calibri" w:hAnsi="Calibri" w:cs="Calibri"/>
          <w:sz w:val="24"/>
          <w:szCs w:val="24"/>
        </w:rPr>
      </w:pPr>
      <w:r w:rsidRPr="00A769D1">
        <w:rPr>
          <w:rFonts w:ascii="Calibri" w:hAnsi="Calibri" w:cs="Calibri"/>
          <w:sz w:val="24"/>
          <w:szCs w:val="24"/>
        </w:rPr>
        <w:t xml:space="preserve">1/ ubezpieczenie  mienia od wszystkich ryzyk </w:t>
      </w:r>
    </w:p>
    <w:p w:rsidR="004A309B" w:rsidRPr="005F3B13" w:rsidRDefault="004A309B" w:rsidP="002B7B0B">
      <w:pPr>
        <w:rPr>
          <w:rFonts w:ascii="Calibri" w:hAnsi="Calibri" w:cs="Calibri"/>
          <w:b/>
          <w:sz w:val="24"/>
          <w:szCs w:val="24"/>
        </w:rPr>
      </w:pPr>
      <w:r w:rsidRPr="005F3B13">
        <w:rPr>
          <w:rFonts w:ascii="Calibri" w:hAnsi="Calibri" w:cs="Calibri"/>
          <w:b/>
          <w:sz w:val="24"/>
          <w:szCs w:val="24"/>
        </w:rPr>
        <w:t>Część II</w:t>
      </w:r>
    </w:p>
    <w:p w:rsidR="002B7B0B" w:rsidRPr="00A769D1" w:rsidRDefault="002B7B0B" w:rsidP="002B7B0B">
      <w:pPr>
        <w:rPr>
          <w:rFonts w:ascii="Calibri" w:hAnsi="Calibri" w:cs="Calibri"/>
          <w:sz w:val="24"/>
          <w:szCs w:val="24"/>
        </w:rPr>
      </w:pPr>
      <w:r w:rsidRPr="00A769D1">
        <w:rPr>
          <w:rFonts w:ascii="Calibri" w:hAnsi="Calibri" w:cs="Calibri"/>
          <w:sz w:val="24"/>
          <w:szCs w:val="24"/>
        </w:rPr>
        <w:t>2/ ubezpieczenie odpowiedzialności cywilnej w tym:</w:t>
      </w:r>
    </w:p>
    <w:p w:rsidR="002B7B0B" w:rsidRPr="00A769D1" w:rsidRDefault="002B7B0B" w:rsidP="002B7B0B">
      <w:pPr>
        <w:rPr>
          <w:rFonts w:ascii="Calibri" w:hAnsi="Calibri" w:cs="Calibri"/>
          <w:sz w:val="24"/>
          <w:szCs w:val="24"/>
        </w:rPr>
      </w:pPr>
      <w:r w:rsidRPr="00A769D1">
        <w:rPr>
          <w:rFonts w:ascii="Calibri" w:hAnsi="Calibri" w:cs="Calibri"/>
          <w:sz w:val="24"/>
          <w:szCs w:val="24"/>
        </w:rPr>
        <w:t>a/ obowiązkowe ubezpieczenie odpowiedzialności cywilnej  podmiotu leczniczego</w:t>
      </w:r>
    </w:p>
    <w:p w:rsidR="002B7B0B" w:rsidRPr="00A769D1" w:rsidRDefault="002B7B0B" w:rsidP="002B7B0B">
      <w:pPr>
        <w:rPr>
          <w:rFonts w:ascii="Calibri" w:hAnsi="Calibri" w:cs="Calibri"/>
          <w:sz w:val="24"/>
          <w:szCs w:val="24"/>
        </w:rPr>
      </w:pPr>
      <w:r w:rsidRPr="00A769D1">
        <w:rPr>
          <w:rFonts w:ascii="Calibri" w:hAnsi="Calibri" w:cs="Calibri"/>
          <w:sz w:val="24"/>
          <w:szCs w:val="24"/>
        </w:rPr>
        <w:t xml:space="preserve">b/ ubezpieczenie odpowiedzialności cywilnej  podmiotu leczniczego – nadwyżkowe </w:t>
      </w:r>
    </w:p>
    <w:p w:rsidR="002B7B0B" w:rsidRDefault="002B7B0B" w:rsidP="002B7B0B">
      <w:pPr>
        <w:rPr>
          <w:rFonts w:ascii="Calibri" w:hAnsi="Calibri" w:cs="Calibri"/>
          <w:sz w:val="24"/>
          <w:szCs w:val="24"/>
        </w:rPr>
      </w:pPr>
      <w:r w:rsidRPr="00A769D1">
        <w:rPr>
          <w:rFonts w:ascii="Calibri" w:hAnsi="Calibri" w:cs="Calibri"/>
          <w:sz w:val="24"/>
          <w:szCs w:val="24"/>
        </w:rPr>
        <w:t>c/ubezpieczenie odpowiedzialności cywilnej  ogólnej z tytułu prowadzonej działalności gospodarczej</w:t>
      </w:r>
      <w:r>
        <w:rPr>
          <w:rFonts w:ascii="Calibri" w:hAnsi="Calibri" w:cs="Calibri"/>
          <w:sz w:val="24"/>
          <w:szCs w:val="24"/>
        </w:rPr>
        <w:t xml:space="preserve"> z wyłączeniem działalności medycznej</w:t>
      </w:r>
    </w:p>
    <w:p w:rsidR="004A309B" w:rsidRPr="005F3B13" w:rsidRDefault="004A309B" w:rsidP="002B7B0B">
      <w:pPr>
        <w:rPr>
          <w:rFonts w:ascii="Calibri" w:hAnsi="Calibri" w:cs="Calibri"/>
          <w:b/>
          <w:sz w:val="24"/>
          <w:szCs w:val="24"/>
        </w:rPr>
      </w:pPr>
      <w:r w:rsidRPr="005F3B13">
        <w:rPr>
          <w:rFonts w:ascii="Calibri" w:hAnsi="Calibri" w:cs="Calibri"/>
          <w:b/>
          <w:sz w:val="24"/>
          <w:szCs w:val="24"/>
        </w:rPr>
        <w:t>Część III</w:t>
      </w:r>
    </w:p>
    <w:p w:rsidR="002B7B0B" w:rsidRPr="00A769D1" w:rsidRDefault="002B7B0B" w:rsidP="002B7B0B">
      <w:pPr>
        <w:rPr>
          <w:rFonts w:ascii="Calibri" w:hAnsi="Calibri" w:cs="Calibri"/>
          <w:sz w:val="24"/>
          <w:szCs w:val="24"/>
        </w:rPr>
      </w:pPr>
      <w:r w:rsidRPr="00A769D1">
        <w:rPr>
          <w:rFonts w:ascii="Calibri" w:hAnsi="Calibri" w:cs="Calibri"/>
          <w:sz w:val="24"/>
          <w:szCs w:val="24"/>
        </w:rPr>
        <w:t xml:space="preserve">3/ ubezpieczenia </w:t>
      </w:r>
      <w:r>
        <w:rPr>
          <w:rFonts w:ascii="Calibri" w:hAnsi="Calibri" w:cs="Calibri"/>
          <w:sz w:val="24"/>
          <w:szCs w:val="24"/>
        </w:rPr>
        <w:t xml:space="preserve">pojazdów mechanicznych </w:t>
      </w:r>
      <w:r w:rsidRPr="00A769D1">
        <w:rPr>
          <w:rFonts w:ascii="Calibri" w:hAnsi="Calibri" w:cs="Calibri"/>
          <w:sz w:val="24"/>
          <w:szCs w:val="24"/>
        </w:rPr>
        <w:t xml:space="preserve">  w tym:</w:t>
      </w:r>
    </w:p>
    <w:p w:rsidR="002B7B0B" w:rsidRPr="00A769D1" w:rsidRDefault="002B7B0B" w:rsidP="002B7B0B">
      <w:pPr>
        <w:rPr>
          <w:rFonts w:ascii="Calibri" w:hAnsi="Calibri" w:cs="Calibri"/>
          <w:sz w:val="24"/>
          <w:szCs w:val="24"/>
        </w:rPr>
      </w:pPr>
      <w:r w:rsidRPr="00A769D1">
        <w:rPr>
          <w:rFonts w:ascii="Calibri" w:hAnsi="Calibri" w:cs="Calibri"/>
          <w:sz w:val="24"/>
          <w:szCs w:val="24"/>
        </w:rPr>
        <w:t>a/ obowiązkowe ubezpieczenie posiadacza pojazdu mechanicznego</w:t>
      </w:r>
    </w:p>
    <w:p w:rsidR="002B7B0B" w:rsidRPr="00A769D1" w:rsidRDefault="002B7B0B" w:rsidP="002B7B0B">
      <w:pPr>
        <w:rPr>
          <w:rFonts w:ascii="Calibri" w:hAnsi="Calibri" w:cs="Calibri"/>
          <w:sz w:val="24"/>
          <w:szCs w:val="24"/>
        </w:rPr>
      </w:pPr>
      <w:r w:rsidRPr="00A769D1">
        <w:rPr>
          <w:rFonts w:ascii="Calibri" w:hAnsi="Calibri" w:cs="Calibri"/>
          <w:sz w:val="24"/>
          <w:szCs w:val="24"/>
        </w:rPr>
        <w:lastRenderedPageBreak/>
        <w:t>b/ ubezpieczenie pojazdów od uszkodzenia i utraty – auto casco</w:t>
      </w:r>
    </w:p>
    <w:p w:rsidR="002B7B0B" w:rsidRPr="00A769D1" w:rsidRDefault="002B7B0B" w:rsidP="002B7B0B">
      <w:pPr>
        <w:rPr>
          <w:rFonts w:ascii="Calibri" w:hAnsi="Calibri" w:cs="Calibri"/>
          <w:sz w:val="24"/>
          <w:szCs w:val="24"/>
        </w:rPr>
      </w:pPr>
      <w:r w:rsidRPr="00A769D1">
        <w:rPr>
          <w:rFonts w:ascii="Calibri" w:hAnsi="Calibri" w:cs="Calibri"/>
          <w:sz w:val="24"/>
          <w:szCs w:val="24"/>
        </w:rPr>
        <w:t>c/ ubezpieczenie NNW kierowcy i pasażerów</w:t>
      </w:r>
    </w:p>
    <w:p w:rsidR="002B7B0B" w:rsidRPr="00A769D1" w:rsidRDefault="002B7B0B" w:rsidP="002B7B0B">
      <w:pPr>
        <w:rPr>
          <w:rFonts w:ascii="Calibri" w:hAnsi="Calibri" w:cs="Calibri"/>
          <w:sz w:val="24"/>
          <w:szCs w:val="24"/>
        </w:rPr>
      </w:pPr>
      <w:r w:rsidRPr="00A769D1">
        <w:rPr>
          <w:rFonts w:ascii="Calibri" w:hAnsi="Calibri" w:cs="Calibri"/>
          <w:sz w:val="24"/>
          <w:szCs w:val="24"/>
        </w:rPr>
        <w:t>Szczegółowy opis i zakres przedmiotu zamówienia – stanowią:</w:t>
      </w:r>
    </w:p>
    <w:p w:rsidR="002B7B0B" w:rsidRPr="00A769D1" w:rsidRDefault="002B7B0B" w:rsidP="002B7B0B">
      <w:pPr>
        <w:rPr>
          <w:rFonts w:ascii="Calibri" w:hAnsi="Calibri" w:cs="Calibri"/>
          <w:sz w:val="24"/>
          <w:szCs w:val="24"/>
          <w:u w:val="single"/>
        </w:rPr>
      </w:pPr>
      <w:r w:rsidRPr="00A769D1">
        <w:rPr>
          <w:rFonts w:ascii="Calibri" w:hAnsi="Calibri" w:cs="Calibri"/>
          <w:sz w:val="24"/>
          <w:szCs w:val="24"/>
          <w:u w:val="single"/>
        </w:rPr>
        <w:t>Załącznik nr 1 do SIWZ do części I zamówienia</w:t>
      </w:r>
    </w:p>
    <w:p w:rsidR="002B7B0B" w:rsidRPr="00A769D1" w:rsidRDefault="002B7B0B" w:rsidP="002B7B0B">
      <w:pPr>
        <w:rPr>
          <w:rFonts w:ascii="Calibri" w:hAnsi="Calibri" w:cs="Calibri"/>
          <w:sz w:val="24"/>
          <w:szCs w:val="24"/>
          <w:u w:val="single"/>
        </w:rPr>
      </w:pPr>
      <w:r w:rsidRPr="00A769D1">
        <w:rPr>
          <w:rFonts w:ascii="Calibri" w:hAnsi="Calibri" w:cs="Calibri"/>
          <w:sz w:val="24"/>
          <w:szCs w:val="24"/>
          <w:u w:val="single"/>
        </w:rPr>
        <w:t>Załącznik nr 2 do SIWZ do części II zamówienia</w:t>
      </w:r>
    </w:p>
    <w:p w:rsidR="002B7B0B" w:rsidRPr="00A769D1" w:rsidRDefault="002B7B0B" w:rsidP="002B7B0B">
      <w:pPr>
        <w:rPr>
          <w:rFonts w:ascii="Calibri" w:hAnsi="Calibri" w:cs="Calibri"/>
          <w:sz w:val="24"/>
          <w:szCs w:val="24"/>
          <w:u w:val="single"/>
        </w:rPr>
      </w:pPr>
      <w:r w:rsidRPr="00A769D1">
        <w:rPr>
          <w:rFonts w:ascii="Calibri" w:hAnsi="Calibri" w:cs="Calibri"/>
          <w:sz w:val="24"/>
          <w:szCs w:val="24"/>
          <w:u w:val="single"/>
        </w:rPr>
        <w:t>Załącznik nr 3 do SIWZ do części III zamówienia</w:t>
      </w:r>
    </w:p>
    <w:p w:rsidR="002B7B0B" w:rsidRPr="00A769D1" w:rsidRDefault="002B7B0B" w:rsidP="002B7B0B">
      <w:pPr>
        <w:ind w:left="283"/>
        <w:rPr>
          <w:rFonts w:ascii="Calibri" w:hAnsi="Calibri" w:cs="Calibri"/>
          <w:sz w:val="24"/>
          <w:szCs w:val="24"/>
          <w:u w:val="single"/>
        </w:rPr>
      </w:pPr>
    </w:p>
    <w:p w:rsidR="002B7B0B" w:rsidRPr="00A769D1" w:rsidRDefault="002B7B0B" w:rsidP="00041DB5">
      <w:pPr>
        <w:numPr>
          <w:ilvl w:val="0"/>
          <w:numId w:val="3"/>
        </w:numPr>
        <w:jc w:val="both"/>
        <w:rPr>
          <w:rFonts w:ascii="Calibri" w:hAnsi="Calibri" w:cs="Calibri"/>
          <w:sz w:val="24"/>
          <w:szCs w:val="24"/>
          <w:u w:val="single"/>
        </w:rPr>
      </w:pPr>
      <w:r w:rsidRPr="00A769D1">
        <w:rPr>
          <w:rFonts w:ascii="Calibri" w:hAnsi="Calibri" w:cs="Calibri"/>
          <w:sz w:val="24"/>
          <w:szCs w:val="24"/>
        </w:rPr>
        <w:t>Każdy  Wykonawca może złożyć  tylko jedną ofertę na wszystkie  części zamówienia lub na wybraną  część lub części zamówienia. W przypadku złożenia na daną część  zamówienia więcej niż jednej oferty przez tego samego Wykonawcę  wszystkie jego oferty zostaną odrzucone.</w:t>
      </w:r>
    </w:p>
    <w:p w:rsidR="002B7B0B" w:rsidRPr="00A769D1" w:rsidRDefault="002B7B0B" w:rsidP="00041DB5">
      <w:pPr>
        <w:numPr>
          <w:ilvl w:val="0"/>
          <w:numId w:val="3"/>
        </w:numPr>
        <w:jc w:val="both"/>
        <w:rPr>
          <w:rFonts w:ascii="Calibri" w:hAnsi="Calibri" w:cs="Calibri"/>
          <w:sz w:val="24"/>
          <w:szCs w:val="24"/>
          <w:u w:val="single"/>
        </w:rPr>
      </w:pPr>
      <w:r w:rsidRPr="00A769D1">
        <w:rPr>
          <w:rFonts w:ascii="Calibri" w:hAnsi="Calibri" w:cs="Calibri"/>
          <w:sz w:val="24"/>
          <w:szCs w:val="24"/>
        </w:rPr>
        <w:t>Zgodnie z Art. 36 a ust.2 pkt.1/ P</w:t>
      </w:r>
      <w:r w:rsidR="00D90307">
        <w:rPr>
          <w:rFonts w:ascii="Calibri" w:hAnsi="Calibri" w:cs="Calibri"/>
          <w:sz w:val="24"/>
          <w:szCs w:val="24"/>
        </w:rPr>
        <w:t>zp</w:t>
      </w:r>
      <w:r w:rsidRPr="00A769D1">
        <w:rPr>
          <w:rFonts w:ascii="Calibri" w:hAnsi="Calibri" w:cs="Calibri"/>
          <w:sz w:val="24"/>
          <w:szCs w:val="24"/>
        </w:rPr>
        <w:t xml:space="preserve">  Zamawiający  zastrzega  obowiązek  osobistego wykonania przez Wykonawcę kluczowej części zamówienia  - usługi ubezpieczeniowej polegającej na udzieleniu  ochrony w postaci gotowości  do wypłaty odszkodowania w przypadku  realizacji umowy ubezpieczenia.  </w:t>
      </w:r>
    </w:p>
    <w:p w:rsidR="002B7B0B" w:rsidRPr="00A769D1" w:rsidRDefault="002B7B0B" w:rsidP="00041DB5">
      <w:pPr>
        <w:numPr>
          <w:ilvl w:val="0"/>
          <w:numId w:val="3"/>
        </w:numPr>
        <w:jc w:val="both"/>
        <w:rPr>
          <w:rFonts w:ascii="Calibri" w:hAnsi="Calibri" w:cs="Calibri"/>
          <w:sz w:val="24"/>
          <w:szCs w:val="24"/>
          <w:u w:val="single"/>
        </w:rPr>
      </w:pPr>
      <w:r w:rsidRPr="00A769D1">
        <w:rPr>
          <w:rFonts w:ascii="Calibri" w:hAnsi="Calibri" w:cs="Calibri"/>
          <w:sz w:val="24"/>
          <w:szCs w:val="24"/>
        </w:rPr>
        <w:t>Informacja o brokerze ubezpieczeniowym</w:t>
      </w:r>
    </w:p>
    <w:p w:rsidR="002B7B0B" w:rsidRPr="00A769D1" w:rsidRDefault="002B7B0B" w:rsidP="00D90307">
      <w:pPr>
        <w:ind w:left="295"/>
        <w:jc w:val="both"/>
        <w:rPr>
          <w:rFonts w:ascii="Calibri" w:hAnsi="Calibri" w:cs="Calibri"/>
          <w:sz w:val="24"/>
          <w:szCs w:val="24"/>
        </w:rPr>
      </w:pPr>
      <w:r w:rsidRPr="00A769D1">
        <w:rPr>
          <w:rFonts w:ascii="Calibri" w:hAnsi="Calibri" w:cs="Calibri"/>
          <w:sz w:val="24"/>
          <w:szCs w:val="24"/>
        </w:rPr>
        <w:t>Zamawiający korzysta z usług brokera ubezpieczeniowego  BMK Broker Ubezpieczeniowy sp. z o.o.  z siedzibą w Siedlcach ul. E.</w:t>
      </w:r>
      <w:r w:rsidR="005F3B13">
        <w:rPr>
          <w:rFonts w:ascii="Calibri" w:hAnsi="Calibri" w:cs="Calibri"/>
          <w:sz w:val="24"/>
          <w:szCs w:val="24"/>
        </w:rPr>
        <w:t xml:space="preserve"> </w:t>
      </w:r>
      <w:r w:rsidRPr="00A769D1">
        <w:rPr>
          <w:rFonts w:ascii="Calibri" w:hAnsi="Calibri" w:cs="Calibri"/>
          <w:sz w:val="24"/>
          <w:szCs w:val="24"/>
        </w:rPr>
        <w:t>Wiszniewskiego 4 wpisanego do rejestru przedsiębiorców  prowadzonego przez Sąd Rejonowy dla M.</w:t>
      </w:r>
      <w:r w:rsidR="005F3B13">
        <w:rPr>
          <w:rFonts w:ascii="Calibri" w:hAnsi="Calibri" w:cs="Calibri"/>
          <w:sz w:val="24"/>
          <w:szCs w:val="24"/>
        </w:rPr>
        <w:t xml:space="preserve"> </w:t>
      </w:r>
      <w:r w:rsidRPr="00A769D1">
        <w:rPr>
          <w:rFonts w:ascii="Calibri" w:hAnsi="Calibri" w:cs="Calibri"/>
          <w:sz w:val="24"/>
          <w:szCs w:val="24"/>
        </w:rPr>
        <w:t>St. Warszawy XIV Wydział Gospodarczy Krajowego Rejestru Sądowego pod nr  0000269559. BMK Broker Ubezpieczeniowy sp. z o.o. działa na podstawie zezwolenia nr 1449/07 wydanego przez Komisję Nadzoru Finansowego, posiada certyfikat ISO 9001-2015. Umowy ubezpieczenia będą zawarte i wykonywane przy udziale  i za pośrednictwem brokera. Po rozstrzygnięciu postępowania i zawarciu umowy  broker będzie nadzorował  realizację  umów. Wykonawca, którego oferta zostanie uznana za najkorzystniejszą zapłaci brokerowi ubezpieczeniowemu kurtaż w wysokości zwyczajowo stosowanej.</w:t>
      </w:r>
    </w:p>
    <w:p w:rsidR="002B7B0B" w:rsidRPr="00A769D1" w:rsidRDefault="002B7B0B" w:rsidP="00041DB5">
      <w:pPr>
        <w:numPr>
          <w:ilvl w:val="0"/>
          <w:numId w:val="3"/>
        </w:numPr>
        <w:jc w:val="both"/>
        <w:rPr>
          <w:rFonts w:ascii="Calibri" w:hAnsi="Calibri" w:cs="Calibri"/>
          <w:sz w:val="24"/>
          <w:szCs w:val="24"/>
        </w:rPr>
      </w:pPr>
      <w:r w:rsidRPr="00A769D1">
        <w:rPr>
          <w:rFonts w:ascii="Calibri" w:hAnsi="Calibri" w:cs="Calibri"/>
          <w:sz w:val="24"/>
          <w:szCs w:val="24"/>
        </w:rPr>
        <w:t>Wszelkie informacje zawarte w niniejszej Specyfikacji Istotnych Warunków Zamówienia  przeznaczone są wyłącznie do przygotowania oferty i w żadnym wypadku nie mogą być wykorzystywane ani udostępniane osobom trzecim nie uczestniczącym w postępowaniu  z wyjątkiem  przypadków, w których informacje te będą konieczne  do przygotowania oferty i udziału w postępowaniu.</w:t>
      </w:r>
    </w:p>
    <w:p w:rsidR="002B7B0B" w:rsidRPr="00A769D1" w:rsidRDefault="002B7B0B" w:rsidP="00041DB5">
      <w:pPr>
        <w:numPr>
          <w:ilvl w:val="0"/>
          <w:numId w:val="3"/>
        </w:numPr>
        <w:jc w:val="both"/>
        <w:rPr>
          <w:rFonts w:ascii="Calibri" w:hAnsi="Calibri" w:cs="Calibri"/>
          <w:sz w:val="24"/>
          <w:szCs w:val="24"/>
        </w:rPr>
      </w:pPr>
      <w:r w:rsidRPr="00A769D1">
        <w:rPr>
          <w:rFonts w:ascii="Calibri" w:hAnsi="Calibri" w:cs="Calibri"/>
          <w:sz w:val="24"/>
          <w:szCs w:val="24"/>
        </w:rPr>
        <w:t>Zgodnie z  Art. 35  ustawy o działalności ubezpieczeniowej i reasekuracyjnej  Wykonawca jest zobowiązany do zachowania poufności co do treści wszelkich dokumentów i informacji uzyskanych w związku z prowadzeniem niniejszego postępowania.</w:t>
      </w:r>
    </w:p>
    <w:p w:rsidR="002B7B0B" w:rsidRPr="00E1287F" w:rsidRDefault="002B7B0B" w:rsidP="00041DB5">
      <w:pPr>
        <w:numPr>
          <w:ilvl w:val="0"/>
          <w:numId w:val="3"/>
        </w:numPr>
        <w:jc w:val="both"/>
        <w:rPr>
          <w:rFonts w:ascii="Calibri" w:hAnsi="Calibri" w:cs="Calibri"/>
          <w:sz w:val="24"/>
          <w:szCs w:val="24"/>
        </w:rPr>
      </w:pPr>
      <w:r w:rsidRPr="00E1287F">
        <w:rPr>
          <w:rFonts w:ascii="Calibri" w:hAnsi="Calibri" w:cs="Calibri"/>
          <w:sz w:val="24"/>
          <w:szCs w:val="24"/>
        </w:rPr>
        <w:t xml:space="preserve">Każdy z Wykonawców  przed złożeniem oferty może dokonać lustracji miejsc deklarowanych do ubezpieczenia w </w:t>
      </w:r>
      <w:r w:rsidR="00E96E29" w:rsidRPr="00E1287F">
        <w:rPr>
          <w:rFonts w:ascii="Calibri" w:hAnsi="Calibri" w:cs="Calibri"/>
          <w:sz w:val="24"/>
          <w:szCs w:val="24"/>
        </w:rPr>
        <w:t xml:space="preserve">dniu </w:t>
      </w:r>
      <w:r w:rsidR="00E96E29" w:rsidRPr="00E1287F">
        <w:rPr>
          <w:rFonts w:ascii="Calibri" w:hAnsi="Calibri" w:cs="Calibri"/>
          <w:b/>
          <w:sz w:val="24"/>
          <w:szCs w:val="24"/>
        </w:rPr>
        <w:t>1</w:t>
      </w:r>
      <w:r w:rsidR="00E1287F" w:rsidRPr="00E1287F">
        <w:rPr>
          <w:rFonts w:ascii="Calibri" w:hAnsi="Calibri" w:cs="Calibri"/>
          <w:b/>
          <w:sz w:val="24"/>
          <w:szCs w:val="24"/>
        </w:rPr>
        <w:t>3</w:t>
      </w:r>
      <w:r w:rsidR="00E96E29" w:rsidRPr="00E1287F">
        <w:rPr>
          <w:rFonts w:ascii="Calibri" w:hAnsi="Calibri" w:cs="Calibri"/>
          <w:b/>
          <w:sz w:val="24"/>
          <w:szCs w:val="24"/>
        </w:rPr>
        <w:t>.11.2017 r.- spotkanie zainteresowanych pok. 138A, w siedzibie Zamawiającego o godz. 11:00.</w:t>
      </w:r>
      <w:r w:rsidRPr="00E1287F">
        <w:rPr>
          <w:rFonts w:ascii="Calibri" w:hAnsi="Calibri" w:cs="Calibri"/>
          <w:b/>
          <w:sz w:val="24"/>
          <w:szCs w:val="24"/>
        </w:rPr>
        <w:t xml:space="preserve"> </w:t>
      </w:r>
      <w:r w:rsidRPr="00E1287F">
        <w:rPr>
          <w:rFonts w:ascii="Calibri" w:hAnsi="Calibri" w:cs="Calibri"/>
          <w:sz w:val="24"/>
          <w:szCs w:val="24"/>
        </w:rPr>
        <w:t xml:space="preserve">Zapis niniejszy  nie stanowi obowiązku Wykonawcy do odbycia lustracji. </w:t>
      </w:r>
    </w:p>
    <w:p w:rsidR="002B7B0B" w:rsidRPr="00A769D1" w:rsidRDefault="002B7B0B" w:rsidP="002B7B0B">
      <w:pPr>
        <w:rPr>
          <w:rFonts w:ascii="Calibri" w:hAnsi="Calibri" w:cs="Calibri"/>
          <w:sz w:val="24"/>
          <w:szCs w:val="24"/>
        </w:rPr>
      </w:pPr>
    </w:p>
    <w:p w:rsidR="002B7B0B" w:rsidRPr="00A75FA1" w:rsidRDefault="002B7B0B" w:rsidP="00E96E29">
      <w:pPr>
        <w:pStyle w:val="Tekstpodstawowy3"/>
        <w:numPr>
          <w:ilvl w:val="0"/>
          <w:numId w:val="1"/>
        </w:numPr>
        <w:spacing w:after="120"/>
        <w:jc w:val="center"/>
        <w:rPr>
          <w:rFonts w:ascii="Calibri" w:hAnsi="Calibri" w:cs="Calibri"/>
          <w:szCs w:val="24"/>
        </w:rPr>
      </w:pPr>
      <w:r w:rsidRPr="00A769D1">
        <w:rPr>
          <w:rFonts w:ascii="Calibri" w:hAnsi="Calibri" w:cs="Calibri"/>
          <w:szCs w:val="24"/>
        </w:rPr>
        <w:t>Termin realizacji zamówienia</w:t>
      </w:r>
    </w:p>
    <w:p w:rsidR="002B7B0B" w:rsidRDefault="002B7B0B" w:rsidP="00041DB5">
      <w:pPr>
        <w:pStyle w:val="Tekstpodstawowy3"/>
        <w:numPr>
          <w:ilvl w:val="0"/>
          <w:numId w:val="4"/>
        </w:numPr>
        <w:rPr>
          <w:rFonts w:ascii="Calibri" w:hAnsi="Calibri" w:cs="Calibri"/>
          <w:b w:val="0"/>
          <w:szCs w:val="24"/>
        </w:rPr>
      </w:pPr>
      <w:r w:rsidRPr="00A769D1">
        <w:rPr>
          <w:rFonts w:ascii="Calibri" w:hAnsi="Calibri" w:cs="Calibri"/>
          <w:b w:val="0"/>
          <w:szCs w:val="24"/>
        </w:rPr>
        <w:t xml:space="preserve">Termin wykonania zamówienia  </w:t>
      </w:r>
      <w:r>
        <w:rPr>
          <w:rFonts w:ascii="Calibri" w:hAnsi="Calibri" w:cs="Calibri"/>
          <w:b w:val="0"/>
          <w:szCs w:val="24"/>
        </w:rPr>
        <w:t>12 miesięcy</w:t>
      </w:r>
      <w:r w:rsidR="00567B10">
        <w:rPr>
          <w:rFonts w:ascii="Calibri" w:hAnsi="Calibri" w:cs="Calibri"/>
          <w:b w:val="0"/>
          <w:szCs w:val="24"/>
        </w:rPr>
        <w:t>,</w:t>
      </w:r>
      <w:r w:rsidRPr="00A769D1">
        <w:rPr>
          <w:rFonts w:ascii="Calibri" w:hAnsi="Calibri" w:cs="Calibri"/>
          <w:b w:val="0"/>
          <w:szCs w:val="24"/>
        </w:rPr>
        <w:t xml:space="preserve"> nie wcześniej  niż od dnia 01.01.2018r</w:t>
      </w:r>
    </w:p>
    <w:p w:rsidR="0017028E" w:rsidRPr="00567B10" w:rsidRDefault="002B7B0B" w:rsidP="00041DB5">
      <w:pPr>
        <w:pStyle w:val="Tekstpodstawowy3"/>
        <w:numPr>
          <w:ilvl w:val="0"/>
          <w:numId w:val="4"/>
        </w:numPr>
        <w:rPr>
          <w:rFonts w:ascii="Calibri" w:hAnsi="Calibri" w:cs="Calibri"/>
          <w:b w:val="0"/>
          <w:i/>
          <w:color w:val="4F81BD" w:themeColor="accent1"/>
          <w:szCs w:val="24"/>
        </w:rPr>
      </w:pPr>
      <w:r w:rsidRPr="00CD2EFD">
        <w:rPr>
          <w:rFonts w:ascii="Calibri" w:hAnsi="Calibri" w:cs="Calibri"/>
          <w:b w:val="0"/>
          <w:szCs w:val="24"/>
        </w:rPr>
        <w:t>Dokumenty ubezpieczeniowe będą wystawiane na roczny okres ubezpieczenia zgodnie z terminem wykonania zamówienia z wyjątkiem ubezpieczeń aktualnych</w:t>
      </w:r>
      <w:r w:rsidR="00567B10" w:rsidRPr="00CD2EFD">
        <w:rPr>
          <w:rFonts w:ascii="Calibri" w:hAnsi="Calibri" w:cs="Calibri"/>
          <w:b w:val="0"/>
          <w:szCs w:val="24"/>
        </w:rPr>
        <w:t>,</w:t>
      </w:r>
      <w:r w:rsidRPr="00CD2EFD">
        <w:rPr>
          <w:rFonts w:ascii="Calibri" w:hAnsi="Calibri" w:cs="Calibri"/>
          <w:b w:val="0"/>
          <w:szCs w:val="24"/>
        </w:rPr>
        <w:t xml:space="preserve">  z</w:t>
      </w:r>
      <w:r w:rsidR="00567B10" w:rsidRPr="00CD2EFD">
        <w:rPr>
          <w:rFonts w:ascii="Calibri" w:hAnsi="Calibri" w:cs="Calibri"/>
          <w:b w:val="0"/>
          <w:szCs w:val="24"/>
        </w:rPr>
        <w:t xml:space="preserve">awartych wcześniej, </w:t>
      </w:r>
      <w:r w:rsidRPr="00CD2EFD">
        <w:rPr>
          <w:rFonts w:ascii="Calibri" w:hAnsi="Calibri" w:cs="Calibri"/>
          <w:b w:val="0"/>
          <w:szCs w:val="24"/>
        </w:rPr>
        <w:t xml:space="preserve">w odniesieniu do których dokumenty ubezpieczeniowe będą wystawione licząc od dnia następnego  po dniu wygaśnięcia  </w:t>
      </w:r>
      <w:r w:rsidR="0017028E" w:rsidRPr="00CD2EFD">
        <w:rPr>
          <w:rFonts w:ascii="Calibri" w:hAnsi="Calibri" w:cs="Calibri"/>
          <w:b w:val="0"/>
          <w:szCs w:val="24"/>
        </w:rPr>
        <w:t>na 12 miesięcy</w:t>
      </w:r>
      <w:r w:rsidR="00CD2EFD">
        <w:rPr>
          <w:rFonts w:ascii="Calibri" w:hAnsi="Calibri" w:cs="Calibri"/>
          <w:b w:val="0"/>
          <w:szCs w:val="24"/>
        </w:rPr>
        <w:t>.</w:t>
      </w:r>
    </w:p>
    <w:p w:rsidR="002B7B0B" w:rsidRPr="0017028E" w:rsidRDefault="002B7B0B" w:rsidP="00041DB5">
      <w:pPr>
        <w:pStyle w:val="Tekstpodstawowy3"/>
        <w:numPr>
          <w:ilvl w:val="0"/>
          <w:numId w:val="4"/>
        </w:numPr>
        <w:rPr>
          <w:rFonts w:ascii="Calibri" w:hAnsi="Calibri" w:cs="Calibri"/>
          <w:b w:val="0"/>
          <w:szCs w:val="24"/>
        </w:rPr>
      </w:pPr>
      <w:r w:rsidRPr="0017028E">
        <w:rPr>
          <w:rFonts w:ascii="Calibri" w:hAnsi="Calibri" w:cs="Calibri"/>
          <w:b w:val="0"/>
          <w:szCs w:val="24"/>
        </w:rPr>
        <w:t xml:space="preserve">Doubezpieczenia będą realizowane  zawsze do końca </w:t>
      </w:r>
      <w:r w:rsidR="0017028E">
        <w:rPr>
          <w:rFonts w:ascii="Calibri" w:hAnsi="Calibri" w:cs="Calibri"/>
          <w:b w:val="0"/>
          <w:szCs w:val="24"/>
        </w:rPr>
        <w:t>rocznego</w:t>
      </w:r>
      <w:r w:rsidRPr="0017028E">
        <w:rPr>
          <w:rFonts w:ascii="Calibri" w:hAnsi="Calibri" w:cs="Calibri"/>
          <w:b w:val="0"/>
          <w:szCs w:val="24"/>
        </w:rPr>
        <w:t xml:space="preserve"> okresu ubezpieczenia. </w:t>
      </w:r>
    </w:p>
    <w:p w:rsidR="002B7B0B" w:rsidRPr="00A75FA1" w:rsidRDefault="002B7B0B" w:rsidP="00041DB5">
      <w:pPr>
        <w:pStyle w:val="Tekstpodstawowy3"/>
        <w:numPr>
          <w:ilvl w:val="0"/>
          <w:numId w:val="4"/>
        </w:numPr>
        <w:rPr>
          <w:rFonts w:ascii="Calibri" w:hAnsi="Calibri" w:cs="Calibri"/>
          <w:b w:val="0"/>
          <w:szCs w:val="24"/>
        </w:rPr>
      </w:pPr>
      <w:r w:rsidRPr="00A75FA1">
        <w:rPr>
          <w:rFonts w:ascii="Calibri" w:hAnsi="Calibri" w:cs="Calibri"/>
          <w:b w:val="0"/>
          <w:szCs w:val="24"/>
        </w:rPr>
        <w:t xml:space="preserve">Dokumenty ubezpieczeniowe potwierdzające </w:t>
      </w:r>
      <w:r w:rsidRPr="00A75FA1">
        <w:rPr>
          <w:rFonts w:ascii="Calibri" w:hAnsi="Calibri" w:cs="Calibri"/>
          <w:b w:val="0"/>
          <w:bCs/>
          <w:color w:val="000000"/>
          <w:szCs w:val="24"/>
        </w:rPr>
        <w:t>ubezpieczenie odpowiedzialności cywilnej posiadaczy pojazdów mechanicznych (OC), auto casco (AC), następstw nieszczę</w:t>
      </w:r>
      <w:r w:rsidRPr="00A75FA1">
        <w:rPr>
          <w:rFonts w:ascii="Calibri" w:hAnsi="Calibri" w:cs="Calibri"/>
          <w:b w:val="0"/>
          <w:bCs/>
          <w:color w:val="000000"/>
          <w:szCs w:val="24"/>
        </w:rPr>
        <w:softHyphen/>
        <w:t>śliwych wypadków kierowcy i pasażerów (NNW)  będą wystawiane na roczny okres ubezpieczenia, rozpoczynający się w terminie wykonania zamówienia od następnego dnia po dniu wygasania dotychczasowych umów.</w:t>
      </w:r>
    </w:p>
    <w:p w:rsidR="002B7B0B" w:rsidRPr="00A769D1" w:rsidRDefault="002B7B0B" w:rsidP="002B7B0B">
      <w:pPr>
        <w:ind w:left="360"/>
        <w:rPr>
          <w:rFonts w:ascii="Calibri" w:hAnsi="Calibri" w:cs="Calibri"/>
          <w:sz w:val="24"/>
          <w:szCs w:val="24"/>
        </w:rPr>
      </w:pPr>
    </w:p>
    <w:p w:rsidR="002B7B0B" w:rsidRDefault="002B7B0B" w:rsidP="002B7B0B"/>
    <w:p w:rsidR="002B7B0B" w:rsidRPr="00A769D1" w:rsidRDefault="002B7B0B" w:rsidP="00567B10">
      <w:pPr>
        <w:pStyle w:val="Nagwek5"/>
        <w:numPr>
          <w:ilvl w:val="0"/>
          <w:numId w:val="1"/>
        </w:numPr>
        <w:spacing w:after="120"/>
        <w:jc w:val="center"/>
        <w:rPr>
          <w:rFonts w:ascii="Calibri" w:hAnsi="Calibri" w:cs="Calibri"/>
          <w:b/>
          <w:szCs w:val="24"/>
        </w:rPr>
      </w:pPr>
      <w:r w:rsidRPr="00A769D1">
        <w:rPr>
          <w:rFonts w:ascii="Calibri" w:hAnsi="Calibri" w:cs="Calibri"/>
          <w:b/>
          <w:szCs w:val="24"/>
        </w:rPr>
        <w:t>Warunki udziału w postępowaniu</w:t>
      </w:r>
      <w:r w:rsidRPr="00A769D1">
        <w:rPr>
          <w:rFonts w:ascii="Calibri" w:hAnsi="Calibri" w:cs="Calibri"/>
          <w:szCs w:val="24"/>
        </w:rPr>
        <w:t xml:space="preserve"> </w:t>
      </w:r>
      <w:r w:rsidRPr="00A769D1">
        <w:rPr>
          <w:rFonts w:ascii="Calibri" w:hAnsi="Calibri" w:cs="Calibri"/>
          <w:b/>
          <w:szCs w:val="24"/>
        </w:rPr>
        <w:t>i podstawy wykluczenia</w:t>
      </w:r>
    </w:p>
    <w:p w:rsidR="002B7B0B" w:rsidRPr="00A769D1" w:rsidRDefault="002B7B0B" w:rsidP="00041DB5">
      <w:pPr>
        <w:numPr>
          <w:ilvl w:val="1"/>
          <w:numId w:val="7"/>
        </w:numPr>
        <w:ind w:left="426" w:hanging="426"/>
        <w:jc w:val="both"/>
        <w:rPr>
          <w:rFonts w:ascii="Calibri" w:hAnsi="Calibri" w:cs="Calibri"/>
          <w:bCs/>
          <w:sz w:val="24"/>
          <w:szCs w:val="24"/>
        </w:rPr>
      </w:pPr>
      <w:r w:rsidRPr="00A769D1">
        <w:rPr>
          <w:rFonts w:ascii="Calibri" w:hAnsi="Calibri" w:cs="Calibri"/>
          <w:bCs/>
          <w:sz w:val="24"/>
          <w:szCs w:val="24"/>
        </w:rPr>
        <w:t>O udzielenie zamówienia mogą ubiegać się Wykonawcy którzy:</w:t>
      </w:r>
    </w:p>
    <w:p w:rsidR="002B7B0B" w:rsidRPr="00A769D1" w:rsidRDefault="002B7B0B" w:rsidP="00041DB5">
      <w:pPr>
        <w:numPr>
          <w:ilvl w:val="0"/>
          <w:numId w:val="5"/>
        </w:numPr>
        <w:ind w:left="709" w:hanging="283"/>
        <w:jc w:val="both"/>
        <w:rPr>
          <w:rFonts w:ascii="Calibri" w:hAnsi="Calibri" w:cs="Calibri"/>
          <w:bCs/>
          <w:sz w:val="24"/>
          <w:szCs w:val="24"/>
        </w:rPr>
      </w:pPr>
      <w:r w:rsidRPr="00A769D1">
        <w:rPr>
          <w:rFonts w:ascii="Calibri" w:hAnsi="Calibri" w:cs="Calibri"/>
          <w:bCs/>
          <w:sz w:val="24"/>
          <w:szCs w:val="24"/>
        </w:rPr>
        <w:t>nie podlegają wykluczeniu na podstawie art. 24 ust.1 pkt od 12 do 23 oraz ust.5 pkt 1 ustawy Pzp;</w:t>
      </w:r>
    </w:p>
    <w:p w:rsidR="002B7B0B" w:rsidRPr="00A769D1" w:rsidRDefault="002B7B0B" w:rsidP="00041DB5">
      <w:pPr>
        <w:numPr>
          <w:ilvl w:val="0"/>
          <w:numId w:val="5"/>
        </w:numPr>
        <w:ind w:left="851" w:hanging="425"/>
        <w:jc w:val="both"/>
        <w:rPr>
          <w:rFonts w:ascii="Calibri" w:hAnsi="Calibri" w:cs="Calibri"/>
          <w:bCs/>
          <w:sz w:val="24"/>
          <w:szCs w:val="24"/>
        </w:rPr>
      </w:pPr>
      <w:r w:rsidRPr="00A769D1">
        <w:rPr>
          <w:rFonts w:ascii="Calibri" w:hAnsi="Calibri" w:cs="Calibri"/>
          <w:bCs/>
          <w:sz w:val="24"/>
          <w:szCs w:val="24"/>
        </w:rPr>
        <w:t>spełniają warunki udziału w postępowaniu dotyczące:</w:t>
      </w:r>
    </w:p>
    <w:p w:rsidR="002B7B0B" w:rsidRPr="00567B10" w:rsidRDefault="002B7B0B" w:rsidP="00567B10">
      <w:pPr>
        <w:numPr>
          <w:ilvl w:val="0"/>
          <w:numId w:val="6"/>
        </w:numPr>
        <w:tabs>
          <w:tab w:val="left" w:pos="142"/>
        </w:tabs>
        <w:jc w:val="both"/>
        <w:rPr>
          <w:rFonts w:ascii="Calibri" w:hAnsi="Calibri" w:cs="Calibri"/>
          <w:bCs/>
          <w:strike/>
          <w:sz w:val="24"/>
          <w:szCs w:val="24"/>
        </w:rPr>
      </w:pPr>
      <w:r w:rsidRPr="00A769D1">
        <w:rPr>
          <w:rFonts w:ascii="Calibri" w:hAnsi="Calibri" w:cs="Calibri"/>
          <w:bCs/>
          <w:sz w:val="24"/>
          <w:szCs w:val="24"/>
        </w:rPr>
        <w:t xml:space="preserve">kompetencji lub uprawnień do prowadzenia określonej działalności zawodowej, o ile wynika to z odrębnych przepisów - </w:t>
      </w:r>
      <w:r w:rsidR="00567B10">
        <w:rPr>
          <w:rFonts w:ascii="Calibri" w:hAnsi="Calibri" w:cs="Calibri"/>
          <w:bCs/>
          <w:sz w:val="24"/>
          <w:szCs w:val="24"/>
        </w:rPr>
        <w:t>W</w:t>
      </w:r>
      <w:r w:rsidR="00567B10" w:rsidRPr="00567B10">
        <w:rPr>
          <w:rFonts w:ascii="Calibri" w:hAnsi="Calibri" w:cs="Calibri"/>
          <w:bCs/>
          <w:sz w:val="24"/>
          <w:szCs w:val="24"/>
        </w:rPr>
        <w:t>ykonawca posiada</w:t>
      </w:r>
      <w:r w:rsidR="00567B10">
        <w:rPr>
          <w:rFonts w:ascii="Calibri" w:hAnsi="Calibri" w:cs="Calibri"/>
          <w:bCs/>
          <w:sz w:val="24"/>
          <w:szCs w:val="24"/>
        </w:rPr>
        <w:t xml:space="preserve"> prawo </w:t>
      </w:r>
      <w:r w:rsidR="00567B10" w:rsidRPr="00567B10">
        <w:rPr>
          <w:rFonts w:ascii="Calibri" w:hAnsi="Calibri" w:cs="Calibri"/>
          <w:bCs/>
          <w:sz w:val="24"/>
          <w:szCs w:val="24"/>
        </w:rPr>
        <w:t xml:space="preserve"> świadczenia </w:t>
      </w:r>
      <w:r w:rsidR="00567B10">
        <w:rPr>
          <w:rFonts w:ascii="Calibri" w:hAnsi="Calibri" w:cs="Calibri"/>
          <w:bCs/>
          <w:sz w:val="24"/>
          <w:szCs w:val="24"/>
        </w:rPr>
        <w:t xml:space="preserve">usług </w:t>
      </w:r>
      <w:r w:rsidR="00567B10" w:rsidRPr="00567B10">
        <w:rPr>
          <w:rFonts w:ascii="Calibri" w:hAnsi="Calibri" w:cs="Calibri"/>
          <w:bCs/>
          <w:sz w:val="24"/>
          <w:szCs w:val="24"/>
        </w:rPr>
        <w:t>objętych przedmiotem zamówienia</w:t>
      </w:r>
      <w:r w:rsidR="00567B10">
        <w:rPr>
          <w:rFonts w:ascii="Calibri" w:hAnsi="Calibri" w:cs="Calibri"/>
          <w:bCs/>
          <w:sz w:val="24"/>
          <w:szCs w:val="24"/>
        </w:rPr>
        <w:t xml:space="preserve"> tj. </w:t>
      </w:r>
      <w:r w:rsidR="00567B10" w:rsidRPr="00567B10">
        <w:rPr>
          <w:rFonts w:ascii="Calibri" w:hAnsi="Calibri" w:cs="Calibri"/>
          <w:bCs/>
          <w:sz w:val="24"/>
          <w:szCs w:val="24"/>
        </w:rPr>
        <w:t>usług ubezpieczeniowych (prowadzenia działa</w:t>
      </w:r>
      <w:r w:rsidR="001D152C">
        <w:rPr>
          <w:rFonts w:ascii="Calibri" w:hAnsi="Calibri" w:cs="Calibri"/>
          <w:bCs/>
          <w:sz w:val="24"/>
          <w:szCs w:val="24"/>
        </w:rPr>
        <w:t>lności ubezpieczeniowej)</w:t>
      </w:r>
      <w:r w:rsidR="00CD2EFD">
        <w:rPr>
          <w:rFonts w:ascii="Calibri" w:hAnsi="Calibri" w:cs="Calibri"/>
          <w:bCs/>
          <w:sz w:val="24"/>
          <w:szCs w:val="24"/>
        </w:rPr>
        <w:t xml:space="preserve"> na terenie </w:t>
      </w:r>
      <w:r w:rsidR="001D152C">
        <w:rPr>
          <w:rFonts w:ascii="Calibri" w:hAnsi="Calibri" w:cs="Calibri"/>
          <w:bCs/>
          <w:sz w:val="24"/>
          <w:szCs w:val="24"/>
        </w:rPr>
        <w:t>Pols</w:t>
      </w:r>
      <w:r w:rsidR="00CD2EFD">
        <w:rPr>
          <w:rFonts w:ascii="Calibri" w:hAnsi="Calibri" w:cs="Calibri"/>
          <w:bCs/>
          <w:sz w:val="24"/>
          <w:szCs w:val="24"/>
        </w:rPr>
        <w:t>ki.</w:t>
      </w:r>
      <w:r w:rsidR="00567B10">
        <w:rPr>
          <w:rFonts w:ascii="Calibri" w:hAnsi="Calibri" w:cs="Calibri"/>
          <w:bCs/>
          <w:strike/>
          <w:sz w:val="24"/>
          <w:szCs w:val="24"/>
        </w:rPr>
        <w:t xml:space="preserve"> </w:t>
      </w:r>
    </w:p>
    <w:p w:rsidR="002B7B0B" w:rsidRPr="00A769D1" w:rsidRDefault="002B7B0B" w:rsidP="00041DB5">
      <w:pPr>
        <w:numPr>
          <w:ilvl w:val="0"/>
          <w:numId w:val="6"/>
        </w:numPr>
        <w:ind w:left="993" w:hanging="284"/>
        <w:jc w:val="both"/>
        <w:rPr>
          <w:rFonts w:ascii="Calibri" w:hAnsi="Calibri" w:cs="Calibri"/>
          <w:bCs/>
          <w:color w:val="FF0000"/>
          <w:sz w:val="24"/>
          <w:szCs w:val="24"/>
        </w:rPr>
      </w:pPr>
      <w:r w:rsidRPr="00A769D1">
        <w:rPr>
          <w:rFonts w:ascii="Calibri" w:hAnsi="Calibri" w:cs="Calibri"/>
          <w:bCs/>
          <w:sz w:val="24"/>
          <w:szCs w:val="24"/>
        </w:rPr>
        <w:t xml:space="preserve">sytuacji ekonomicznej lub finansowej – Zamawiający nie określa szczegółowych wymagań dotyczących niniejszego warunku; </w:t>
      </w:r>
    </w:p>
    <w:p w:rsidR="002B7B0B" w:rsidRPr="00A769D1" w:rsidRDefault="002B7B0B" w:rsidP="00041DB5">
      <w:pPr>
        <w:numPr>
          <w:ilvl w:val="0"/>
          <w:numId w:val="6"/>
        </w:numPr>
        <w:tabs>
          <w:tab w:val="left" w:pos="142"/>
        </w:tabs>
        <w:ind w:left="993" w:hanging="284"/>
        <w:jc w:val="both"/>
        <w:rPr>
          <w:rFonts w:ascii="Calibri" w:hAnsi="Calibri" w:cs="Calibri"/>
          <w:bCs/>
          <w:sz w:val="24"/>
          <w:szCs w:val="24"/>
        </w:rPr>
      </w:pPr>
      <w:r w:rsidRPr="00A769D1">
        <w:rPr>
          <w:rFonts w:ascii="Calibri" w:hAnsi="Calibri" w:cs="Calibri"/>
          <w:bCs/>
          <w:sz w:val="24"/>
          <w:szCs w:val="24"/>
        </w:rPr>
        <w:t>zdolności technicznej lub zawodowej - Zamawiający nie określa szczegółowych wymagań dotyczących niniejszego warunku.</w:t>
      </w:r>
    </w:p>
    <w:p w:rsidR="002B7B0B" w:rsidRPr="00A769D1" w:rsidRDefault="002B7B0B" w:rsidP="00041DB5">
      <w:pPr>
        <w:pStyle w:val="pkt"/>
        <w:numPr>
          <w:ilvl w:val="1"/>
          <w:numId w:val="7"/>
        </w:numPr>
        <w:autoSpaceDE w:val="0"/>
        <w:autoSpaceDN w:val="0"/>
        <w:spacing w:before="0" w:after="0"/>
        <w:ind w:left="426" w:hanging="426"/>
        <w:rPr>
          <w:rFonts w:ascii="Calibri" w:hAnsi="Calibri" w:cs="Calibri"/>
        </w:rPr>
      </w:pPr>
      <w:r w:rsidRPr="00A769D1">
        <w:rPr>
          <w:rFonts w:ascii="Calibri" w:hAnsi="Calibri" w:cs="Calibri"/>
        </w:rPr>
        <w:t>Wykonawcy mogą wspólnie ubiegać się o udzielenie zamówienia.</w:t>
      </w:r>
    </w:p>
    <w:p w:rsidR="002B7B0B" w:rsidRPr="00A769D1" w:rsidRDefault="002B7B0B" w:rsidP="00041DB5">
      <w:pPr>
        <w:pStyle w:val="pkt"/>
        <w:numPr>
          <w:ilvl w:val="0"/>
          <w:numId w:val="8"/>
        </w:numPr>
        <w:autoSpaceDE w:val="0"/>
        <w:autoSpaceDN w:val="0"/>
        <w:spacing w:before="0" w:after="0"/>
        <w:ind w:left="851" w:hanging="425"/>
        <w:rPr>
          <w:rFonts w:ascii="Calibri" w:hAnsi="Calibri" w:cs="Calibri"/>
        </w:rPr>
      </w:pPr>
      <w:r w:rsidRPr="00A769D1">
        <w:rPr>
          <w:rFonts w:ascii="Calibri" w:hAnsi="Calibri" w:cs="Calibri"/>
        </w:rPr>
        <w:t>Wykonawcy wspólnie ubiegający się o udzielenie zamówienia ustanawiają pełnomocnika do reprezentowania ich w postępowaniu o udzielenie zamówienia albo reprezentowania w postępowaniu i zawarcia umowy w sprawie zamówienia publicznego.</w:t>
      </w:r>
    </w:p>
    <w:p w:rsidR="002B7B0B" w:rsidRPr="00A769D1" w:rsidRDefault="002B7B0B" w:rsidP="00041DB5">
      <w:pPr>
        <w:pStyle w:val="pkt"/>
        <w:numPr>
          <w:ilvl w:val="0"/>
          <w:numId w:val="8"/>
        </w:numPr>
        <w:autoSpaceDE w:val="0"/>
        <w:autoSpaceDN w:val="0"/>
        <w:spacing w:before="0" w:after="0"/>
        <w:ind w:left="851" w:hanging="425"/>
        <w:rPr>
          <w:rFonts w:ascii="Calibri" w:hAnsi="Calibri" w:cs="Calibri"/>
        </w:rPr>
      </w:pPr>
      <w:r w:rsidRPr="00A769D1">
        <w:rPr>
          <w:rFonts w:ascii="Calibri" w:hAnsi="Calibri" w:cs="Calibri"/>
        </w:rPr>
        <w:t xml:space="preserve"> Przepisy dotyczące Wykonawcy stosuje się odpowiednio do Wykonawców wspólnie ubiegających się o udzielenie zamówienia.</w:t>
      </w:r>
    </w:p>
    <w:p w:rsidR="002B7B0B" w:rsidRPr="00A769D1" w:rsidRDefault="002B7B0B" w:rsidP="00041DB5">
      <w:pPr>
        <w:numPr>
          <w:ilvl w:val="0"/>
          <w:numId w:val="8"/>
        </w:numPr>
        <w:ind w:left="851" w:hanging="425"/>
        <w:jc w:val="both"/>
        <w:rPr>
          <w:rFonts w:ascii="Calibri" w:hAnsi="Calibri" w:cs="Calibri"/>
          <w:sz w:val="24"/>
          <w:szCs w:val="24"/>
        </w:rPr>
      </w:pPr>
      <w:r w:rsidRPr="00A769D1">
        <w:rPr>
          <w:rFonts w:ascii="Calibri" w:hAnsi="Calibri" w:cs="Calibri"/>
          <w:sz w:val="24"/>
          <w:szCs w:val="24"/>
        </w:rPr>
        <w:t xml:space="preserve"> Jeżeli oferta Wykonawców wspólnie ubiegających się o udzielenie zamówienia zostanie wybrana Zamawiający będzie żądać przed zawarciem umowy w sprawie zamówienia publicznego umowy regulującej współpracę tych Wykonawców.</w:t>
      </w:r>
    </w:p>
    <w:p w:rsidR="002B7B0B" w:rsidRDefault="002B7B0B" w:rsidP="002B7B0B"/>
    <w:p w:rsidR="009F73B4" w:rsidRDefault="009F73B4" w:rsidP="009F73B4">
      <w:pPr>
        <w:pStyle w:val="Akapitzlist2"/>
        <w:widowControl w:val="0"/>
        <w:tabs>
          <w:tab w:val="left" w:pos="720"/>
        </w:tabs>
        <w:spacing w:after="0" w:line="240" w:lineRule="auto"/>
        <w:ind w:left="360"/>
        <w:jc w:val="center"/>
        <w:rPr>
          <w:b/>
          <w:sz w:val="20"/>
          <w:szCs w:val="20"/>
          <w:lang w:eastAsia="en-US"/>
        </w:rPr>
      </w:pPr>
    </w:p>
    <w:p w:rsidR="00B01766" w:rsidRPr="00450EF2" w:rsidRDefault="00B01766" w:rsidP="00450EF2">
      <w:pPr>
        <w:pStyle w:val="Akapitzlist2"/>
        <w:widowControl w:val="0"/>
        <w:tabs>
          <w:tab w:val="left" w:pos="720"/>
        </w:tabs>
        <w:spacing w:after="0" w:line="240" w:lineRule="auto"/>
        <w:ind w:left="0"/>
        <w:jc w:val="center"/>
        <w:rPr>
          <w:rFonts w:asciiTheme="minorHAnsi" w:hAnsiTheme="minorHAnsi" w:cstheme="minorHAnsi"/>
          <w:b/>
          <w:sz w:val="24"/>
          <w:szCs w:val="24"/>
          <w:lang w:eastAsia="en-US"/>
        </w:rPr>
      </w:pPr>
      <w:r w:rsidRPr="00450EF2">
        <w:rPr>
          <w:rFonts w:asciiTheme="minorHAnsi" w:hAnsiTheme="minorHAnsi" w:cstheme="minorHAnsi"/>
          <w:b/>
          <w:sz w:val="24"/>
          <w:szCs w:val="24"/>
          <w:lang w:eastAsia="en-US"/>
        </w:rPr>
        <w:t>VI. Wykaz oświadczeń lub dokumentów, potwierdzających spełnianie warunków udziału w postępowaniu oraz brak podstaw wykluczenia</w:t>
      </w:r>
    </w:p>
    <w:p w:rsidR="00B01766" w:rsidRPr="00450EF2" w:rsidRDefault="00B01766" w:rsidP="00450EF2">
      <w:pPr>
        <w:pStyle w:val="Akapitzlist2"/>
        <w:widowControl w:val="0"/>
        <w:tabs>
          <w:tab w:val="left" w:pos="720"/>
        </w:tabs>
        <w:spacing w:after="0" w:line="240" w:lineRule="auto"/>
        <w:ind w:left="0"/>
        <w:jc w:val="center"/>
        <w:rPr>
          <w:rFonts w:asciiTheme="minorHAnsi" w:hAnsiTheme="minorHAnsi" w:cstheme="minorHAnsi"/>
          <w:b/>
          <w:sz w:val="24"/>
          <w:szCs w:val="24"/>
          <w:lang w:eastAsia="en-US"/>
        </w:rPr>
      </w:pPr>
    </w:p>
    <w:p w:rsidR="00B01766" w:rsidRPr="0017028E" w:rsidRDefault="00B01766" w:rsidP="00041DB5">
      <w:pPr>
        <w:pStyle w:val="Akapitzlist2"/>
        <w:widowControl w:val="0"/>
        <w:numPr>
          <w:ilvl w:val="0"/>
          <w:numId w:val="9"/>
        </w:numPr>
        <w:tabs>
          <w:tab w:val="left" w:pos="426"/>
        </w:tabs>
        <w:spacing w:after="0" w:line="240" w:lineRule="auto"/>
        <w:ind w:left="426" w:hanging="426"/>
        <w:jc w:val="both"/>
        <w:rPr>
          <w:rFonts w:asciiTheme="minorHAnsi" w:hAnsiTheme="minorHAnsi" w:cstheme="minorHAnsi"/>
          <w:sz w:val="24"/>
          <w:szCs w:val="24"/>
          <w:lang w:eastAsia="en-US"/>
        </w:rPr>
      </w:pPr>
      <w:bookmarkStart w:id="1" w:name="_Toc456085600"/>
      <w:bookmarkStart w:id="2" w:name="_Toc456007660"/>
      <w:bookmarkStart w:id="3" w:name="_Toc456007430"/>
      <w:r w:rsidRPr="00450EF2">
        <w:rPr>
          <w:rFonts w:asciiTheme="minorHAnsi" w:hAnsiTheme="minorHAnsi" w:cstheme="minorHAnsi"/>
          <w:sz w:val="24"/>
          <w:szCs w:val="24"/>
          <w:lang w:eastAsia="en-US"/>
        </w:rPr>
        <w:t>Zgodnie z art. 25 a ust. 1 ustawy P</w:t>
      </w:r>
      <w:r w:rsidR="0017028E">
        <w:rPr>
          <w:rFonts w:asciiTheme="minorHAnsi" w:hAnsiTheme="minorHAnsi" w:cstheme="minorHAnsi"/>
          <w:sz w:val="24"/>
          <w:szCs w:val="24"/>
          <w:lang w:eastAsia="en-US"/>
        </w:rPr>
        <w:t>zp</w:t>
      </w:r>
      <w:r w:rsidRPr="00450EF2">
        <w:rPr>
          <w:rFonts w:asciiTheme="minorHAnsi" w:hAnsiTheme="minorHAnsi" w:cstheme="minorHAnsi"/>
          <w:sz w:val="24"/>
          <w:szCs w:val="24"/>
          <w:lang w:eastAsia="en-US"/>
        </w:rPr>
        <w:t xml:space="preserve"> do oferty Wykonawca dołącza aktualne na dzień składania ofert </w:t>
      </w:r>
      <w:r w:rsidRPr="0017028E">
        <w:rPr>
          <w:rFonts w:asciiTheme="minorHAnsi" w:hAnsiTheme="minorHAnsi" w:cstheme="minorHAnsi"/>
          <w:sz w:val="24"/>
          <w:szCs w:val="24"/>
          <w:lang w:eastAsia="en-US"/>
        </w:rPr>
        <w:t>oświadczenie w zakresie określonym we wzorze stanowiącym załącznik nr </w:t>
      </w:r>
      <w:r w:rsidR="0017028E">
        <w:rPr>
          <w:rFonts w:asciiTheme="minorHAnsi" w:hAnsiTheme="minorHAnsi" w:cstheme="minorHAnsi"/>
          <w:sz w:val="24"/>
          <w:szCs w:val="24"/>
          <w:lang w:eastAsia="en-US"/>
        </w:rPr>
        <w:t>4</w:t>
      </w:r>
      <w:r w:rsidRPr="0017028E">
        <w:rPr>
          <w:rFonts w:asciiTheme="minorHAnsi" w:hAnsiTheme="minorHAnsi" w:cstheme="minorHAnsi"/>
          <w:sz w:val="24"/>
          <w:szCs w:val="24"/>
          <w:lang w:eastAsia="en-US"/>
        </w:rPr>
        <w:t xml:space="preserve"> do niniejszej SIWZ, stanowiące wstępne potwierdzenie, że Wykonawca nie podlega wykluczeniu z powodów określonych w ustawie P</w:t>
      </w:r>
      <w:r w:rsidR="0017028E">
        <w:rPr>
          <w:rFonts w:asciiTheme="minorHAnsi" w:hAnsiTheme="minorHAnsi" w:cstheme="minorHAnsi"/>
          <w:sz w:val="24"/>
          <w:szCs w:val="24"/>
          <w:lang w:eastAsia="en-US"/>
        </w:rPr>
        <w:t>zp</w:t>
      </w:r>
      <w:r w:rsidRPr="0017028E">
        <w:rPr>
          <w:rFonts w:asciiTheme="minorHAnsi" w:hAnsiTheme="minorHAnsi" w:cstheme="minorHAnsi"/>
          <w:sz w:val="24"/>
          <w:szCs w:val="24"/>
          <w:lang w:eastAsia="en-US"/>
        </w:rPr>
        <w:t xml:space="preserve"> oraz spełnia warunki udziału w postępowaniu</w:t>
      </w:r>
      <w:bookmarkEnd w:id="1"/>
      <w:bookmarkEnd w:id="2"/>
      <w:bookmarkEnd w:id="3"/>
      <w:r w:rsidRPr="0017028E">
        <w:rPr>
          <w:rFonts w:asciiTheme="minorHAnsi" w:hAnsiTheme="minorHAnsi" w:cstheme="minorHAnsi"/>
          <w:sz w:val="24"/>
          <w:szCs w:val="24"/>
          <w:lang w:eastAsia="en-US"/>
        </w:rPr>
        <w:t>.</w:t>
      </w:r>
    </w:p>
    <w:p w:rsidR="00B01766" w:rsidRPr="00450EF2" w:rsidRDefault="00B01766" w:rsidP="00041DB5">
      <w:pPr>
        <w:pStyle w:val="Akapitzlist2"/>
        <w:widowControl w:val="0"/>
        <w:numPr>
          <w:ilvl w:val="0"/>
          <w:numId w:val="9"/>
        </w:numPr>
        <w:tabs>
          <w:tab w:val="left" w:pos="426"/>
        </w:tabs>
        <w:spacing w:after="0" w:line="240" w:lineRule="auto"/>
        <w:ind w:left="426" w:hanging="426"/>
        <w:jc w:val="both"/>
        <w:rPr>
          <w:rFonts w:asciiTheme="minorHAnsi" w:hAnsiTheme="minorHAnsi" w:cstheme="minorHAnsi"/>
          <w:sz w:val="24"/>
          <w:szCs w:val="24"/>
          <w:lang w:eastAsia="en-US"/>
        </w:rPr>
      </w:pPr>
      <w:bookmarkStart w:id="4" w:name="_Toc456085601"/>
      <w:bookmarkStart w:id="5" w:name="_Toc456007661"/>
      <w:bookmarkStart w:id="6" w:name="_Toc456007431"/>
      <w:r w:rsidRPr="00450EF2">
        <w:rPr>
          <w:rFonts w:asciiTheme="minorHAnsi" w:hAnsiTheme="minorHAnsi" w:cstheme="minorHAnsi"/>
          <w:sz w:val="24"/>
          <w:szCs w:val="24"/>
          <w:lang w:eastAsia="en-US"/>
        </w:rPr>
        <w:t>W przypadku wspólnego ubiegania się o zamówienie przez Wykonawców oświadczenie, o którym mowa w pkt. 1, składa każdy z Wykonawców wspólnie ubiegających się o zamówienie. Dokument ten wstępnie potwierdza spełnianie warunków udziału w postępowaniu oraz brak podstaw do wykluczenia w zakresie, w którym każdy z Wykonawców wykazuje spełnianie warunków udziału w postępowaniu lub oraz brak podstaw wykluczenia.</w:t>
      </w:r>
      <w:bookmarkEnd w:id="4"/>
      <w:bookmarkEnd w:id="5"/>
      <w:bookmarkEnd w:id="6"/>
    </w:p>
    <w:p w:rsidR="00B01766" w:rsidRPr="00450EF2" w:rsidRDefault="00B01766" w:rsidP="00041DB5">
      <w:pPr>
        <w:pStyle w:val="Akapitzlist2"/>
        <w:widowControl w:val="0"/>
        <w:numPr>
          <w:ilvl w:val="0"/>
          <w:numId w:val="9"/>
        </w:numPr>
        <w:tabs>
          <w:tab w:val="left" w:pos="426"/>
        </w:tabs>
        <w:spacing w:after="0" w:line="240" w:lineRule="auto"/>
        <w:ind w:left="426" w:hanging="426"/>
        <w:jc w:val="both"/>
        <w:rPr>
          <w:rFonts w:asciiTheme="minorHAnsi" w:hAnsiTheme="minorHAnsi" w:cstheme="minorHAnsi"/>
          <w:sz w:val="24"/>
          <w:szCs w:val="24"/>
          <w:lang w:eastAsia="en-US"/>
        </w:rPr>
      </w:pPr>
      <w:bookmarkStart w:id="7" w:name="_Toc456085602"/>
      <w:bookmarkStart w:id="8" w:name="_Toc456007662"/>
      <w:bookmarkStart w:id="9" w:name="_Toc456007432"/>
      <w:r w:rsidRPr="00450EF2">
        <w:rPr>
          <w:rFonts w:asciiTheme="minorHAnsi" w:hAnsiTheme="minorHAnsi" w:cstheme="minorHAnsi"/>
          <w:sz w:val="24"/>
          <w:szCs w:val="24"/>
          <w:lang w:eastAsia="en-US"/>
        </w:rPr>
        <w:t>Zgodnie z art. 24 ust. 11 ustawy P</w:t>
      </w:r>
      <w:r w:rsidR="0017028E">
        <w:rPr>
          <w:rFonts w:asciiTheme="minorHAnsi" w:hAnsiTheme="minorHAnsi" w:cstheme="minorHAnsi"/>
          <w:sz w:val="24"/>
          <w:szCs w:val="24"/>
          <w:lang w:eastAsia="en-US"/>
        </w:rPr>
        <w:t>zp</w:t>
      </w:r>
      <w:r w:rsidRPr="00450EF2">
        <w:rPr>
          <w:rFonts w:asciiTheme="minorHAnsi" w:hAnsiTheme="minorHAnsi" w:cstheme="minorHAnsi"/>
          <w:sz w:val="24"/>
          <w:szCs w:val="24"/>
          <w:lang w:eastAsia="en-US"/>
        </w:rPr>
        <w:t xml:space="preserve"> Wykonawca </w:t>
      </w:r>
      <w:r w:rsidRPr="0017028E">
        <w:rPr>
          <w:rFonts w:asciiTheme="minorHAnsi" w:hAnsiTheme="minorHAnsi" w:cstheme="minorHAnsi"/>
          <w:sz w:val="24"/>
          <w:szCs w:val="24"/>
          <w:lang w:eastAsia="en-US"/>
        </w:rPr>
        <w:t>w terminie 3 dni od zamieszczenia przez Zamawiającego na stronie internetowej informacji, o której mowa w art. 86 ust. 5 przekazuje Zamawiającemu oświadczenie o przynależności lub braku przynależności do tej samej grupy kapitałowej</w:t>
      </w:r>
      <w:r w:rsidR="0017028E">
        <w:rPr>
          <w:rFonts w:asciiTheme="minorHAnsi" w:hAnsiTheme="minorHAnsi" w:cstheme="minorHAnsi"/>
          <w:sz w:val="24"/>
          <w:szCs w:val="24"/>
          <w:lang w:eastAsia="en-US"/>
        </w:rPr>
        <w:t>.</w:t>
      </w:r>
      <w:r w:rsidRPr="00450EF2">
        <w:rPr>
          <w:rFonts w:asciiTheme="minorHAnsi" w:hAnsiTheme="minorHAnsi" w:cstheme="minorHAnsi"/>
          <w:sz w:val="24"/>
          <w:szCs w:val="24"/>
          <w:lang w:eastAsia="en-US"/>
        </w:rPr>
        <w:t xml:space="preserve"> Wraz ze złożeniem oświadczenia Wykonawca może przedstawić dowody, że powiązania z innym Wykonawcą nie prowadzą do zakłócenia konkurencji w postępowaniu o udzielenie zamówienia.</w:t>
      </w:r>
      <w:bookmarkEnd w:id="7"/>
      <w:bookmarkEnd w:id="8"/>
      <w:bookmarkEnd w:id="9"/>
    </w:p>
    <w:p w:rsidR="001D152C" w:rsidRPr="001D152C" w:rsidRDefault="00B01766" w:rsidP="00041DB5">
      <w:pPr>
        <w:pStyle w:val="Akapitzlist2"/>
        <w:widowControl w:val="0"/>
        <w:numPr>
          <w:ilvl w:val="0"/>
          <w:numId w:val="9"/>
        </w:numPr>
        <w:tabs>
          <w:tab w:val="left" w:pos="426"/>
        </w:tabs>
        <w:spacing w:after="0" w:line="240" w:lineRule="auto"/>
        <w:ind w:left="426" w:hanging="426"/>
        <w:jc w:val="both"/>
        <w:rPr>
          <w:rFonts w:asciiTheme="minorHAnsi" w:hAnsiTheme="minorHAnsi" w:cstheme="minorHAnsi"/>
          <w:strike/>
          <w:sz w:val="24"/>
          <w:szCs w:val="24"/>
          <w:lang w:eastAsia="en-US"/>
        </w:rPr>
      </w:pPr>
      <w:bookmarkStart w:id="10" w:name="_Toc456085603"/>
      <w:bookmarkStart w:id="11" w:name="_Toc456007663"/>
      <w:bookmarkStart w:id="12" w:name="_Toc456007433"/>
      <w:bookmarkStart w:id="13" w:name="_Toc456085604"/>
      <w:bookmarkStart w:id="14" w:name="_Toc456007664"/>
      <w:bookmarkStart w:id="15" w:name="_Toc456007434"/>
      <w:r w:rsidRPr="0017028E">
        <w:rPr>
          <w:rFonts w:asciiTheme="minorHAnsi" w:hAnsiTheme="minorHAnsi" w:cstheme="minorHAnsi"/>
          <w:sz w:val="24"/>
          <w:szCs w:val="24"/>
          <w:lang w:eastAsia="en-US"/>
        </w:rPr>
        <w:t>Zamawiający przed udzieleniem zamówienia wezwie Wykonawcę, którego oferta została najwyżej oceniona do złożenia w terminie 5 dni</w:t>
      </w:r>
      <w:r w:rsidR="0017028E">
        <w:rPr>
          <w:rFonts w:asciiTheme="minorHAnsi" w:hAnsiTheme="minorHAnsi" w:cstheme="minorHAnsi"/>
          <w:sz w:val="24"/>
          <w:szCs w:val="24"/>
          <w:lang w:eastAsia="en-US"/>
        </w:rPr>
        <w:t xml:space="preserve"> </w:t>
      </w:r>
      <w:r w:rsidRPr="0017028E">
        <w:rPr>
          <w:rFonts w:asciiTheme="minorHAnsi" w:hAnsiTheme="minorHAnsi" w:cstheme="minorHAnsi"/>
          <w:sz w:val="24"/>
          <w:szCs w:val="24"/>
          <w:lang w:eastAsia="en-US"/>
        </w:rPr>
        <w:t xml:space="preserve"> aktualnych na dzień złożenia</w:t>
      </w:r>
      <w:r w:rsidR="001D152C">
        <w:rPr>
          <w:rFonts w:asciiTheme="minorHAnsi" w:hAnsiTheme="minorHAnsi" w:cstheme="minorHAnsi"/>
          <w:sz w:val="24"/>
          <w:szCs w:val="24"/>
          <w:lang w:eastAsia="en-US"/>
        </w:rPr>
        <w:t>:</w:t>
      </w:r>
    </w:p>
    <w:p w:rsidR="00B01766" w:rsidRPr="00567B10" w:rsidRDefault="00B01766" w:rsidP="001D152C">
      <w:pPr>
        <w:pStyle w:val="Akapitzlist2"/>
        <w:widowControl w:val="0"/>
        <w:tabs>
          <w:tab w:val="left" w:pos="426"/>
        </w:tabs>
        <w:spacing w:before="240" w:after="0" w:line="240" w:lineRule="auto"/>
        <w:ind w:left="1146"/>
        <w:jc w:val="both"/>
        <w:rPr>
          <w:rFonts w:asciiTheme="minorHAnsi" w:hAnsiTheme="minorHAnsi" w:cstheme="minorHAnsi"/>
          <w:strike/>
          <w:sz w:val="24"/>
          <w:szCs w:val="24"/>
          <w:lang w:eastAsia="en-US"/>
        </w:rPr>
      </w:pPr>
      <w:r w:rsidRPr="0017028E">
        <w:rPr>
          <w:rFonts w:asciiTheme="minorHAnsi" w:hAnsiTheme="minorHAnsi" w:cstheme="minorHAnsi"/>
          <w:sz w:val="24"/>
          <w:szCs w:val="24"/>
          <w:lang w:eastAsia="en-US"/>
        </w:rPr>
        <w:t>dokumentów dotyczących kompetencji lub uprawnień do prowadzenia określonej działalności zawodowej, o których mowa w art. 22b ust. 2 ustawy P</w:t>
      </w:r>
      <w:r w:rsidR="0017028E">
        <w:rPr>
          <w:rFonts w:asciiTheme="minorHAnsi" w:hAnsiTheme="minorHAnsi" w:cstheme="minorHAnsi"/>
          <w:sz w:val="24"/>
          <w:szCs w:val="24"/>
          <w:lang w:eastAsia="en-US"/>
        </w:rPr>
        <w:t>zp</w:t>
      </w:r>
      <w:r w:rsidRPr="0017028E">
        <w:rPr>
          <w:rFonts w:asciiTheme="minorHAnsi" w:hAnsiTheme="minorHAnsi" w:cstheme="minorHAnsi"/>
          <w:sz w:val="24"/>
          <w:szCs w:val="24"/>
          <w:lang w:eastAsia="en-US"/>
        </w:rPr>
        <w:t xml:space="preserve"> tj. dokumentu, od którego uzależnione jest prawo świadczenia objętych przedmiotem zamówienia usług ubezpieczeniowych (prowadzenia działalności ubezpieczeniowej) w</w:t>
      </w:r>
      <w:r w:rsidR="001D152C">
        <w:rPr>
          <w:rFonts w:asciiTheme="minorHAnsi" w:hAnsiTheme="minorHAnsi" w:cstheme="minorHAnsi"/>
          <w:sz w:val="24"/>
          <w:szCs w:val="24"/>
          <w:lang w:eastAsia="en-US"/>
        </w:rPr>
        <w:t xml:space="preserve"> Polsce</w:t>
      </w:r>
      <w:r w:rsidR="00567B10">
        <w:rPr>
          <w:rFonts w:asciiTheme="minorHAnsi" w:hAnsiTheme="minorHAnsi" w:cstheme="minorHAnsi"/>
          <w:sz w:val="24"/>
          <w:szCs w:val="24"/>
          <w:lang w:eastAsia="en-US"/>
        </w:rPr>
        <w:t>,</w:t>
      </w:r>
      <w:r w:rsidRPr="0017028E">
        <w:rPr>
          <w:rFonts w:asciiTheme="minorHAnsi" w:hAnsiTheme="minorHAnsi" w:cstheme="minorHAnsi"/>
          <w:sz w:val="24"/>
          <w:szCs w:val="24"/>
          <w:lang w:eastAsia="en-US"/>
        </w:rPr>
        <w:t xml:space="preserve"> </w:t>
      </w:r>
    </w:p>
    <w:p w:rsidR="001D152C" w:rsidRDefault="001D152C" w:rsidP="001D152C">
      <w:pPr>
        <w:pStyle w:val="Akapitzlist2"/>
        <w:widowControl w:val="0"/>
        <w:spacing w:after="0" w:line="240" w:lineRule="auto"/>
        <w:ind w:left="1134"/>
        <w:jc w:val="both"/>
        <w:rPr>
          <w:rFonts w:asciiTheme="minorHAnsi" w:hAnsiTheme="minorHAnsi" w:cstheme="minorHAnsi"/>
          <w:sz w:val="24"/>
          <w:szCs w:val="24"/>
          <w:lang w:eastAsia="en-US"/>
        </w:rPr>
      </w:pPr>
    </w:p>
    <w:p w:rsidR="00B01766" w:rsidRPr="00450EF2" w:rsidRDefault="00B01766" w:rsidP="001D152C">
      <w:pPr>
        <w:pStyle w:val="Akapitzlist2"/>
        <w:widowControl w:val="0"/>
        <w:spacing w:after="0" w:line="240" w:lineRule="auto"/>
        <w:ind w:left="1134"/>
        <w:jc w:val="both"/>
        <w:rPr>
          <w:rFonts w:asciiTheme="minorHAnsi" w:hAnsiTheme="minorHAnsi" w:cstheme="minorHAnsi"/>
          <w:sz w:val="24"/>
          <w:szCs w:val="24"/>
          <w:lang w:eastAsia="en-US"/>
        </w:rPr>
      </w:pPr>
      <w:r w:rsidRPr="0017028E">
        <w:rPr>
          <w:rFonts w:asciiTheme="minorHAnsi" w:hAnsiTheme="minorHAnsi" w:cstheme="minorHAnsi"/>
          <w:sz w:val="24"/>
          <w:szCs w:val="24"/>
          <w:lang w:eastAsia="en-US"/>
        </w:rPr>
        <w:lastRenderedPageBreak/>
        <w:t>odpisu z właściwego rejestru lub z Centralnej ewidencji i informacji o działalności gospodarczej jeżeli odrębne przepisy wymagają wpisu do rejestru lub ewidencji wystawionego nie wcześniej niż 6 mie</w:t>
      </w:r>
      <w:r w:rsidR="0017028E">
        <w:rPr>
          <w:rFonts w:asciiTheme="minorHAnsi" w:hAnsiTheme="minorHAnsi" w:cstheme="minorHAnsi"/>
          <w:sz w:val="24"/>
          <w:szCs w:val="24"/>
          <w:lang w:eastAsia="en-US"/>
        </w:rPr>
        <w:t xml:space="preserve">sięcy przed dniem jego złożenia </w:t>
      </w:r>
      <w:r w:rsidRPr="00450EF2">
        <w:rPr>
          <w:rFonts w:asciiTheme="minorHAnsi" w:hAnsiTheme="minorHAnsi" w:cstheme="minorHAnsi"/>
          <w:sz w:val="24"/>
          <w:szCs w:val="24"/>
          <w:lang w:eastAsia="en-US"/>
        </w:rPr>
        <w:t>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(Dz. U. z 2014 r. poz. 1114 oraz z 2016 r. poz. 352).</w:t>
      </w:r>
      <w:bookmarkEnd w:id="10"/>
      <w:bookmarkEnd w:id="11"/>
      <w:bookmarkEnd w:id="12"/>
    </w:p>
    <w:p w:rsidR="00B01766" w:rsidRPr="00450EF2" w:rsidRDefault="00B01766" w:rsidP="00041DB5">
      <w:pPr>
        <w:pStyle w:val="Akapitzlist2"/>
        <w:widowControl w:val="0"/>
        <w:numPr>
          <w:ilvl w:val="0"/>
          <w:numId w:val="9"/>
        </w:numPr>
        <w:tabs>
          <w:tab w:val="left" w:pos="426"/>
        </w:tabs>
        <w:spacing w:after="0" w:line="240" w:lineRule="auto"/>
        <w:ind w:left="426" w:hanging="426"/>
        <w:jc w:val="both"/>
        <w:rPr>
          <w:rFonts w:asciiTheme="minorHAnsi" w:hAnsiTheme="minorHAnsi" w:cstheme="minorHAnsi"/>
          <w:sz w:val="24"/>
          <w:szCs w:val="24"/>
        </w:rPr>
      </w:pPr>
      <w:r w:rsidRPr="00450EF2">
        <w:rPr>
          <w:rFonts w:asciiTheme="minorHAnsi" w:hAnsiTheme="minorHAnsi" w:cstheme="minorHAnsi"/>
          <w:sz w:val="24"/>
          <w:szCs w:val="24"/>
          <w:lang w:eastAsia="en-US"/>
        </w:rPr>
        <w:t xml:space="preserve">Jeżeli Wykonawca ma siedzibę lub miejsce zamieszkania poza terytorium Rzeczypospolitej Polskiej zamiast dokumentów, o których mowa w pkt. 4 </w:t>
      </w:r>
      <w:r w:rsidR="001D152C">
        <w:rPr>
          <w:rFonts w:asciiTheme="minorHAnsi" w:hAnsiTheme="minorHAnsi" w:cstheme="minorHAnsi"/>
          <w:sz w:val="24"/>
          <w:szCs w:val="24"/>
          <w:lang w:eastAsia="en-US"/>
        </w:rPr>
        <w:t xml:space="preserve">akapit 2 </w:t>
      </w:r>
      <w:r w:rsidRPr="00450EF2">
        <w:rPr>
          <w:rFonts w:asciiTheme="minorHAnsi" w:hAnsiTheme="minorHAnsi" w:cstheme="minorHAnsi"/>
          <w:sz w:val="24"/>
          <w:szCs w:val="24"/>
          <w:lang w:eastAsia="en-US"/>
        </w:rPr>
        <w:t>– składa dokument lub dokumenty wystawione w kraju</w:t>
      </w:r>
      <w:r w:rsidR="001D152C">
        <w:rPr>
          <w:rFonts w:asciiTheme="minorHAnsi" w:hAnsiTheme="minorHAnsi" w:cstheme="minorHAnsi"/>
          <w:sz w:val="24"/>
          <w:szCs w:val="24"/>
          <w:lang w:eastAsia="en-US"/>
        </w:rPr>
        <w:t>,</w:t>
      </w:r>
      <w:r w:rsidRPr="00450EF2">
        <w:rPr>
          <w:rFonts w:asciiTheme="minorHAnsi" w:hAnsiTheme="minorHAnsi" w:cstheme="minorHAnsi"/>
          <w:sz w:val="24"/>
          <w:szCs w:val="24"/>
          <w:lang w:eastAsia="en-US"/>
        </w:rPr>
        <w:t xml:space="preserve"> w którym ma miejsce zamieszkania lub siedzibę potwierdzające, że posiada uprawnienia do wykonywania działalności związanej z przedmiotem zamówienia oraz </w:t>
      </w:r>
      <w:bookmarkStart w:id="16" w:name="_Toc456085606"/>
      <w:bookmarkStart w:id="17" w:name="_Toc456007666"/>
      <w:bookmarkStart w:id="18" w:name="_Toc456007436"/>
      <w:bookmarkEnd w:id="13"/>
      <w:bookmarkEnd w:id="14"/>
      <w:bookmarkEnd w:id="15"/>
      <w:r w:rsidRPr="00450EF2">
        <w:rPr>
          <w:rFonts w:asciiTheme="minorHAnsi" w:hAnsiTheme="minorHAnsi" w:cstheme="minorHAnsi"/>
          <w:sz w:val="24"/>
          <w:szCs w:val="24"/>
        </w:rPr>
        <w:t>że nie otwarto jego likwidacji ani nie ogłoszono upadłości, wystawione nie wcześniej niż 6 miesięcy przed dniem ich złożenia, o ile odnośnej dokumentacji Zamawiający nie będzie mógł uzyskać za pomocą bezpłatnych i ogólnodostępnych baz danych.</w:t>
      </w:r>
      <w:bookmarkEnd w:id="16"/>
      <w:bookmarkEnd w:id="17"/>
      <w:bookmarkEnd w:id="18"/>
    </w:p>
    <w:p w:rsidR="00B01766" w:rsidRPr="00450EF2" w:rsidRDefault="00B01766" w:rsidP="00041DB5">
      <w:pPr>
        <w:pStyle w:val="Akapitzlist2"/>
        <w:widowControl w:val="0"/>
        <w:numPr>
          <w:ilvl w:val="0"/>
          <w:numId w:val="9"/>
        </w:numPr>
        <w:tabs>
          <w:tab w:val="left" w:pos="426"/>
        </w:tabs>
        <w:spacing w:after="0" w:line="240" w:lineRule="auto"/>
        <w:ind w:left="426" w:hanging="426"/>
        <w:jc w:val="both"/>
        <w:rPr>
          <w:rFonts w:asciiTheme="minorHAnsi" w:eastAsia="SimSun" w:hAnsiTheme="minorHAnsi" w:cstheme="minorHAnsi"/>
          <w:sz w:val="24"/>
          <w:szCs w:val="24"/>
        </w:rPr>
      </w:pPr>
      <w:bookmarkStart w:id="19" w:name="_Toc456085608"/>
      <w:bookmarkStart w:id="20" w:name="_Toc456007668"/>
      <w:bookmarkStart w:id="21" w:name="_Toc456007438"/>
      <w:bookmarkStart w:id="22" w:name="_Toc456085610"/>
      <w:bookmarkStart w:id="23" w:name="_Toc456007670"/>
      <w:bookmarkStart w:id="24" w:name="_Toc456007440"/>
      <w:r w:rsidRPr="00450EF2">
        <w:rPr>
          <w:rFonts w:asciiTheme="minorHAnsi" w:eastAsia="SimSun" w:hAnsiTheme="minorHAnsi" w:cstheme="minorHAnsi"/>
          <w:sz w:val="24"/>
          <w:szCs w:val="24"/>
        </w:rPr>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w:t>
      </w:r>
      <w:bookmarkEnd w:id="19"/>
      <w:bookmarkEnd w:id="20"/>
      <w:bookmarkEnd w:id="21"/>
    </w:p>
    <w:p w:rsidR="00B01766" w:rsidRPr="00450EF2" w:rsidRDefault="00B01766" w:rsidP="00041DB5">
      <w:pPr>
        <w:pStyle w:val="Akapitzlist2"/>
        <w:widowControl w:val="0"/>
        <w:numPr>
          <w:ilvl w:val="0"/>
          <w:numId w:val="9"/>
        </w:numPr>
        <w:tabs>
          <w:tab w:val="left" w:pos="426"/>
        </w:tabs>
        <w:spacing w:after="0" w:line="240" w:lineRule="auto"/>
        <w:ind w:left="426" w:hanging="426"/>
        <w:jc w:val="both"/>
        <w:rPr>
          <w:rFonts w:asciiTheme="minorHAnsi" w:hAnsiTheme="minorHAnsi" w:cstheme="minorHAnsi"/>
          <w:sz w:val="24"/>
          <w:szCs w:val="24"/>
        </w:rPr>
      </w:pPr>
      <w:bookmarkStart w:id="25" w:name="_Toc456085609"/>
      <w:bookmarkStart w:id="26" w:name="_Toc456007669"/>
      <w:bookmarkStart w:id="27" w:name="_Toc456007439"/>
      <w:r w:rsidRPr="00450EF2">
        <w:rPr>
          <w:rFonts w:asciiTheme="minorHAnsi" w:hAnsiTheme="minorHAnsi" w:cstheme="minorHAnsi"/>
          <w:sz w:val="24"/>
          <w:szCs w:val="24"/>
        </w:rPr>
        <w:t>W przypadku wspólnego ubiegania się Wykonawców o udzielenie zamówienia, których oferta została oceniona najwyżej, każdy z tych Wykonawców jest zobowiązany przedstawić dokumenty, o których mowa w pkt. 4.</w:t>
      </w:r>
      <w:bookmarkEnd w:id="25"/>
      <w:bookmarkEnd w:id="26"/>
      <w:bookmarkEnd w:id="27"/>
    </w:p>
    <w:p w:rsidR="00B01766" w:rsidRPr="00450EF2" w:rsidRDefault="00B01766" w:rsidP="00041DB5">
      <w:pPr>
        <w:pStyle w:val="Akapitzlist2"/>
        <w:widowControl w:val="0"/>
        <w:numPr>
          <w:ilvl w:val="0"/>
          <w:numId w:val="9"/>
        </w:numPr>
        <w:tabs>
          <w:tab w:val="left" w:pos="426"/>
        </w:tabs>
        <w:spacing w:after="0" w:line="240" w:lineRule="auto"/>
        <w:ind w:left="426" w:hanging="426"/>
        <w:jc w:val="both"/>
        <w:rPr>
          <w:rFonts w:asciiTheme="minorHAnsi" w:hAnsiTheme="minorHAnsi" w:cstheme="minorHAnsi"/>
          <w:sz w:val="24"/>
          <w:szCs w:val="24"/>
        </w:rPr>
      </w:pPr>
      <w:r w:rsidRPr="00450EF2">
        <w:rPr>
          <w:rFonts w:asciiTheme="minorHAnsi" w:hAnsiTheme="minorHAnsi" w:cstheme="minorHAnsi"/>
          <w:sz w:val="24"/>
          <w:szCs w:val="24"/>
        </w:rPr>
        <w:t>Wymagane dokumenty mogą mieć formę oryginału lub kopii poświadczonej za zgodność z oryginałem (na każdej zapisanej stronie) przez Wykonawcę z tym, że oświadczenia, o których mowa w pkt. 1 i pkt. 3 muszą być złożone w formie oryginału.</w:t>
      </w:r>
      <w:bookmarkEnd w:id="22"/>
      <w:bookmarkEnd w:id="23"/>
      <w:bookmarkEnd w:id="24"/>
    </w:p>
    <w:p w:rsidR="00B01766" w:rsidRPr="00450EF2" w:rsidRDefault="00B01766" w:rsidP="00041DB5">
      <w:pPr>
        <w:pStyle w:val="Akapitzlist2"/>
        <w:widowControl w:val="0"/>
        <w:numPr>
          <w:ilvl w:val="0"/>
          <w:numId w:val="9"/>
        </w:numPr>
        <w:tabs>
          <w:tab w:val="left" w:pos="426"/>
        </w:tabs>
        <w:spacing w:after="0" w:line="240" w:lineRule="auto"/>
        <w:ind w:left="426" w:hanging="426"/>
        <w:jc w:val="both"/>
        <w:rPr>
          <w:rFonts w:asciiTheme="minorHAnsi" w:hAnsiTheme="minorHAnsi" w:cstheme="minorHAnsi"/>
          <w:sz w:val="24"/>
          <w:szCs w:val="24"/>
        </w:rPr>
      </w:pPr>
      <w:bookmarkStart w:id="28" w:name="_Toc456085611"/>
      <w:bookmarkStart w:id="29" w:name="_Toc456007671"/>
      <w:bookmarkStart w:id="30" w:name="_Toc456007441"/>
      <w:r w:rsidRPr="00450EF2">
        <w:rPr>
          <w:rFonts w:asciiTheme="minorHAnsi" w:hAnsiTheme="minorHAnsi" w:cstheme="minorHAnsi"/>
          <w:sz w:val="24"/>
          <w:szCs w:val="24"/>
        </w:rPr>
        <w:t>W przypadku Wykonawców wspólnie ubiegających się o udzielenie zamówienia kopie dokumentów dotyczących Wykonawcy są poświadczane za zgodność z oryginałem przez Wykonawcę.</w:t>
      </w:r>
      <w:bookmarkEnd w:id="28"/>
      <w:bookmarkEnd w:id="29"/>
      <w:bookmarkEnd w:id="30"/>
    </w:p>
    <w:p w:rsidR="00B01766" w:rsidRPr="00450EF2" w:rsidRDefault="00B01766" w:rsidP="00041DB5">
      <w:pPr>
        <w:pStyle w:val="Akapitzlist2"/>
        <w:widowControl w:val="0"/>
        <w:numPr>
          <w:ilvl w:val="0"/>
          <w:numId w:val="9"/>
        </w:numPr>
        <w:tabs>
          <w:tab w:val="left" w:pos="426"/>
        </w:tabs>
        <w:spacing w:after="0" w:line="240" w:lineRule="auto"/>
        <w:ind w:left="426" w:hanging="426"/>
        <w:jc w:val="both"/>
        <w:rPr>
          <w:rFonts w:asciiTheme="minorHAnsi" w:hAnsiTheme="minorHAnsi" w:cstheme="minorHAnsi"/>
          <w:sz w:val="24"/>
          <w:szCs w:val="24"/>
        </w:rPr>
      </w:pPr>
      <w:bookmarkStart w:id="31" w:name="_Toc456085613"/>
      <w:bookmarkStart w:id="32" w:name="_Toc456007673"/>
      <w:bookmarkStart w:id="33" w:name="_Toc456007443"/>
      <w:r w:rsidRPr="00450EF2">
        <w:rPr>
          <w:rFonts w:asciiTheme="minorHAnsi" w:hAnsiTheme="minorHAnsi" w:cstheme="minorHAnsi"/>
          <w:sz w:val="24"/>
          <w:szCs w:val="24"/>
        </w:rPr>
        <w:t>Dokumenty sporządzone w języku obcym są składanie wraz z tłumaczeniem na język polski.</w:t>
      </w:r>
      <w:bookmarkEnd w:id="31"/>
      <w:bookmarkEnd w:id="32"/>
      <w:bookmarkEnd w:id="33"/>
    </w:p>
    <w:p w:rsidR="00B01766" w:rsidRPr="00450EF2" w:rsidRDefault="00B01766" w:rsidP="00041DB5">
      <w:pPr>
        <w:pStyle w:val="Akapitzlist2"/>
        <w:widowControl w:val="0"/>
        <w:numPr>
          <w:ilvl w:val="0"/>
          <w:numId w:val="9"/>
        </w:numPr>
        <w:tabs>
          <w:tab w:val="left" w:pos="426"/>
        </w:tabs>
        <w:spacing w:after="0" w:line="240" w:lineRule="auto"/>
        <w:ind w:left="426" w:hanging="426"/>
        <w:jc w:val="both"/>
        <w:rPr>
          <w:rFonts w:asciiTheme="minorHAnsi" w:hAnsiTheme="minorHAnsi" w:cstheme="minorHAnsi"/>
          <w:sz w:val="24"/>
          <w:szCs w:val="24"/>
        </w:rPr>
      </w:pPr>
      <w:r w:rsidRPr="00450EF2">
        <w:rPr>
          <w:rFonts w:asciiTheme="minorHAnsi" w:hAnsiTheme="minorHAnsi" w:cstheme="minorHAnsi"/>
          <w:sz w:val="24"/>
          <w:szCs w:val="24"/>
        </w:rPr>
        <w:t>W przypadku gdy Zamawiający pobierze samodzielnie oświadczenia lub dokumenty w formie elektronicznej z ogólnodostępnych i bezpłatnych baz danych Zamawiający może żądać od Wykonawcy przedstawienia tłumaczenia na język polski wskazanych przez Wykonawcę i pobranych samodzielnie przez Zamawiającego dokumentów.</w:t>
      </w:r>
    </w:p>
    <w:p w:rsidR="00B01766" w:rsidRPr="00450EF2" w:rsidRDefault="00B01766" w:rsidP="00041DB5">
      <w:pPr>
        <w:pStyle w:val="Akapitzlist2"/>
        <w:widowControl w:val="0"/>
        <w:numPr>
          <w:ilvl w:val="0"/>
          <w:numId w:val="9"/>
        </w:numPr>
        <w:tabs>
          <w:tab w:val="left" w:pos="426"/>
        </w:tabs>
        <w:spacing w:after="0" w:line="240" w:lineRule="auto"/>
        <w:ind w:left="426" w:hanging="426"/>
        <w:jc w:val="both"/>
        <w:rPr>
          <w:rFonts w:asciiTheme="minorHAnsi" w:hAnsiTheme="minorHAnsi" w:cstheme="minorHAnsi"/>
          <w:sz w:val="24"/>
          <w:szCs w:val="24"/>
        </w:rPr>
      </w:pPr>
      <w:r w:rsidRPr="00450EF2">
        <w:rPr>
          <w:rFonts w:asciiTheme="minorHAnsi" w:hAnsiTheme="minorHAnsi" w:cstheme="minorHAnsi"/>
          <w:sz w:val="24"/>
          <w:szCs w:val="24"/>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certyfikująca kraju, w którym Wykonawca ma siedzibę lub miejsce zamieszkania, wskazujące na dokumenty stanowiące podstawę wpisu lub uzyskania certyfikacji w miejsce dokumentów potwierdzających spełnianie warunków udziału w postępowaniu oraz niepodleganie wykluczeniu z postępowania.</w:t>
      </w:r>
    </w:p>
    <w:p w:rsidR="00B01766" w:rsidRDefault="00B01766" w:rsidP="00B01766">
      <w:pPr>
        <w:pStyle w:val="Akapitzlist2"/>
        <w:widowControl w:val="0"/>
        <w:tabs>
          <w:tab w:val="left" w:pos="426"/>
        </w:tabs>
        <w:spacing w:after="0" w:line="240" w:lineRule="auto"/>
        <w:jc w:val="both"/>
        <w:rPr>
          <w:rFonts w:ascii="Times New Roman" w:hAnsi="Times New Roman"/>
          <w:sz w:val="24"/>
          <w:szCs w:val="24"/>
        </w:rPr>
      </w:pPr>
    </w:p>
    <w:p w:rsidR="00B01766" w:rsidRPr="00921B90" w:rsidRDefault="00B01766" w:rsidP="00B01766">
      <w:pPr>
        <w:jc w:val="center"/>
        <w:rPr>
          <w:rFonts w:asciiTheme="minorHAnsi" w:hAnsiTheme="minorHAnsi" w:cstheme="minorHAnsi"/>
          <w:b/>
          <w:bCs/>
          <w:sz w:val="24"/>
          <w:szCs w:val="24"/>
        </w:rPr>
      </w:pPr>
      <w:r w:rsidRPr="00921B90">
        <w:rPr>
          <w:rFonts w:asciiTheme="minorHAnsi" w:hAnsiTheme="minorHAnsi" w:cstheme="minorHAnsi"/>
          <w:b/>
          <w:bCs/>
          <w:sz w:val="24"/>
          <w:szCs w:val="24"/>
        </w:rPr>
        <w:t xml:space="preserve">VII. </w:t>
      </w:r>
      <w:r w:rsidR="001D152C">
        <w:rPr>
          <w:rFonts w:asciiTheme="minorHAnsi" w:hAnsiTheme="minorHAnsi" w:cstheme="minorHAnsi"/>
          <w:b/>
          <w:bCs/>
          <w:sz w:val="24"/>
          <w:szCs w:val="24"/>
        </w:rPr>
        <w:t xml:space="preserve"> </w:t>
      </w:r>
      <w:r w:rsidRPr="00921B90">
        <w:rPr>
          <w:rFonts w:asciiTheme="minorHAnsi" w:hAnsiTheme="minorHAnsi" w:cstheme="minorHAnsi"/>
          <w:b/>
          <w:bCs/>
          <w:sz w:val="24"/>
          <w:szCs w:val="24"/>
        </w:rPr>
        <w:t>Informacje o sposobie porozumiewania się Zamawiającego z Wykonawcami.</w:t>
      </w:r>
    </w:p>
    <w:p w:rsidR="00B01766" w:rsidRPr="00921B90" w:rsidRDefault="00B01766" w:rsidP="00B01766">
      <w:pPr>
        <w:jc w:val="center"/>
        <w:rPr>
          <w:rFonts w:asciiTheme="minorHAnsi" w:hAnsiTheme="minorHAnsi" w:cstheme="minorHAnsi"/>
          <w:b/>
          <w:bCs/>
          <w:sz w:val="24"/>
          <w:szCs w:val="24"/>
        </w:rPr>
      </w:pPr>
    </w:p>
    <w:p w:rsidR="00B01766" w:rsidRPr="00921B90" w:rsidRDefault="00B01766" w:rsidP="00041DB5">
      <w:pPr>
        <w:numPr>
          <w:ilvl w:val="0"/>
          <w:numId w:val="10"/>
        </w:numPr>
        <w:jc w:val="both"/>
        <w:rPr>
          <w:rFonts w:asciiTheme="minorHAnsi" w:hAnsiTheme="minorHAnsi" w:cstheme="minorHAnsi"/>
          <w:b/>
          <w:bCs/>
          <w:sz w:val="24"/>
          <w:szCs w:val="24"/>
        </w:rPr>
      </w:pPr>
      <w:bookmarkStart w:id="34" w:name="_Toc456007445"/>
      <w:bookmarkStart w:id="35" w:name="_Toc456007675"/>
      <w:bookmarkStart w:id="36" w:name="_Toc456085615"/>
      <w:r w:rsidRPr="00921B90">
        <w:rPr>
          <w:rFonts w:asciiTheme="minorHAnsi" w:hAnsiTheme="minorHAnsi" w:cstheme="minorHAnsi"/>
          <w:sz w:val="24"/>
          <w:szCs w:val="24"/>
        </w:rPr>
        <w:t xml:space="preserve">W niniejszym postępowaniu </w:t>
      </w:r>
      <w:r w:rsidRPr="00921B90">
        <w:rPr>
          <w:rFonts w:asciiTheme="minorHAnsi" w:hAnsiTheme="minorHAnsi" w:cstheme="minorHAnsi"/>
          <w:bCs/>
          <w:sz w:val="24"/>
          <w:szCs w:val="24"/>
        </w:rPr>
        <w:t xml:space="preserve">komunikacja między Zamawiającym a Wykonawcami odbywa się za pośrednictwem operatora pocztowego w rozumieniu ustawy z dnia 23 listopada 2012 r. – Prawo pocztowe </w:t>
      </w:r>
      <w:r w:rsidRPr="00921B90">
        <w:rPr>
          <w:rFonts w:asciiTheme="minorHAnsi" w:hAnsiTheme="minorHAnsi" w:cstheme="minorHAnsi"/>
          <w:sz w:val="24"/>
          <w:szCs w:val="24"/>
        </w:rPr>
        <w:t>(t.j. Dz.U. z 2016 r., poz. 1113)</w:t>
      </w:r>
      <w:r w:rsidRPr="00921B90">
        <w:rPr>
          <w:rFonts w:asciiTheme="minorHAnsi" w:hAnsiTheme="minorHAnsi" w:cstheme="minorHAnsi"/>
          <w:bCs/>
          <w:sz w:val="24"/>
          <w:szCs w:val="24"/>
        </w:rPr>
        <w:t>, osobiście, za pośrednictwem posłańca, faksu lub przy użyciu środków komunikacji elektronicznej w rozumieniu ustawy z dnia 18 lipca 2002 r. o świadczeniu usług drogą elektroniczną (t.</w:t>
      </w:r>
      <w:r w:rsidR="001D152C">
        <w:rPr>
          <w:rFonts w:asciiTheme="minorHAnsi" w:hAnsiTheme="minorHAnsi" w:cstheme="minorHAnsi"/>
          <w:bCs/>
          <w:sz w:val="24"/>
          <w:szCs w:val="24"/>
        </w:rPr>
        <w:t xml:space="preserve"> </w:t>
      </w:r>
      <w:r w:rsidRPr="00921B90">
        <w:rPr>
          <w:rFonts w:asciiTheme="minorHAnsi" w:hAnsiTheme="minorHAnsi" w:cstheme="minorHAnsi"/>
          <w:bCs/>
          <w:sz w:val="24"/>
          <w:szCs w:val="24"/>
        </w:rPr>
        <w:t>j. Dz.U. z 2016 r., poz. 1030</w:t>
      </w:r>
      <w:bookmarkStart w:id="37" w:name="_Toc456007446"/>
      <w:bookmarkStart w:id="38" w:name="_Toc456007676"/>
      <w:bookmarkStart w:id="39" w:name="_Toc456085616"/>
      <w:bookmarkEnd w:id="34"/>
      <w:bookmarkEnd w:id="35"/>
      <w:bookmarkEnd w:id="36"/>
      <w:r w:rsidRPr="00921B90">
        <w:rPr>
          <w:rFonts w:asciiTheme="minorHAnsi" w:hAnsiTheme="minorHAnsi" w:cstheme="minorHAnsi"/>
          <w:bCs/>
          <w:sz w:val="24"/>
          <w:szCs w:val="24"/>
        </w:rPr>
        <w:t>).</w:t>
      </w:r>
    </w:p>
    <w:p w:rsidR="00B01766" w:rsidRPr="00921B90" w:rsidRDefault="00B01766" w:rsidP="00041DB5">
      <w:pPr>
        <w:numPr>
          <w:ilvl w:val="0"/>
          <w:numId w:val="10"/>
        </w:numPr>
        <w:jc w:val="both"/>
        <w:rPr>
          <w:rFonts w:asciiTheme="minorHAnsi" w:hAnsiTheme="minorHAnsi" w:cstheme="minorHAnsi"/>
          <w:b/>
          <w:bCs/>
          <w:sz w:val="24"/>
          <w:szCs w:val="24"/>
        </w:rPr>
      </w:pPr>
      <w:r w:rsidRPr="00921B90">
        <w:rPr>
          <w:rFonts w:asciiTheme="minorHAnsi" w:hAnsiTheme="minorHAnsi" w:cstheme="minorHAnsi"/>
          <w:sz w:val="24"/>
          <w:szCs w:val="24"/>
        </w:rPr>
        <w:t xml:space="preserve">Jeżeli Zamawiający lub Wykonawca przekazują oświadczenia, wnioski, zawiadomienia oraz informacje za pośrednictwem faksu lub przy użyciu środków komunikacji elektronicznej </w:t>
      </w:r>
      <w:r w:rsidRPr="00921B90">
        <w:rPr>
          <w:rFonts w:asciiTheme="minorHAnsi" w:hAnsiTheme="minorHAnsi" w:cstheme="minorHAnsi"/>
          <w:sz w:val="24"/>
          <w:szCs w:val="24"/>
        </w:rPr>
        <w:lastRenderedPageBreak/>
        <w:t>w rozumieniu ustawy z dnia 18 lipca 2002 r. o świadczeniu usług drogą elektroniczną, każda ze stron na żądanie drugiej strony niezwłocznie potwierdza fakt ich otrzymania.</w:t>
      </w:r>
      <w:bookmarkEnd w:id="37"/>
      <w:bookmarkEnd w:id="38"/>
      <w:bookmarkEnd w:id="39"/>
    </w:p>
    <w:p w:rsidR="00B01766" w:rsidRPr="00921B90" w:rsidRDefault="00B01766" w:rsidP="00041DB5">
      <w:pPr>
        <w:numPr>
          <w:ilvl w:val="0"/>
          <w:numId w:val="10"/>
        </w:numPr>
        <w:jc w:val="both"/>
        <w:rPr>
          <w:rFonts w:asciiTheme="minorHAnsi" w:hAnsiTheme="minorHAnsi" w:cstheme="minorHAnsi"/>
          <w:b/>
          <w:bCs/>
          <w:sz w:val="24"/>
          <w:szCs w:val="24"/>
        </w:rPr>
      </w:pPr>
      <w:bookmarkStart w:id="40" w:name="_Toc456007447"/>
      <w:bookmarkStart w:id="41" w:name="_Toc456007677"/>
      <w:bookmarkStart w:id="42" w:name="_Toc456085617"/>
      <w:r w:rsidRPr="00921B90">
        <w:rPr>
          <w:rFonts w:asciiTheme="minorHAnsi" w:hAnsiTheme="minorHAnsi" w:cstheme="minorHAnsi"/>
          <w:sz w:val="24"/>
          <w:szCs w:val="24"/>
        </w:rPr>
        <w:t>Oferty składa się pod rygorem nieważności w formie pisemnej.</w:t>
      </w:r>
      <w:bookmarkEnd w:id="40"/>
      <w:bookmarkEnd w:id="41"/>
      <w:bookmarkEnd w:id="42"/>
    </w:p>
    <w:p w:rsidR="00B01766" w:rsidRPr="00921B90" w:rsidRDefault="00B01766" w:rsidP="00041DB5">
      <w:pPr>
        <w:numPr>
          <w:ilvl w:val="0"/>
          <w:numId w:val="10"/>
        </w:numPr>
        <w:jc w:val="both"/>
        <w:rPr>
          <w:rFonts w:asciiTheme="minorHAnsi" w:hAnsiTheme="minorHAnsi" w:cstheme="minorHAnsi"/>
          <w:b/>
          <w:bCs/>
          <w:sz w:val="24"/>
          <w:szCs w:val="24"/>
        </w:rPr>
      </w:pPr>
      <w:bookmarkStart w:id="43" w:name="_Toc456007448"/>
      <w:bookmarkStart w:id="44" w:name="_Toc456007678"/>
      <w:bookmarkStart w:id="45" w:name="_Toc456085618"/>
      <w:r w:rsidRPr="00921B90">
        <w:rPr>
          <w:rFonts w:asciiTheme="minorHAnsi" w:hAnsiTheme="minorHAnsi" w:cstheme="minorHAnsi"/>
          <w:sz w:val="24"/>
          <w:szCs w:val="24"/>
        </w:rPr>
        <w:t>Oświadczenie, wniosek, zawiadomienie lub informację uważa się za wniesione z chwilą, gdy dotarły do drugiej strony w taki sposób, że mogła zapoznać się z ich treścią.</w:t>
      </w:r>
      <w:bookmarkEnd w:id="43"/>
      <w:bookmarkEnd w:id="44"/>
      <w:bookmarkEnd w:id="45"/>
    </w:p>
    <w:p w:rsidR="00B01766" w:rsidRPr="00E1287F" w:rsidRDefault="00B01766" w:rsidP="00041DB5">
      <w:pPr>
        <w:numPr>
          <w:ilvl w:val="0"/>
          <w:numId w:val="10"/>
        </w:numPr>
        <w:jc w:val="both"/>
        <w:rPr>
          <w:rFonts w:asciiTheme="minorHAnsi" w:hAnsiTheme="minorHAnsi" w:cstheme="minorHAnsi"/>
          <w:b/>
          <w:bCs/>
          <w:sz w:val="24"/>
          <w:szCs w:val="24"/>
        </w:rPr>
      </w:pPr>
      <w:bookmarkStart w:id="46" w:name="_Toc456007449"/>
      <w:bookmarkStart w:id="47" w:name="_Toc456007679"/>
      <w:bookmarkStart w:id="48" w:name="_Toc456085619"/>
      <w:r w:rsidRPr="00921B90">
        <w:rPr>
          <w:rFonts w:asciiTheme="minorHAnsi" w:hAnsiTheme="minorHAnsi" w:cstheme="minorHAnsi"/>
          <w:sz w:val="24"/>
          <w:szCs w:val="24"/>
        </w:rPr>
        <w:t>Zgodnie z art. 14 ust. 2 ustawy P</w:t>
      </w:r>
      <w:r w:rsidR="0017028E">
        <w:rPr>
          <w:rFonts w:asciiTheme="minorHAnsi" w:hAnsiTheme="minorHAnsi" w:cstheme="minorHAnsi"/>
          <w:sz w:val="24"/>
          <w:szCs w:val="24"/>
        </w:rPr>
        <w:t>zp</w:t>
      </w:r>
      <w:r w:rsidRPr="00921B90">
        <w:rPr>
          <w:rFonts w:asciiTheme="minorHAnsi" w:hAnsiTheme="minorHAnsi" w:cstheme="minorHAnsi"/>
          <w:sz w:val="24"/>
          <w:szCs w:val="24"/>
        </w:rPr>
        <w:t xml:space="preserve"> jeżeli koniec terminu do wykonania czynności przypada na sobotę lub dzień ustawowo wolny od pracy termin upływa dnia następnego po dniu </w:t>
      </w:r>
      <w:r w:rsidRPr="00E1287F">
        <w:rPr>
          <w:rFonts w:asciiTheme="minorHAnsi" w:hAnsiTheme="minorHAnsi" w:cstheme="minorHAnsi"/>
          <w:sz w:val="24"/>
          <w:szCs w:val="24"/>
        </w:rPr>
        <w:t>lub dniach wolnych od pracy.</w:t>
      </w:r>
      <w:bookmarkEnd w:id="46"/>
      <w:bookmarkEnd w:id="47"/>
      <w:bookmarkEnd w:id="48"/>
    </w:p>
    <w:p w:rsidR="00B01766" w:rsidRPr="00E1287F" w:rsidRDefault="00B01766" w:rsidP="00041DB5">
      <w:pPr>
        <w:numPr>
          <w:ilvl w:val="0"/>
          <w:numId w:val="10"/>
        </w:numPr>
        <w:jc w:val="both"/>
        <w:rPr>
          <w:rFonts w:asciiTheme="minorHAnsi" w:hAnsiTheme="minorHAnsi" w:cstheme="minorHAnsi"/>
          <w:b/>
          <w:bCs/>
          <w:sz w:val="24"/>
          <w:szCs w:val="24"/>
        </w:rPr>
      </w:pPr>
      <w:bookmarkStart w:id="49" w:name="_Toc456007450"/>
      <w:bookmarkStart w:id="50" w:name="_Toc456007680"/>
      <w:bookmarkStart w:id="51" w:name="_Toc456085620"/>
      <w:r w:rsidRPr="00E1287F">
        <w:rPr>
          <w:rFonts w:asciiTheme="minorHAnsi" w:hAnsiTheme="minorHAnsi" w:cstheme="minorHAnsi"/>
          <w:sz w:val="24"/>
          <w:szCs w:val="24"/>
        </w:rPr>
        <w:t>Wykonawca może zwrócić się do Zamawiającego o wyjaśnienie treści SIWZ. Zamawiający jest zobowiązany udzielić wyjaśnień niezwłocznie jednak nie później niż na 2 dni przed terminem składania ofert pod warunkiem, że wniosek o wyjaśnienie treści SIWZ wpłynął do Zamawiającego nie później niż do końca dnia, w którym upływa połowa wyznaczonego terminu składania ofert tj. do dnia</w:t>
      </w:r>
      <w:bookmarkEnd w:id="49"/>
      <w:bookmarkEnd w:id="50"/>
      <w:bookmarkEnd w:id="51"/>
      <w:r w:rsidRPr="00E1287F">
        <w:rPr>
          <w:rFonts w:asciiTheme="minorHAnsi" w:hAnsiTheme="minorHAnsi" w:cstheme="minorHAnsi"/>
          <w:sz w:val="24"/>
          <w:szCs w:val="24"/>
        </w:rPr>
        <w:t xml:space="preserve"> </w:t>
      </w:r>
      <w:r w:rsidR="001D152C" w:rsidRPr="00E1287F">
        <w:rPr>
          <w:rFonts w:asciiTheme="minorHAnsi" w:hAnsiTheme="minorHAnsi" w:cstheme="minorHAnsi"/>
          <w:b/>
          <w:sz w:val="24"/>
          <w:szCs w:val="24"/>
        </w:rPr>
        <w:t>1</w:t>
      </w:r>
      <w:r w:rsidR="00E1287F" w:rsidRPr="00E1287F">
        <w:rPr>
          <w:rFonts w:asciiTheme="minorHAnsi" w:hAnsiTheme="minorHAnsi" w:cstheme="minorHAnsi"/>
          <w:b/>
          <w:sz w:val="24"/>
          <w:szCs w:val="24"/>
        </w:rPr>
        <w:t>7</w:t>
      </w:r>
      <w:r w:rsidR="001D152C" w:rsidRPr="00E1287F">
        <w:rPr>
          <w:rFonts w:asciiTheme="minorHAnsi" w:hAnsiTheme="minorHAnsi" w:cstheme="minorHAnsi"/>
          <w:b/>
          <w:sz w:val="24"/>
          <w:szCs w:val="24"/>
        </w:rPr>
        <w:t>.11.2017 r.</w:t>
      </w:r>
    </w:p>
    <w:p w:rsidR="00B01766" w:rsidRPr="00921B90" w:rsidRDefault="00B01766" w:rsidP="00041DB5">
      <w:pPr>
        <w:numPr>
          <w:ilvl w:val="0"/>
          <w:numId w:val="10"/>
        </w:numPr>
        <w:jc w:val="both"/>
        <w:rPr>
          <w:rFonts w:asciiTheme="minorHAnsi" w:hAnsiTheme="minorHAnsi" w:cstheme="minorHAnsi"/>
          <w:b/>
          <w:bCs/>
          <w:sz w:val="24"/>
          <w:szCs w:val="24"/>
        </w:rPr>
      </w:pPr>
      <w:bookmarkStart w:id="52" w:name="_Toc456007451"/>
      <w:bookmarkStart w:id="53" w:name="_Toc456007681"/>
      <w:bookmarkStart w:id="54" w:name="_Toc456085621"/>
      <w:r w:rsidRPr="00921B90">
        <w:rPr>
          <w:rFonts w:asciiTheme="minorHAnsi" w:hAnsiTheme="minorHAnsi" w:cstheme="minorHAnsi"/>
          <w:sz w:val="24"/>
          <w:szCs w:val="24"/>
        </w:rPr>
        <w:t>Jeżeli wniosek o wyjaśnienie treści SIWZ wpłynie po upływie terminu składania wniosku, o którym mowa w pkt. 6 lub dotyczy udzielonych wyjaśnień Zamawiający może udzielić wyjaśnień albo pozostawić wniosek bez rozpatrzenia.</w:t>
      </w:r>
      <w:bookmarkEnd w:id="52"/>
      <w:bookmarkEnd w:id="53"/>
      <w:bookmarkEnd w:id="54"/>
    </w:p>
    <w:p w:rsidR="00B01766" w:rsidRPr="00921B90" w:rsidRDefault="00B01766" w:rsidP="00041DB5">
      <w:pPr>
        <w:numPr>
          <w:ilvl w:val="0"/>
          <w:numId w:val="10"/>
        </w:numPr>
        <w:jc w:val="both"/>
        <w:rPr>
          <w:rFonts w:asciiTheme="minorHAnsi" w:hAnsiTheme="minorHAnsi" w:cstheme="minorHAnsi"/>
          <w:b/>
          <w:bCs/>
          <w:sz w:val="24"/>
          <w:szCs w:val="24"/>
        </w:rPr>
      </w:pPr>
      <w:bookmarkStart w:id="55" w:name="_Toc456007452"/>
      <w:bookmarkStart w:id="56" w:name="_Toc456007682"/>
      <w:bookmarkStart w:id="57" w:name="_Toc456085622"/>
      <w:r w:rsidRPr="00921B90">
        <w:rPr>
          <w:rFonts w:asciiTheme="minorHAnsi" w:hAnsiTheme="minorHAnsi" w:cstheme="minorHAnsi"/>
          <w:sz w:val="24"/>
          <w:szCs w:val="24"/>
        </w:rPr>
        <w:t>Przedłużanie terminu składania ofert nie wpływa na bieg terminu składania wniosku, o którym mowa w pkt. 6.</w:t>
      </w:r>
      <w:bookmarkEnd w:id="55"/>
      <w:bookmarkEnd w:id="56"/>
      <w:bookmarkEnd w:id="57"/>
    </w:p>
    <w:p w:rsidR="00B01766" w:rsidRPr="00921B90" w:rsidRDefault="00B01766" w:rsidP="00041DB5">
      <w:pPr>
        <w:numPr>
          <w:ilvl w:val="0"/>
          <w:numId w:val="10"/>
        </w:numPr>
        <w:jc w:val="both"/>
        <w:rPr>
          <w:rFonts w:asciiTheme="minorHAnsi" w:hAnsiTheme="minorHAnsi" w:cstheme="minorHAnsi"/>
          <w:b/>
          <w:bCs/>
          <w:sz w:val="24"/>
          <w:szCs w:val="24"/>
        </w:rPr>
      </w:pPr>
      <w:bookmarkStart w:id="58" w:name="_Toc456007453"/>
      <w:bookmarkStart w:id="59" w:name="_Toc456007683"/>
      <w:bookmarkStart w:id="60" w:name="_Toc456085623"/>
      <w:r w:rsidRPr="00921B90">
        <w:rPr>
          <w:rFonts w:asciiTheme="minorHAnsi" w:hAnsiTheme="minorHAnsi" w:cstheme="minorHAnsi"/>
          <w:sz w:val="24"/>
          <w:szCs w:val="24"/>
        </w:rPr>
        <w:t xml:space="preserve">Treść zapytań wraz z wyjaśnieniami Zamawiający zamieści na stronie internetowej pod adresem </w:t>
      </w:r>
      <w:bookmarkStart w:id="61" w:name="_Toc456007454"/>
      <w:bookmarkStart w:id="62" w:name="_Toc456007684"/>
      <w:bookmarkStart w:id="63" w:name="_Toc456085624"/>
      <w:bookmarkEnd w:id="58"/>
      <w:bookmarkEnd w:id="59"/>
      <w:bookmarkEnd w:id="60"/>
      <w:r w:rsidRPr="00921B90">
        <w:rPr>
          <w:rFonts w:asciiTheme="minorHAnsi" w:hAnsiTheme="minorHAnsi" w:cstheme="minorHAnsi"/>
          <w:sz w:val="24"/>
          <w:szCs w:val="24"/>
        </w:rPr>
        <w:fldChar w:fldCharType="begin"/>
      </w:r>
      <w:r w:rsidRPr="00921B90">
        <w:rPr>
          <w:rFonts w:asciiTheme="minorHAnsi" w:hAnsiTheme="minorHAnsi" w:cstheme="minorHAnsi"/>
          <w:sz w:val="24"/>
          <w:szCs w:val="24"/>
        </w:rPr>
        <w:instrText xml:space="preserve"> HYPERLINK "http://www.szpital.siedlce.pl" </w:instrText>
      </w:r>
      <w:r w:rsidRPr="00921B90">
        <w:rPr>
          <w:rFonts w:asciiTheme="minorHAnsi" w:hAnsiTheme="minorHAnsi" w:cstheme="minorHAnsi"/>
          <w:sz w:val="24"/>
          <w:szCs w:val="24"/>
        </w:rPr>
        <w:fldChar w:fldCharType="separate"/>
      </w:r>
      <w:r w:rsidRPr="00921B90">
        <w:rPr>
          <w:rStyle w:val="Hipercze"/>
          <w:rFonts w:asciiTheme="minorHAnsi" w:hAnsiTheme="minorHAnsi" w:cstheme="minorHAnsi"/>
          <w:sz w:val="24"/>
          <w:szCs w:val="24"/>
        </w:rPr>
        <w:t>www.szpital.siedlce.pl</w:t>
      </w:r>
      <w:r w:rsidRPr="00921B90">
        <w:rPr>
          <w:rFonts w:asciiTheme="minorHAnsi" w:hAnsiTheme="minorHAnsi" w:cstheme="minorHAnsi"/>
          <w:sz w:val="24"/>
          <w:szCs w:val="24"/>
        </w:rPr>
        <w:fldChar w:fldCharType="end"/>
      </w:r>
      <w:r w:rsidRPr="00921B90">
        <w:rPr>
          <w:rFonts w:asciiTheme="minorHAnsi" w:hAnsiTheme="minorHAnsi" w:cstheme="minorHAnsi"/>
          <w:sz w:val="24"/>
          <w:szCs w:val="24"/>
        </w:rPr>
        <w:t>. Zamawiający nie przewiduje zwołania zebrania wszystkich Wykonawców celu wyjaśnienia wątpliwości dotyczących treści SIWZ, o którym mowa w art. 38 ust. 3 ustawy P</w:t>
      </w:r>
      <w:r w:rsidR="0017028E">
        <w:rPr>
          <w:rFonts w:asciiTheme="minorHAnsi" w:hAnsiTheme="minorHAnsi" w:cstheme="minorHAnsi"/>
          <w:sz w:val="24"/>
          <w:szCs w:val="24"/>
        </w:rPr>
        <w:t>zp</w:t>
      </w:r>
      <w:r w:rsidRPr="00921B90">
        <w:rPr>
          <w:rFonts w:asciiTheme="minorHAnsi" w:hAnsiTheme="minorHAnsi" w:cstheme="minorHAnsi"/>
          <w:sz w:val="24"/>
          <w:szCs w:val="24"/>
        </w:rPr>
        <w:t>.</w:t>
      </w:r>
      <w:bookmarkEnd w:id="61"/>
      <w:bookmarkEnd w:id="62"/>
      <w:bookmarkEnd w:id="63"/>
    </w:p>
    <w:p w:rsidR="00B01766" w:rsidRPr="00921B90" w:rsidRDefault="00B01766" w:rsidP="00041DB5">
      <w:pPr>
        <w:numPr>
          <w:ilvl w:val="0"/>
          <w:numId w:val="10"/>
        </w:numPr>
        <w:jc w:val="both"/>
        <w:rPr>
          <w:rFonts w:asciiTheme="minorHAnsi" w:hAnsiTheme="minorHAnsi" w:cstheme="minorHAnsi"/>
          <w:b/>
          <w:bCs/>
          <w:sz w:val="24"/>
          <w:szCs w:val="24"/>
        </w:rPr>
      </w:pPr>
      <w:bookmarkStart w:id="64" w:name="_Toc456007455"/>
      <w:bookmarkStart w:id="65" w:name="_Toc456007685"/>
      <w:bookmarkStart w:id="66" w:name="_Toc456085625"/>
      <w:r w:rsidRPr="00921B90">
        <w:rPr>
          <w:rFonts w:asciiTheme="minorHAnsi" w:hAnsiTheme="minorHAnsi" w:cstheme="minorHAnsi"/>
          <w:sz w:val="24"/>
          <w:szCs w:val="24"/>
        </w:rPr>
        <w:t>Wszelkie pytania i wątpliwości dotyczące prowadzonego postępowania należy kierować na adres Zamawiającego, podany w Rozdziale I SIWZ.</w:t>
      </w:r>
      <w:bookmarkEnd w:id="64"/>
      <w:bookmarkEnd w:id="65"/>
      <w:bookmarkEnd w:id="66"/>
    </w:p>
    <w:p w:rsidR="00B01766" w:rsidRPr="00921B90" w:rsidRDefault="00B01766" w:rsidP="00041DB5">
      <w:pPr>
        <w:numPr>
          <w:ilvl w:val="0"/>
          <w:numId w:val="10"/>
        </w:numPr>
        <w:jc w:val="both"/>
        <w:rPr>
          <w:rFonts w:asciiTheme="minorHAnsi" w:hAnsiTheme="minorHAnsi" w:cstheme="minorHAnsi"/>
          <w:b/>
          <w:bCs/>
          <w:sz w:val="24"/>
          <w:szCs w:val="24"/>
        </w:rPr>
      </w:pPr>
      <w:bookmarkStart w:id="67" w:name="_Toc456007456"/>
      <w:bookmarkStart w:id="68" w:name="_Toc456007686"/>
      <w:bookmarkStart w:id="69" w:name="_Toc456085626"/>
      <w:r w:rsidRPr="00921B90">
        <w:rPr>
          <w:rFonts w:asciiTheme="minorHAnsi" w:hAnsiTheme="minorHAnsi" w:cstheme="minorHAnsi"/>
          <w:sz w:val="24"/>
          <w:szCs w:val="24"/>
        </w:rPr>
        <w:t xml:space="preserve">W uzasadnionych przypadkach Zamawiający może przed upływem terminu składania ofert zmienić treść SIWZ. </w:t>
      </w:r>
      <w:bookmarkStart w:id="70" w:name="_Toc456007457"/>
      <w:bookmarkStart w:id="71" w:name="_Toc456007687"/>
      <w:bookmarkStart w:id="72" w:name="_Toc456085627"/>
      <w:bookmarkEnd w:id="67"/>
      <w:bookmarkEnd w:id="68"/>
      <w:bookmarkEnd w:id="69"/>
    </w:p>
    <w:p w:rsidR="00B01766" w:rsidRPr="00921B90" w:rsidRDefault="00B01766" w:rsidP="00041DB5">
      <w:pPr>
        <w:numPr>
          <w:ilvl w:val="0"/>
          <w:numId w:val="10"/>
        </w:numPr>
        <w:jc w:val="both"/>
        <w:rPr>
          <w:rFonts w:asciiTheme="minorHAnsi" w:hAnsiTheme="minorHAnsi" w:cstheme="minorHAnsi"/>
          <w:b/>
          <w:bCs/>
          <w:sz w:val="24"/>
          <w:szCs w:val="24"/>
        </w:rPr>
      </w:pPr>
      <w:r w:rsidRPr="00921B90">
        <w:rPr>
          <w:rFonts w:asciiTheme="minorHAnsi" w:hAnsiTheme="minorHAnsi" w:cstheme="minorHAnsi"/>
          <w:sz w:val="24"/>
          <w:szCs w:val="24"/>
        </w:rPr>
        <w:t>Jeżeli zmiana treści SIWZ prowadzi do zmiany treści ogłoszenia o zamówieniu Zamawiający zamieszcza ogłoszenie o zmianie ogłoszenia w Biuletynie Zamówień Publicznych. Przepis art. 12a ust. 1 i 2 ustawy P</w:t>
      </w:r>
      <w:r w:rsidR="0017028E">
        <w:rPr>
          <w:rFonts w:asciiTheme="minorHAnsi" w:hAnsiTheme="minorHAnsi" w:cstheme="minorHAnsi"/>
          <w:sz w:val="24"/>
          <w:szCs w:val="24"/>
        </w:rPr>
        <w:t>zp</w:t>
      </w:r>
      <w:r w:rsidRPr="00921B90">
        <w:rPr>
          <w:rFonts w:asciiTheme="minorHAnsi" w:hAnsiTheme="minorHAnsi" w:cstheme="minorHAnsi"/>
          <w:sz w:val="24"/>
          <w:szCs w:val="24"/>
        </w:rPr>
        <w:t xml:space="preserve"> stosuje się odpowiednio.</w:t>
      </w:r>
      <w:bookmarkEnd w:id="70"/>
      <w:bookmarkEnd w:id="71"/>
      <w:bookmarkEnd w:id="72"/>
    </w:p>
    <w:p w:rsidR="00B01766" w:rsidRPr="00921B90" w:rsidRDefault="00B01766" w:rsidP="00041DB5">
      <w:pPr>
        <w:numPr>
          <w:ilvl w:val="0"/>
          <w:numId w:val="10"/>
        </w:numPr>
        <w:jc w:val="both"/>
        <w:rPr>
          <w:rFonts w:asciiTheme="minorHAnsi" w:hAnsiTheme="minorHAnsi" w:cstheme="minorHAnsi"/>
          <w:b/>
          <w:bCs/>
          <w:sz w:val="24"/>
          <w:szCs w:val="24"/>
        </w:rPr>
      </w:pPr>
      <w:r w:rsidRPr="00921B90">
        <w:rPr>
          <w:rFonts w:asciiTheme="minorHAnsi" w:hAnsiTheme="minorHAnsi" w:cstheme="minorHAnsi"/>
          <w:bCs/>
          <w:sz w:val="24"/>
          <w:szCs w:val="24"/>
        </w:rPr>
        <w:t>Osobą uprawnioną do porozumiewania się z Wykonawcami są:</w:t>
      </w:r>
    </w:p>
    <w:p w:rsidR="00D1339D" w:rsidRDefault="00B01766" w:rsidP="00B01766">
      <w:pPr>
        <w:ind w:left="426"/>
        <w:jc w:val="both"/>
        <w:rPr>
          <w:rFonts w:asciiTheme="minorHAnsi" w:hAnsiTheme="minorHAnsi" w:cstheme="minorHAnsi"/>
          <w:bCs/>
          <w:sz w:val="24"/>
          <w:szCs w:val="24"/>
        </w:rPr>
      </w:pPr>
      <w:r w:rsidRPr="00921B90">
        <w:rPr>
          <w:rFonts w:asciiTheme="minorHAnsi" w:hAnsiTheme="minorHAnsi" w:cstheme="minorHAnsi"/>
          <w:bCs/>
          <w:sz w:val="24"/>
          <w:szCs w:val="24"/>
        </w:rPr>
        <w:t xml:space="preserve">w sprawach </w:t>
      </w:r>
      <w:r w:rsidR="00D1339D">
        <w:rPr>
          <w:rFonts w:asciiTheme="minorHAnsi" w:hAnsiTheme="minorHAnsi" w:cstheme="minorHAnsi"/>
          <w:bCs/>
          <w:sz w:val="24"/>
          <w:szCs w:val="24"/>
        </w:rPr>
        <w:t>formalnych</w:t>
      </w:r>
      <w:r w:rsidRPr="00921B90">
        <w:rPr>
          <w:rFonts w:asciiTheme="minorHAnsi" w:hAnsiTheme="minorHAnsi" w:cstheme="minorHAnsi"/>
          <w:bCs/>
          <w:sz w:val="24"/>
          <w:szCs w:val="24"/>
        </w:rPr>
        <w:t xml:space="preserve"> </w:t>
      </w:r>
      <w:r w:rsidR="00D1339D">
        <w:rPr>
          <w:rFonts w:asciiTheme="minorHAnsi" w:hAnsiTheme="minorHAnsi" w:cstheme="minorHAnsi"/>
          <w:bCs/>
          <w:sz w:val="24"/>
          <w:szCs w:val="24"/>
        </w:rPr>
        <w:t>:</w:t>
      </w:r>
      <w:r w:rsidRPr="00921B90">
        <w:rPr>
          <w:rFonts w:asciiTheme="minorHAnsi" w:hAnsiTheme="minorHAnsi" w:cstheme="minorHAnsi"/>
          <w:bCs/>
          <w:sz w:val="24"/>
          <w:szCs w:val="24"/>
        </w:rPr>
        <w:t xml:space="preserve">  </w:t>
      </w:r>
    </w:p>
    <w:p w:rsidR="00B01766" w:rsidRPr="00921B90" w:rsidRDefault="00B01766" w:rsidP="00B01766">
      <w:pPr>
        <w:ind w:left="426"/>
        <w:jc w:val="both"/>
        <w:rPr>
          <w:rFonts w:asciiTheme="minorHAnsi" w:hAnsiTheme="minorHAnsi" w:cstheme="minorHAnsi"/>
          <w:bCs/>
          <w:sz w:val="24"/>
          <w:szCs w:val="24"/>
        </w:rPr>
      </w:pPr>
      <w:r w:rsidRPr="00921B90">
        <w:rPr>
          <w:rFonts w:asciiTheme="minorHAnsi" w:hAnsiTheme="minorHAnsi" w:cstheme="minorHAnsi"/>
          <w:bCs/>
          <w:sz w:val="24"/>
          <w:szCs w:val="24"/>
        </w:rPr>
        <w:t xml:space="preserve">Bogumiła Golbiak – Kierownik Działu Zamówień Publicznych </w:t>
      </w:r>
      <w:r w:rsidR="00D1339D">
        <w:rPr>
          <w:rFonts w:asciiTheme="minorHAnsi" w:hAnsiTheme="minorHAnsi" w:cstheme="minorHAnsi"/>
          <w:bCs/>
          <w:sz w:val="24"/>
          <w:szCs w:val="24"/>
        </w:rPr>
        <w:t xml:space="preserve">i Zaopatrzenia </w:t>
      </w:r>
      <w:r w:rsidRPr="00921B90">
        <w:rPr>
          <w:rFonts w:asciiTheme="minorHAnsi" w:hAnsiTheme="minorHAnsi" w:cstheme="minorHAnsi"/>
          <w:bCs/>
          <w:sz w:val="24"/>
          <w:szCs w:val="24"/>
        </w:rPr>
        <w:t xml:space="preserve">  e - mail:  ozp@ szpital.siedlce.pl w godz.  8.00 – 15.00  w dni powszednie  tel. 025 64 03 299 fax 025 64 03 263</w:t>
      </w:r>
    </w:p>
    <w:p w:rsidR="00D1339D" w:rsidRDefault="00B01766" w:rsidP="00B01766">
      <w:pPr>
        <w:ind w:left="426"/>
        <w:rPr>
          <w:rFonts w:asciiTheme="minorHAnsi" w:hAnsiTheme="minorHAnsi" w:cstheme="minorHAnsi"/>
          <w:sz w:val="24"/>
          <w:szCs w:val="24"/>
        </w:rPr>
      </w:pPr>
      <w:r w:rsidRPr="00921B90">
        <w:rPr>
          <w:rFonts w:asciiTheme="minorHAnsi" w:hAnsiTheme="minorHAnsi" w:cstheme="minorHAnsi"/>
          <w:sz w:val="24"/>
          <w:szCs w:val="24"/>
        </w:rPr>
        <w:t xml:space="preserve">w sprawach przedmiotu zamówienia </w:t>
      </w:r>
      <w:r w:rsidR="00D1339D">
        <w:rPr>
          <w:rFonts w:asciiTheme="minorHAnsi" w:hAnsiTheme="minorHAnsi" w:cstheme="minorHAnsi"/>
          <w:sz w:val="24"/>
          <w:szCs w:val="24"/>
        </w:rPr>
        <w:t>:</w:t>
      </w:r>
    </w:p>
    <w:p w:rsidR="00B01766" w:rsidRPr="00921B90" w:rsidRDefault="00B01766" w:rsidP="00B01766">
      <w:pPr>
        <w:ind w:left="426"/>
        <w:rPr>
          <w:rFonts w:asciiTheme="minorHAnsi" w:hAnsiTheme="minorHAnsi" w:cstheme="minorHAnsi"/>
          <w:sz w:val="24"/>
          <w:szCs w:val="24"/>
        </w:rPr>
      </w:pPr>
      <w:r w:rsidRPr="00921B90">
        <w:rPr>
          <w:rFonts w:asciiTheme="minorHAnsi" w:hAnsiTheme="minorHAnsi" w:cstheme="minorHAnsi"/>
          <w:sz w:val="24"/>
          <w:szCs w:val="24"/>
        </w:rPr>
        <w:t xml:space="preserve">Małgorzata Kaniewska – broker  tel. 25 63 345 59, fax 25 63 345  20,   606 309 241, e-mail: </w:t>
      </w:r>
      <w:hyperlink r:id="rId12" w:history="1">
        <w:r w:rsidRPr="00921B90">
          <w:rPr>
            <w:rStyle w:val="Hipercze"/>
            <w:rFonts w:asciiTheme="minorHAnsi" w:hAnsiTheme="minorHAnsi" w:cstheme="minorHAnsi"/>
            <w:sz w:val="24"/>
            <w:szCs w:val="24"/>
          </w:rPr>
          <w:t>m.kaniewska@mkbroker.pl</w:t>
        </w:r>
      </w:hyperlink>
      <w:r w:rsidRPr="00921B90">
        <w:rPr>
          <w:rFonts w:asciiTheme="minorHAnsi" w:hAnsiTheme="minorHAnsi" w:cstheme="minorHAnsi"/>
          <w:sz w:val="24"/>
          <w:szCs w:val="24"/>
        </w:rPr>
        <w:t xml:space="preserve"> ,   biuro@bmkbroker.pl  w godz. 8.00 – 15.00 w dni powszednie.</w:t>
      </w:r>
    </w:p>
    <w:p w:rsidR="00B01766" w:rsidRPr="00921B90" w:rsidRDefault="00B01766" w:rsidP="00B01766">
      <w:pPr>
        <w:pStyle w:val="Akapitzlist2"/>
        <w:widowControl w:val="0"/>
        <w:tabs>
          <w:tab w:val="left" w:pos="426"/>
        </w:tabs>
        <w:spacing w:after="0" w:line="240" w:lineRule="auto"/>
        <w:jc w:val="both"/>
        <w:rPr>
          <w:rFonts w:asciiTheme="minorHAnsi" w:hAnsiTheme="minorHAnsi" w:cstheme="minorHAnsi"/>
          <w:sz w:val="24"/>
          <w:szCs w:val="24"/>
        </w:rPr>
      </w:pPr>
    </w:p>
    <w:p w:rsidR="00B01766" w:rsidRPr="00921B90" w:rsidRDefault="00B01766" w:rsidP="00B01766">
      <w:pPr>
        <w:jc w:val="center"/>
        <w:rPr>
          <w:rFonts w:asciiTheme="minorHAnsi" w:hAnsiTheme="minorHAnsi" w:cstheme="minorHAnsi"/>
          <w:b/>
          <w:bCs/>
          <w:sz w:val="24"/>
          <w:szCs w:val="24"/>
        </w:rPr>
      </w:pPr>
      <w:r w:rsidRPr="00921B90">
        <w:rPr>
          <w:rFonts w:asciiTheme="minorHAnsi" w:hAnsiTheme="minorHAnsi" w:cstheme="minorHAnsi"/>
          <w:b/>
          <w:bCs/>
          <w:sz w:val="24"/>
          <w:szCs w:val="24"/>
        </w:rPr>
        <w:t>VIII. Wymagania dotyczące wadium.</w:t>
      </w:r>
    </w:p>
    <w:p w:rsidR="00B01766" w:rsidRPr="00921B90" w:rsidRDefault="00B01766" w:rsidP="00B01766">
      <w:pPr>
        <w:jc w:val="both"/>
        <w:rPr>
          <w:rFonts w:asciiTheme="minorHAnsi" w:hAnsiTheme="minorHAnsi" w:cstheme="minorHAnsi"/>
          <w:b/>
          <w:bCs/>
          <w:sz w:val="24"/>
          <w:szCs w:val="24"/>
          <w:u w:val="single"/>
        </w:rPr>
      </w:pPr>
    </w:p>
    <w:p w:rsidR="00B01766" w:rsidRPr="00921B90" w:rsidRDefault="00B01766" w:rsidP="00B01766">
      <w:pPr>
        <w:ind w:right="100"/>
        <w:contextualSpacing/>
        <w:rPr>
          <w:rFonts w:asciiTheme="minorHAnsi" w:hAnsiTheme="minorHAnsi" w:cstheme="minorHAnsi"/>
          <w:bCs/>
          <w:sz w:val="24"/>
          <w:szCs w:val="24"/>
        </w:rPr>
      </w:pPr>
      <w:r w:rsidRPr="00921B90">
        <w:rPr>
          <w:rFonts w:asciiTheme="minorHAnsi" w:hAnsiTheme="minorHAnsi" w:cstheme="minorHAnsi"/>
          <w:bCs/>
          <w:sz w:val="24"/>
          <w:szCs w:val="24"/>
        </w:rPr>
        <w:t>Zamawiający nie wymaga wniesienia wadium.</w:t>
      </w:r>
    </w:p>
    <w:p w:rsidR="00B01766" w:rsidRPr="00921B90" w:rsidRDefault="00B01766" w:rsidP="00B01766">
      <w:pPr>
        <w:ind w:right="100"/>
        <w:contextualSpacing/>
        <w:jc w:val="both"/>
        <w:rPr>
          <w:rFonts w:asciiTheme="minorHAnsi" w:hAnsiTheme="minorHAnsi" w:cstheme="minorHAnsi"/>
          <w:bCs/>
          <w:sz w:val="24"/>
          <w:szCs w:val="24"/>
        </w:rPr>
      </w:pPr>
    </w:p>
    <w:p w:rsidR="00B01766" w:rsidRPr="00921B90" w:rsidRDefault="00B01766" w:rsidP="00B01766">
      <w:pPr>
        <w:jc w:val="center"/>
        <w:rPr>
          <w:rFonts w:ascii="Calibri" w:hAnsi="Calibri" w:cs="Calibri"/>
          <w:b/>
          <w:bCs/>
          <w:sz w:val="24"/>
          <w:szCs w:val="24"/>
        </w:rPr>
      </w:pPr>
      <w:r w:rsidRPr="00921B90">
        <w:rPr>
          <w:rFonts w:ascii="Calibri" w:hAnsi="Calibri" w:cs="Calibri"/>
          <w:b/>
          <w:bCs/>
          <w:sz w:val="24"/>
          <w:szCs w:val="24"/>
        </w:rPr>
        <w:t>IX. Termin związania ofertą.</w:t>
      </w:r>
    </w:p>
    <w:p w:rsidR="00B01766" w:rsidRPr="00921B90" w:rsidRDefault="00B01766" w:rsidP="00B01766">
      <w:pPr>
        <w:jc w:val="center"/>
        <w:rPr>
          <w:rFonts w:ascii="Calibri" w:hAnsi="Calibri" w:cs="Calibri"/>
          <w:b/>
          <w:bCs/>
          <w:sz w:val="24"/>
          <w:szCs w:val="24"/>
        </w:rPr>
      </w:pPr>
    </w:p>
    <w:p w:rsidR="00B01766" w:rsidRPr="00921B90" w:rsidRDefault="00B01766" w:rsidP="00041DB5">
      <w:pPr>
        <w:numPr>
          <w:ilvl w:val="0"/>
          <w:numId w:val="11"/>
        </w:numPr>
        <w:jc w:val="both"/>
        <w:rPr>
          <w:rFonts w:ascii="Calibri" w:hAnsi="Calibri" w:cs="Calibri"/>
          <w:b/>
          <w:bCs/>
          <w:sz w:val="24"/>
          <w:szCs w:val="24"/>
        </w:rPr>
      </w:pPr>
      <w:r w:rsidRPr="00921B90">
        <w:rPr>
          <w:rFonts w:ascii="Calibri" w:hAnsi="Calibri" w:cs="Calibri"/>
          <w:bCs/>
          <w:sz w:val="24"/>
          <w:szCs w:val="24"/>
        </w:rPr>
        <w:t>Termin związania ofertą wynosi 30 dni. Bieg terminu związania ofertą rozpoczyna się wraz z upływem terminu składania ofert.</w:t>
      </w:r>
    </w:p>
    <w:p w:rsidR="00B01766" w:rsidRPr="00921B90" w:rsidRDefault="00B01766" w:rsidP="00041DB5">
      <w:pPr>
        <w:numPr>
          <w:ilvl w:val="0"/>
          <w:numId w:val="11"/>
        </w:numPr>
        <w:jc w:val="both"/>
        <w:rPr>
          <w:rFonts w:ascii="Calibri" w:hAnsi="Calibri" w:cs="Calibri"/>
          <w:b/>
          <w:bCs/>
          <w:sz w:val="24"/>
          <w:szCs w:val="24"/>
        </w:rPr>
      </w:pPr>
      <w:r w:rsidRPr="00921B90">
        <w:rPr>
          <w:rFonts w:ascii="Calibri" w:hAnsi="Calibri" w:cs="Calibri"/>
          <w:sz w:val="24"/>
          <w:szCs w:val="24"/>
        </w:rPr>
        <w:t>Wykonawca samodzielnie lub na wniosek Zamawiającego może przedłużyć termin związania ofertą z tym</w:t>
      </w:r>
      <w:r w:rsidR="00D1339D">
        <w:rPr>
          <w:rFonts w:ascii="Calibri" w:hAnsi="Calibri" w:cs="Calibri"/>
          <w:sz w:val="24"/>
          <w:szCs w:val="24"/>
        </w:rPr>
        <w:t>,</w:t>
      </w:r>
      <w:r w:rsidRPr="00921B90">
        <w:rPr>
          <w:rFonts w:ascii="Calibri" w:hAnsi="Calibri" w:cs="Calibri"/>
          <w:sz w:val="24"/>
          <w:szCs w:val="24"/>
        </w:rPr>
        <w:t xml:space="preserve"> że Zamawiający może tylko raz co najmniej na 3 dni przed upływem terminu związania ofertą zwrócić się do Wykonawców o wyrażenie zgody na przedłużenie tego terminu o oznaczony okres nie dłuższy jednak niż 60 dni. </w:t>
      </w:r>
    </w:p>
    <w:p w:rsidR="00B01766" w:rsidRDefault="00B01766" w:rsidP="00B01766">
      <w:pPr>
        <w:pStyle w:val="Akapitzlist2"/>
        <w:widowControl w:val="0"/>
        <w:tabs>
          <w:tab w:val="left" w:pos="426"/>
        </w:tabs>
        <w:spacing w:after="0" w:line="240" w:lineRule="auto"/>
        <w:jc w:val="both"/>
        <w:rPr>
          <w:rFonts w:ascii="Times New Roman" w:hAnsi="Times New Roman"/>
          <w:sz w:val="24"/>
          <w:szCs w:val="24"/>
        </w:rPr>
      </w:pPr>
    </w:p>
    <w:p w:rsidR="00B01766" w:rsidRDefault="00B01766" w:rsidP="009F73B4">
      <w:pPr>
        <w:pStyle w:val="Akapitzlist2"/>
        <w:widowControl w:val="0"/>
        <w:tabs>
          <w:tab w:val="left" w:pos="720"/>
        </w:tabs>
        <w:spacing w:after="0" w:line="240" w:lineRule="auto"/>
        <w:ind w:left="360"/>
        <w:jc w:val="center"/>
        <w:rPr>
          <w:b/>
          <w:sz w:val="20"/>
          <w:szCs w:val="20"/>
          <w:lang w:eastAsia="en-US"/>
        </w:rPr>
      </w:pPr>
    </w:p>
    <w:p w:rsidR="00B01766" w:rsidRPr="00A769D1" w:rsidRDefault="00B01766" w:rsidP="00921B90">
      <w:pPr>
        <w:tabs>
          <w:tab w:val="left" w:pos="284"/>
          <w:tab w:val="num" w:pos="312"/>
          <w:tab w:val="left" w:pos="567"/>
        </w:tabs>
        <w:spacing w:after="120"/>
        <w:ind w:left="312" w:right="851" w:hanging="312"/>
        <w:jc w:val="center"/>
        <w:rPr>
          <w:rFonts w:ascii="Calibri" w:hAnsi="Calibri" w:cs="Calibri"/>
          <w:b/>
          <w:sz w:val="24"/>
          <w:szCs w:val="24"/>
        </w:rPr>
      </w:pPr>
      <w:r w:rsidRPr="00A769D1">
        <w:rPr>
          <w:rFonts w:ascii="Calibri" w:hAnsi="Calibri" w:cs="Calibri"/>
          <w:b/>
          <w:sz w:val="24"/>
          <w:szCs w:val="24"/>
        </w:rPr>
        <w:lastRenderedPageBreak/>
        <w:t>X.   Opis sposobu przygotowania ofert</w:t>
      </w:r>
    </w:p>
    <w:p w:rsidR="00B01766" w:rsidRPr="00A769D1" w:rsidRDefault="00B01766" w:rsidP="00041DB5">
      <w:pPr>
        <w:numPr>
          <w:ilvl w:val="0"/>
          <w:numId w:val="14"/>
        </w:numPr>
        <w:tabs>
          <w:tab w:val="clear" w:pos="720"/>
        </w:tabs>
        <w:ind w:left="426" w:hanging="426"/>
        <w:jc w:val="both"/>
        <w:rPr>
          <w:rFonts w:ascii="Calibri" w:hAnsi="Calibri" w:cs="Calibri"/>
          <w:sz w:val="24"/>
          <w:szCs w:val="24"/>
        </w:rPr>
      </w:pPr>
      <w:r w:rsidRPr="00A769D1">
        <w:rPr>
          <w:rFonts w:ascii="Calibri" w:hAnsi="Calibri" w:cs="Calibri"/>
          <w:sz w:val="24"/>
          <w:szCs w:val="24"/>
        </w:rPr>
        <w:t>Oferta musi być przygotowana w formie pisemnej w języku polskim i odpowiadać na przedstawione  kwestie  związane z przetargiem według kolejności ujętej w Specyfikacji Istotnych Warunków Zamówienia .</w:t>
      </w:r>
    </w:p>
    <w:p w:rsidR="00B01766" w:rsidRPr="00A769D1" w:rsidRDefault="00B01766" w:rsidP="00041DB5">
      <w:pPr>
        <w:numPr>
          <w:ilvl w:val="0"/>
          <w:numId w:val="14"/>
        </w:numPr>
        <w:tabs>
          <w:tab w:val="clear" w:pos="720"/>
        </w:tabs>
        <w:ind w:left="426" w:hanging="426"/>
        <w:jc w:val="both"/>
        <w:rPr>
          <w:rFonts w:ascii="Calibri" w:hAnsi="Calibri" w:cs="Calibri"/>
          <w:sz w:val="24"/>
          <w:szCs w:val="24"/>
        </w:rPr>
      </w:pPr>
      <w:r w:rsidRPr="00A769D1">
        <w:rPr>
          <w:rFonts w:ascii="Calibri" w:hAnsi="Calibri" w:cs="Calibri"/>
          <w:sz w:val="24"/>
          <w:szCs w:val="24"/>
        </w:rPr>
        <w:t>Każdy Wykonawca przedkłada tylko jedną ofertę na</w:t>
      </w:r>
      <w:r w:rsidR="001D152C">
        <w:rPr>
          <w:rFonts w:ascii="Calibri" w:hAnsi="Calibri" w:cs="Calibri"/>
          <w:sz w:val="24"/>
          <w:szCs w:val="24"/>
        </w:rPr>
        <w:t xml:space="preserve"> jedną</w:t>
      </w:r>
      <w:r w:rsidRPr="00A769D1">
        <w:rPr>
          <w:rFonts w:ascii="Calibri" w:hAnsi="Calibri" w:cs="Calibri"/>
          <w:sz w:val="24"/>
          <w:szCs w:val="24"/>
        </w:rPr>
        <w:t xml:space="preserve"> lub </w:t>
      </w:r>
      <w:r w:rsidR="001D152C">
        <w:rPr>
          <w:rFonts w:ascii="Calibri" w:hAnsi="Calibri" w:cs="Calibri"/>
          <w:sz w:val="24"/>
          <w:szCs w:val="24"/>
        </w:rPr>
        <w:t xml:space="preserve">więcej, dowolnie wybranych </w:t>
      </w:r>
      <w:r w:rsidRPr="00A769D1">
        <w:rPr>
          <w:rFonts w:ascii="Calibri" w:hAnsi="Calibri" w:cs="Calibri"/>
          <w:sz w:val="24"/>
          <w:szCs w:val="24"/>
        </w:rPr>
        <w:t>części zamówienia.</w:t>
      </w:r>
    </w:p>
    <w:p w:rsidR="00B01766" w:rsidRPr="00A769D1" w:rsidRDefault="00B01766" w:rsidP="00041DB5">
      <w:pPr>
        <w:numPr>
          <w:ilvl w:val="0"/>
          <w:numId w:val="14"/>
        </w:numPr>
        <w:tabs>
          <w:tab w:val="clear" w:pos="720"/>
        </w:tabs>
        <w:ind w:left="426" w:hanging="426"/>
        <w:jc w:val="both"/>
        <w:rPr>
          <w:rFonts w:ascii="Calibri" w:hAnsi="Calibri" w:cs="Calibri"/>
          <w:sz w:val="24"/>
          <w:szCs w:val="24"/>
        </w:rPr>
      </w:pPr>
      <w:r w:rsidRPr="00A769D1">
        <w:rPr>
          <w:rFonts w:ascii="Calibri" w:hAnsi="Calibri" w:cs="Calibri"/>
          <w:sz w:val="24"/>
          <w:szCs w:val="24"/>
        </w:rPr>
        <w:t xml:space="preserve">Oferta musi być podpisana przez osoby upoważnione do reprezentowania Wykonawcy </w:t>
      </w:r>
      <w:r w:rsidR="009702E0">
        <w:rPr>
          <w:rFonts w:ascii="Calibri" w:hAnsi="Calibri" w:cs="Calibri"/>
          <w:sz w:val="24"/>
          <w:szCs w:val="24"/>
        </w:rPr>
        <w:t xml:space="preserve">            (</w:t>
      </w:r>
      <w:r w:rsidRPr="00A769D1">
        <w:rPr>
          <w:rFonts w:ascii="Calibri" w:hAnsi="Calibri" w:cs="Calibri"/>
          <w:sz w:val="24"/>
          <w:szCs w:val="24"/>
        </w:rPr>
        <w:t xml:space="preserve"> Wykonawców wspólnie ubiegających się o udzielenie  zamówienia ). Oznacza to, że jeżeli z dokumentów określających status prawny Wykonawcy lub Wykonawców bądź pełnomocnictwa wynika, że do reprezentowania Wykonawcy lub Wykonawców  upoważnionych jest kilka osób łącznie dokumenty wchodzące </w:t>
      </w:r>
      <w:r w:rsidR="009702E0">
        <w:rPr>
          <w:rFonts w:ascii="Calibri" w:hAnsi="Calibri" w:cs="Calibri"/>
          <w:sz w:val="24"/>
          <w:szCs w:val="24"/>
        </w:rPr>
        <w:t xml:space="preserve">w </w:t>
      </w:r>
      <w:r w:rsidRPr="00A769D1">
        <w:rPr>
          <w:rFonts w:ascii="Calibri" w:hAnsi="Calibri" w:cs="Calibri"/>
          <w:sz w:val="24"/>
          <w:szCs w:val="24"/>
        </w:rPr>
        <w:t>skład oferty muszą zostać podpisane przez wszystkie te osoby. Jeżeli upoważnienie takie nie wynika wprost z dokumentu stwierdzającego status prawny wykonawcy (np. wypisu z Krajowego Rejestru Sądowego) do oferty należy dołączyć oryginał lub poświadczony przez notariusza odpis stosownego pełnomocnictwa. Wszystkie dokumenty i oświadczenia sporządzone w językach obcych należy złożyć wraz z tłumaczeniami na język polski. Całość oferty powinna być złożona w formie uniemożliwiającej jej przypadkowe zdekompletowanie.</w:t>
      </w:r>
    </w:p>
    <w:p w:rsidR="00B01766" w:rsidRPr="00A769D1" w:rsidRDefault="00B01766" w:rsidP="00041DB5">
      <w:pPr>
        <w:numPr>
          <w:ilvl w:val="0"/>
          <w:numId w:val="14"/>
        </w:numPr>
        <w:tabs>
          <w:tab w:val="clear" w:pos="720"/>
        </w:tabs>
        <w:ind w:left="426" w:hanging="426"/>
        <w:jc w:val="both"/>
        <w:rPr>
          <w:rFonts w:ascii="Calibri" w:hAnsi="Calibri" w:cs="Calibri"/>
          <w:sz w:val="24"/>
          <w:szCs w:val="24"/>
        </w:rPr>
      </w:pPr>
      <w:r w:rsidRPr="00A769D1">
        <w:rPr>
          <w:rFonts w:ascii="Calibri" w:hAnsi="Calibri" w:cs="Calibri"/>
          <w:sz w:val="24"/>
          <w:szCs w:val="24"/>
        </w:rPr>
        <w:t>Wykonawca poniesie wszelkie koszty związane z przygoto</w:t>
      </w:r>
      <w:r w:rsidR="00921B90">
        <w:rPr>
          <w:rFonts w:ascii="Calibri" w:hAnsi="Calibri" w:cs="Calibri"/>
          <w:sz w:val="24"/>
          <w:szCs w:val="24"/>
        </w:rPr>
        <w:t xml:space="preserve">waniem i przedłożeniem oferty </w:t>
      </w:r>
      <w:r w:rsidRPr="00A769D1">
        <w:rPr>
          <w:rFonts w:ascii="Calibri" w:hAnsi="Calibri" w:cs="Calibri"/>
          <w:sz w:val="24"/>
          <w:szCs w:val="24"/>
        </w:rPr>
        <w:t xml:space="preserve"> z uwzględnieniem art. 93 ust. 4 ustawy.</w:t>
      </w:r>
    </w:p>
    <w:p w:rsidR="00B01766" w:rsidRPr="00A769D1" w:rsidRDefault="00B01766" w:rsidP="00041DB5">
      <w:pPr>
        <w:numPr>
          <w:ilvl w:val="0"/>
          <w:numId w:val="14"/>
        </w:numPr>
        <w:tabs>
          <w:tab w:val="clear" w:pos="720"/>
        </w:tabs>
        <w:ind w:left="426" w:hanging="426"/>
        <w:jc w:val="both"/>
        <w:rPr>
          <w:rFonts w:ascii="Calibri" w:hAnsi="Calibri" w:cs="Calibri"/>
          <w:sz w:val="24"/>
          <w:szCs w:val="24"/>
        </w:rPr>
      </w:pPr>
      <w:r w:rsidRPr="00A769D1">
        <w:rPr>
          <w:rFonts w:ascii="Calibri" w:hAnsi="Calibri" w:cs="Calibri"/>
          <w:sz w:val="24"/>
          <w:szCs w:val="24"/>
        </w:rPr>
        <w:t xml:space="preserve">Zamawiający nie ujawnia informacji stanowiących tajemnicę przedsiębiorstwa w rozumieniu przepisów o zwalczaniu nieuczciwej konkurencji, </w:t>
      </w:r>
      <w:r w:rsidRPr="00A769D1">
        <w:rPr>
          <w:rFonts w:ascii="Calibri" w:hAnsi="Calibri" w:cs="Calibri"/>
          <w:sz w:val="24"/>
          <w:szCs w:val="24"/>
          <w:u w:val="single"/>
        </w:rPr>
        <w:t xml:space="preserve">jeżeli Wykonawca, nie później niż w   terminie składania ofert zastrzegł, że nie mogą być one udostępniane oraz wykazał, iż zastrzeżone informacje stanowią tajemnicę przedsiębiorstwa. </w:t>
      </w:r>
      <w:r w:rsidRPr="00A769D1">
        <w:rPr>
          <w:rFonts w:ascii="Calibri" w:hAnsi="Calibri" w:cs="Calibri"/>
          <w:sz w:val="24"/>
          <w:szCs w:val="24"/>
        </w:rPr>
        <w:t xml:space="preserve">Wykonawca nie może zastrzec informacji, o których mowa  w art. 86 ust. 4 ustawy. </w:t>
      </w:r>
    </w:p>
    <w:p w:rsidR="00B01766" w:rsidRPr="00A769D1" w:rsidRDefault="00B01766" w:rsidP="009702E0">
      <w:pPr>
        <w:widowControl w:val="0"/>
        <w:ind w:left="426" w:hanging="426"/>
        <w:jc w:val="both"/>
        <w:rPr>
          <w:rFonts w:ascii="Calibri" w:hAnsi="Calibri" w:cs="Calibri"/>
          <w:iCs/>
          <w:sz w:val="24"/>
          <w:szCs w:val="24"/>
        </w:rPr>
      </w:pPr>
      <w:r w:rsidRPr="00A769D1">
        <w:rPr>
          <w:rFonts w:ascii="Calibri" w:hAnsi="Calibri" w:cs="Calibri"/>
          <w:sz w:val="24"/>
          <w:szCs w:val="24"/>
        </w:rPr>
        <w:t xml:space="preserve">6. </w:t>
      </w:r>
      <w:r w:rsidRPr="00A769D1">
        <w:rPr>
          <w:rFonts w:ascii="Calibri" w:hAnsi="Calibri" w:cs="Calibri"/>
          <w:iCs/>
          <w:sz w:val="24"/>
          <w:szCs w:val="24"/>
        </w:rPr>
        <w:t>Poprawki muszą być naniesione czytelnie oraz opa</w:t>
      </w:r>
      <w:r w:rsidR="009702E0">
        <w:rPr>
          <w:rFonts w:ascii="Calibri" w:hAnsi="Calibri" w:cs="Calibri"/>
          <w:iCs/>
          <w:sz w:val="24"/>
          <w:szCs w:val="24"/>
        </w:rPr>
        <w:t>trzone podpisem osoby lub osób u</w:t>
      </w:r>
      <w:r w:rsidRPr="00A769D1">
        <w:rPr>
          <w:rFonts w:ascii="Calibri" w:hAnsi="Calibri" w:cs="Calibri"/>
          <w:iCs/>
          <w:sz w:val="24"/>
          <w:szCs w:val="24"/>
        </w:rPr>
        <w:t>poważnionych do reprezentowania Wykonawcy. Zaleca się datowanie paraf.</w:t>
      </w:r>
    </w:p>
    <w:p w:rsidR="00B01766" w:rsidRPr="00A769D1" w:rsidRDefault="00B01766" w:rsidP="009702E0">
      <w:pPr>
        <w:jc w:val="both"/>
        <w:rPr>
          <w:rFonts w:ascii="Calibri" w:hAnsi="Calibri" w:cs="Calibri"/>
          <w:sz w:val="24"/>
          <w:szCs w:val="24"/>
        </w:rPr>
      </w:pPr>
      <w:r w:rsidRPr="00A769D1">
        <w:rPr>
          <w:rFonts w:ascii="Calibri" w:hAnsi="Calibri" w:cs="Calibri"/>
          <w:sz w:val="24"/>
          <w:szCs w:val="24"/>
        </w:rPr>
        <w:t xml:space="preserve">7.  Ofertę </w:t>
      </w:r>
      <w:r w:rsidR="009702E0">
        <w:rPr>
          <w:rFonts w:ascii="Calibri" w:hAnsi="Calibri" w:cs="Calibri"/>
          <w:sz w:val="24"/>
          <w:szCs w:val="24"/>
        </w:rPr>
        <w:t xml:space="preserve"> </w:t>
      </w:r>
      <w:r w:rsidRPr="00A769D1">
        <w:rPr>
          <w:rFonts w:ascii="Calibri" w:hAnsi="Calibri" w:cs="Calibri"/>
          <w:sz w:val="24"/>
          <w:szCs w:val="24"/>
        </w:rPr>
        <w:t xml:space="preserve">wraz </w:t>
      </w:r>
      <w:r w:rsidR="009702E0">
        <w:rPr>
          <w:rFonts w:ascii="Calibri" w:hAnsi="Calibri" w:cs="Calibri"/>
          <w:sz w:val="24"/>
          <w:szCs w:val="24"/>
        </w:rPr>
        <w:t xml:space="preserve"> </w:t>
      </w:r>
      <w:r w:rsidRPr="00A769D1">
        <w:rPr>
          <w:rFonts w:ascii="Calibri" w:hAnsi="Calibri" w:cs="Calibri"/>
          <w:sz w:val="24"/>
          <w:szCs w:val="24"/>
        </w:rPr>
        <w:t>z</w:t>
      </w:r>
      <w:r w:rsidR="009702E0">
        <w:rPr>
          <w:rFonts w:ascii="Calibri" w:hAnsi="Calibri" w:cs="Calibri"/>
          <w:sz w:val="24"/>
          <w:szCs w:val="24"/>
        </w:rPr>
        <w:t xml:space="preserve"> </w:t>
      </w:r>
      <w:r w:rsidRPr="00A769D1">
        <w:rPr>
          <w:rFonts w:ascii="Calibri" w:hAnsi="Calibri" w:cs="Calibri"/>
          <w:sz w:val="24"/>
          <w:szCs w:val="24"/>
        </w:rPr>
        <w:t xml:space="preserve"> wymaganymi załącznikami </w:t>
      </w:r>
      <w:r w:rsidR="009702E0">
        <w:rPr>
          <w:rFonts w:ascii="Calibri" w:hAnsi="Calibri" w:cs="Calibri"/>
          <w:sz w:val="24"/>
          <w:szCs w:val="24"/>
        </w:rPr>
        <w:t xml:space="preserve"> </w:t>
      </w:r>
      <w:r w:rsidRPr="00A769D1">
        <w:rPr>
          <w:rFonts w:ascii="Calibri" w:hAnsi="Calibri" w:cs="Calibri"/>
          <w:sz w:val="24"/>
          <w:szCs w:val="24"/>
        </w:rPr>
        <w:t>na</w:t>
      </w:r>
      <w:r w:rsidR="009702E0">
        <w:rPr>
          <w:rFonts w:ascii="Calibri" w:hAnsi="Calibri" w:cs="Calibri"/>
          <w:sz w:val="24"/>
          <w:szCs w:val="24"/>
        </w:rPr>
        <w:t xml:space="preserve"> </w:t>
      </w:r>
      <w:r w:rsidRPr="00A769D1">
        <w:rPr>
          <w:rFonts w:ascii="Calibri" w:hAnsi="Calibri" w:cs="Calibri"/>
          <w:sz w:val="24"/>
          <w:szCs w:val="24"/>
        </w:rPr>
        <w:t xml:space="preserve"> ponumerowanych</w:t>
      </w:r>
      <w:r w:rsidR="009702E0">
        <w:rPr>
          <w:rFonts w:ascii="Calibri" w:hAnsi="Calibri" w:cs="Calibri"/>
          <w:sz w:val="24"/>
          <w:szCs w:val="24"/>
        </w:rPr>
        <w:t xml:space="preserve"> </w:t>
      </w:r>
      <w:r w:rsidRPr="00A769D1">
        <w:rPr>
          <w:rFonts w:ascii="Calibri" w:hAnsi="Calibri" w:cs="Calibri"/>
          <w:sz w:val="24"/>
          <w:szCs w:val="24"/>
        </w:rPr>
        <w:t xml:space="preserve"> stronach </w:t>
      </w:r>
      <w:r w:rsidR="009702E0">
        <w:rPr>
          <w:rFonts w:ascii="Calibri" w:hAnsi="Calibri" w:cs="Calibri"/>
          <w:sz w:val="24"/>
          <w:szCs w:val="24"/>
        </w:rPr>
        <w:t xml:space="preserve"> </w:t>
      </w:r>
      <w:r w:rsidRPr="00A769D1">
        <w:rPr>
          <w:rFonts w:ascii="Calibri" w:hAnsi="Calibri" w:cs="Calibri"/>
          <w:sz w:val="24"/>
          <w:szCs w:val="24"/>
        </w:rPr>
        <w:t xml:space="preserve">należy </w:t>
      </w:r>
      <w:r w:rsidR="009702E0">
        <w:rPr>
          <w:rFonts w:ascii="Calibri" w:hAnsi="Calibri" w:cs="Calibri"/>
          <w:sz w:val="24"/>
          <w:szCs w:val="24"/>
        </w:rPr>
        <w:t xml:space="preserve"> </w:t>
      </w:r>
      <w:r w:rsidRPr="00A769D1">
        <w:rPr>
          <w:rFonts w:ascii="Calibri" w:hAnsi="Calibri" w:cs="Calibri"/>
          <w:sz w:val="24"/>
          <w:szCs w:val="24"/>
        </w:rPr>
        <w:t xml:space="preserve">umieścić w                              </w:t>
      </w:r>
    </w:p>
    <w:p w:rsidR="00B01766" w:rsidRPr="00A769D1" w:rsidRDefault="00B01766" w:rsidP="00B01766">
      <w:pPr>
        <w:rPr>
          <w:rFonts w:ascii="Calibri" w:hAnsi="Calibri" w:cs="Calibri"/>
          <w:sz w:val="24"/>
          <w:szCs w:val="24"/>
        </w:rPr>
      </w:pPr>
      <w:r w:rsidRPr="00A769D1">
        <w:rPr>
          <w:rFonts w:ascii="Calibri" w:hAnsi="Calibri" w:cs="Calibri"/>
          <w:sz w:val="24"/>
          <w:szCs w:val="24"/>
        </w:rPr>
        <w:t xml:space="preserve">  </w:t>
      </w:r>
      <w:r w:rsidR="00450EF2">
        <w:rPr>
          <w:rFonts w:ascii="Calibri" w:hAnsi="Calibri" w:cs="Calibri"/>
          <w:sz w:val="24"/>
          <w:szCs w:val="24"/>
        </w:rPr>
        <w:t xml:space="preserve">  </w:t>
      </w:r>
      <w:r w:rsidRPr="00A769D1">
        <w:rPr>
          <w:rFonts w:ascii="Calibri" w:hAnsi="Calibri" w:cs="Calibri"/>
          <w:sz w:val="24"/>
          <w:szCs w:val="24"/>
        </w:rPr>
        <w:t xml:space="preserve">  zapieczętowanej kopercie opatrzonej danymi Wykonawcy oraz napisem:</w:t>
      </w:r>
    </w:p>
    <w:p w:rsidR="00B01766" w:rsidRPr="00A769D1" w:rsidRDefault="00B01766" w:rsidP="00B01766">
      <w:pPr>
        <w:widowControl w:val="0"/>
        <w:rPr>
          <w:rFonts w:ascii="Calibri" w:hAnsi="Calibri" w:cs="Calibri"/>
          <w:sz w:val="24"/>
          <w:szCs w:val="24"/>
        </w:rPr>
      </w:pPr>
      <w:r w:rsidRPr="00A769D1">
        <w:rPr>
          <w:rFonts w:ascii="Calibri" w:hAnsi="Calibri" w:cs="Calibri"/>
          <w:sz w:val="24"/>
          <w:szCs w:val="24"/>
        </w:rPr>
        <w:t xml:space="preserve"> </w:t>
      </w:r>
    </w:p>
    <w:p w:rsidR="009702E0" w:rsidRDefault="009702E0" w:rsidP="00B01766">
      <w:pPr>
        <w:widowControl w:val="0"/>
        <w:jc w:val="center"/>
        <w:rPr>
          <w:rFonts w:ascii="Calibri" w:hAnsi="Calibri" w:cs="Calibri"/>
          <w:b/>
          <w:bCs/>
          <w:sz w:val="24"/>
          <w:szCs w:val="24"/>
        </w:rPr>
      </w:pPr>
    </w:p>
    <w:p w:rsidR="00B01766" w:rsidRPr="00A769D1" w:rsidRDefault="00B01766" w:rsidP="00B01766">
      <w:pPr>
        <w:widowControl w:val="0"/>
        <w:jc w:val="center"/>
        <w:rPr>
          <w:rFonts w:ascii="Calibri" w:hAnsi="Calibri" w:cs="Calibri"/>
          <w:b/>
          <w:bCs/>
          <w:sz w:val="24"/>
          <w:szCs w:val="24"/>
        </w:rPr>
      </w:pPr>
      <w:r w:rsidRPr="00A769D1">
        <w:rPr>
          <w:rFonts w:ascii="Calibri" w:hAnsi="Calibri" w:cs="Calibri"/>
          <w:b/>
          <w:bCs/>
          <w:sz w:val="24"/>
          <w:szCs w:val="24"/>
        </w:rPr>
        <w:t xml:space="preserve">Mazowiecki Szpital </w:t>
      </w:r>
      <w:r>
        <w:rPr>
          <w:rFonts w:ascii="Calibri" w:hAnsi="Calibri" w:cs="Calibri"/>
          <w:b/>
          <w:bCs/>
          <w:sz w:val="24"/>
          <w:szCs w:val="24"/>
        </w:rPr>
        <w:t xml:space="preserve">Wojewódzki </w:t>
      </w:r>
      <w:r w:rsidRPr="00A769D1">
        <w:rPr>
          <w:rFonts w:ascii="Calibri" w:hAnsi="Calibri" w:cs="Calibri"/>
          <w:b/>
          <w:bCs/>
          <w:sz w:val="24"/>
          <w:szCs w:val="24"/>
        </w:rPr>
        <w:t xml:space="preserve"> w Siedlcach sp. z o.o.</w:t>
      </w:r>
    </w:p>
    <w:p w:rsidR="00B01766" w:rsidRPr="00A769D1" w:rsidRDefault="00B01766" w:rsidP="00B01766">
      <w:pPr>
        <w:widowControl w:val="0"/>
        <w:rPr>
          <w:rFonts w:ascii="Calibri" w:hAnsi="Calibri" w:cs="Calibri"/>
          <w:sz w:val="24"/>
          <w:szCs w:val="24"/>
        </w:rPr>
      </w:pPr>
      <w:r w:rsidRPr="00A769D1">
        <w:rPr>
          <w:rFonts w:ascii="Calibri" w:hAnsi="Calibri" w:cs="Calibri"/>
          <w:sz w:val="24"/>
          <w:szCs w:val="24"/>
        </w:rPr>
        <w:t xml:space="preserve">                                                                       oferta na:</w:t>
      </w:r>
    </w:p>
    <w:p w:rsidR="00B01766" w:rsidRPr="00A769D1" w:rsidRDefault="00B01766" w:rsidP="00B01766">
      <w:pPr>
        <w:widowControl w:val="0"/>
        <w:jc w:val="center"/>
        <w:rPr>
          <w:rFonts w:ascii="Calibri" w:hAnsi="Calibri" w:cs="Calibri"/>
          <w:b/>
          <w:bCs/>
          <w:sz w:val="24"/>
          <w:szCs w:val="24"/>
        </w:rPr>
      </w:pPr>
      <w:r w:rsidRPr="00A769D1">
        <w:rPr>
          <w:rFonts w:ascii="Calibri" w:hAnsi="Calibri" w:cs="Calibri"/>
          <w:b/>
          <w:sz w:val="24"/>
          <w:szCs w:val="24"/>
        </w:rPr>
        <w:t xml:space="preserve">Ubezpieczenie majątku i odpowiedzialności cywilnej </w:t>
      </w:r>
      <w:r w:rsidRPr="00A769D1">
        <w:rPr>
          <w:rFonts w:ascii="Calibri" w:hAnsi="Calibri" w:cs="Calibri"/>
          <w:b/>
          <w:bCs/>
          <w:sz w:val="24"/>
          <w:szCs w:val="24"/>
        </w:rPr>
        <w:t>Mazowiecki</w:t>
      </w:r>
      <w:r>
        <w:rPr>
          <w:rFonts w:ascii="Calibri" w:hAnsi="Calibri" w:cs="Calibri"/>
          <w:b/>
          <w:bCs/>
          <w:sz w:val="24"/>
          <w:szCs w:val="24"/>
        </w:rPr>
        <w:t xml:space="preserve">ego </w:t>
      </w:r>
      <w:r w:rsidRPr="00A769D1">
        <w:rPr>
          <w:rFonts w:ascii="Calibri" w:hAnsi="Calibri" w:cs="Calibri"/>
          <w:b/>
          <w:bCs/>
          <w:sz w:val="24"/>
          <w:szCs w:val="24"/>
        </w:rPr>
        <w:t xml:space="preserve"> Szpital</w:t>
      </w:r>
      <w:r>
        <w:rPr>
          <w:rFonts w:ascii="Calibri" w:hAnsi="Calibri" w:cs="Calibri"/>
          <w:b/>
          <w:bCs/>
          <w:sz w:val="24"/>
          <w:szCs w:val="24"/>
        </w:rPr>
        <w:t>a</w:t>
      </w:r>
      <w:r w:rsidRPr="00A769D1">
        <w:rPr>
          <w:rFonts w:ascii="Calibri" w:hAnsi="Calibri" w:cs="Calibri"/>
          <w:b/>
          <w:bCs/>
          <w:sz w:val="24"/>
          <w:szCs w:val="24"/>
        </w:rPr>
        <w:t xml:space="preserve"> </w:t>
      </w:r>
      <w:r>
        <w:rPr>
          <w:rFonts w:ascii="Calibri" w:hAnsi="Calibri" w:cs="Calibri"/>
          <w:b/>
          <w:bCs/>
          <w:sz w:val="24"/>
          <w:szCs w:val="24"/>
        </w:rPr>
        <w:t>Wojewódzkiego</w:t>
      </w:r>
      <w:r w:rsidRPr="00A769D1">
        <w:rPr>
          <w:rFonts w:ascii="Calibri" w:hAnsi="Calibri" w:cs="Calibri"/>
          <w:b/>
          <w:bCs/>
          <w:sz w:val="24"/>
          <w:szCs w:val="24"/>
        </w:rPr>
        <w:t xml:space="preserve"> w Siedlcach sp. z o.o.  Część I, Część II, Część III </w:t>
      </w:r>
    </w:p>
    <w:p w:rsidR="00B01766" w:rsidRPr="00A769D1" w:rsidRDefault="00B01766" w:rsidP="00B01766">
      <w:pPr>
        <w:widowControl w:val="0"/>
        <w:jc w:val="center"/>
        <w:rPr>
          <w:rFonts w:ascii="Calibri" w:hAnsi="Calibri" w:cs="Calibri"/>
          <w:b/>
          <w:sz w:val="24"/>
          <w:szCs w:val="24"/>
        </w:rPr>
      </w:pPr>
    </w:p>
    <w:p w:rsidR="00B01766" w:rsidRPr="00A769D1" w:rsidRDefault="00B01766" w:rsidP="00B01766">
      <w:pPr>
        <w:widowControl w:val="0"/>
        <w:rPr>
          <w:rFonts w:ascii="Calibri" w:hAnsi="Calibri" w:cs="Calibri"/>
          <w:b/>
          <w:bCs/>
          <w:sz w:val="24"/>
          <w:szCs w:val="24"/>
        </w:rPr>
      </w:pPr>
      <w:r w:rsidRPr="00A769D1">
        <w:rPr>
          <w:rFonts w:ascii="Calibri" w:hAnsi="Calibri" w:cs="Calibri"/>
          <w:sz w:val="24"/>
          <w:szCs w:val="24"/>
        </w:rPr>
        <w:t xml:space="preserve">                                                                   z  dopiskiem:</w:t>
      </w:r>
    </w:p>
    <w:p w:rsidR="00B01766" w:rsidRPr="009702E0" w:rsidRDefault="00B01766" w:rsidP="00B01766">
      <w:pPr>
        <w:keepNext/>
        <w:widowControl w:val="0"/>
        <w:tabs>
          <w:tab w:val="left" w:pos="708"/>
        </w:tabs>
        <w:ind w:left="360"/>
        <w:outlineLvl w:val="1"/>
        <w:rPr>
          <w:rFonts w:ascii="Calibri" w:hAnsi="Calibri" w:cs="Calibri"/>
          <w:bCs/>
          <w:sz w:val="24"/>
          <w:szCs w:val="24"/>
        </w:rPr>
      </w:pPr>
      <w:r w:rsidRPr="00A769D1">
        <w:rPr>
          <w:rFonts w:ascii="Calibri" w:hAnsi="Calibri" w:cs="Calibri"/>
          <w:b/>
          <w:bCs/>
          <w:sz w:val="24"/>
          <w:szCs w:val="24"/>
        </w:rPr>
        <w:t xml:space="preserve">Nie otwierać przed :  </w:t>
      </w:r>
      <w:r w:rsidR="009702E0">
        <w:rPr>
          <w:rFonts w:ascii="Calibri" w:hAnsi="Calibri" w:cs="Calibri"/>
          <w:b/>
          <w:bCs/>
          <w:sz w:val="24"/>
          <w:szCs w:val="24"/>
        </w:rPr>
        <w:t>2</w:t>
      </w:r>
      <w:r w:rsidR="00E1287F">
        <w:rPr>
          <w:rFonts w:ascii="Calibri" w:hAnsi="Calibri" w:cs="Calibri"/>
          <w:b/>
          <w:bCs/>
          <w:sz w:val="24"/>
          <w:szCs w:val="24"/>
        </w:rPr>
        <w:t>7</w:t>
      </w:r>
      <w:r w:rsidR="009702E0">
        <w:rPr>
          <w:rFonts w:ascii="Calibri" w:hAnsi="Calibri" w:cs="Calibri"/>
          <w:b/>
          <w:bCs/>
          <w:sz w:val="24"/>
          <w:szCs w:val="24"/>
        </w:rPr>
        <w:t>.11</w:t>
      </w:r>
      <w:r w:rsidR="009702E0" w:rsidRPr="009702E0">
        <w:rPr>
          <w:rFonts w:ascii="Calibri" w:hAnsi="Calibri" w:cs="Calibri"/>
          <w:bCs/>
          <w:sz w:val="24"/>
          <w:szCs w:val="24"/>
        </w:rPr>
        <w:t>.2017</w:t>
      </w:r>
      <w:r w:rsidRPr="009702E0">
        <w:rPr>
          <w:rFonts w:ascii="Calibri" w:hAnsi="Calibri" w:cs="Calibri"/>
          <w:bCs/>
          <w:sz w:val="24"/>
          <w:szCs w:val="24"/>
        </w:rPr>
        <w:t xml:space="preserve"> r. godz. 10.30</w:t>
      </w:r>
    </w:p>
    <w:p w:rsidR="00B01766" w:rsidRPr="00A769D1" w:rsidRDefault="00B01766" w:rsidP="00B01766">
      <w:pPr>
        <w:widowControl w:val="0"/>
        <w:spacing w:before="60"/>
        <w:ind w:left="360"/>
        <w:rPr>
          <w:rFonts w:ascii="Calibri" w:hAnsi="Calibri" w:cs="Calibri"/>
          <w:sz w:val="24"/>
          <w:szCs w:val="24"/>
        </w:rPr>
      </w:pPr>
      <w:r w:rsidRPr="00A769D1">
        <w:rPr>
          <w:rFonts w:ascii="Calibri" w:hAnsi="Calibri" w:cs="Calibri"/>
          <w:sz w:val="24"/>
          <w:szCs w:val="24"/>
        </w:rPr>
        <w:t>Wewnątrz tej koperty ma znajdować się kompletna oferta.</w:t>
      </w:r>
    </w:p>
    <w:p w:rsidR="00B01766" w:rsidRPr="00A769D1" w:rsidRDefault="00B01766" w:rsidP="00B01766">
      <w:pPr>
        <w:widowControl w:val="0"/>
        <w:tabs>
          <w:tab w:val="left" w:pos="708"/>
        </w:tabs>
        <w:spacing w:before="120"/>
        <w:outlineLvl w:val="2"/>
        <w:rPr>
          <w:rFonts w:ascii="Calibri" w:hAnsi="Calibri" w:cs="Calibri"/>
          <w:b/>
          <w:bCs/>
          <w:sz w:val="24"/>
          <w:szCs w:val="24"/>
        </w:rPr>
      </w:pPr>
      <w:r w:rsidRPr="00A769D1">
        <w:rPr>
          <w:rFonts w:ascii="Calibri" w:hAnsi="Calibri" w:cs="Calibri"/>
          <w:bCs/>
          <w:sz w:val="24"/>
          <w:szCs w:val="24"/>
        </w:rPr>
        <w:t>8.  Na ofertę składają się następujące dokumenty</w:t>
      </w:r>
      <w:r w:rsidRPr="00A769D1">
        <w:rPr>
          <w:rFonts w:ascii="Calibri" w:hAnsi="Calibri" w:cs="Calibri"/>
          <w:b/>
          <w:bCs/>
          <w:sz w:val="24"/>
          <w:szCs w:val="24"/>
        </w:rPr>
        <w:t>:</w:t>
      </w:r>
    </w:p>
    <w:p w:rsidR="00B01766" w:rsidRPr="00A769D1" w:rsidRDefault="00B01766" w:rsidP="00B01766">
      <w:pPr>
        <w:widowControl w:val="0"/>
        <w:ind w:left="400" w:hanging="400"/>
        <w:outlineLvl w:val="3"/>
        <w:rPr>
          <w:rFonts w:ascii="Calibri" w:hAnsi="Calibri" w:cs="Calibri"/>
          <w:bCs/>
          <w:sz w:val="24"/>
          <w:szCs w:val="24"/>
        </w:rPr>
      </w:pPr>
      <w:r>
        <w:rPr>
          <w:rFonts w:ascii="Calibri" w:hAnsi="Calibri" w:cs="Calibri"/>
          <w:bCs/>
          <w:sz w:val="24"/>
          <w:szCs w:val="24"/>
        </w:rPr>
        <w:t xml:space="preserve">    </w:t>
      </w:r>
      <w:r w:rsidR="00450EF2">
        <w:rPr>
          <w:rFonts w:ascii="Calibri" w:hAnsi="Calibri" w:cs="Calibri"/>
          <w:bCs/>
          <w:sz w:val="24"/>
          <w:szCs w:val="24"/>
        </w:rPr>
        <w:t xml:space="preserve">  </w:t>
      </w:r>
      <w:r w:rsidRPr="00A769D1">
        <w:rPr>
          <w:rFonts w:ascii="Calibri" w:hAnsi="Calibri" w:cs="Calibri"/>
          <w:bCs/>
          <w:sz w:val="24"/>
          <w:szCs w:val="24"/>
        </w:rPr>
        <w:t>a/</w:t>
      </w:r>
      <w:r>
        <w:rPr>
          <w:rFonts w:ascii="Calibri" w:hAnsi="Calibri" w:cs="Calibri"/>
          <w:bCs/>
          <w:sz w:val="24"/>
          <w:szCs w:val="24"/>
        </w:rPr>
        <w:t xml:space="preserve"> </w:t>
      </w:r>
      <w:r w:rsidRPr="00A769D1">
        <w:rPr>
          <w:rFonts w:ascii="Calibri" w:hAnsi="Calibri" w:cs="Calibri"/>
          <w:bCs/>
          <w:sz w:val="24"/>
          <w:szCs w:val="24"/>
        </w:rPr>
        <w:t xml:space="preserve">„Formularz oferty” - </w:t>
      </w:r>
      <w:r w:rsidRPr="00590DE4">
        <w:rPr>
          <w:rFonts w:ascii="Calibri" w:hAnsi="Calibri" w:cs="Calibri"/>
          <w:bCs/>
          <w:color w:val="000000"/>
          <w:sz w:val="24"/>
          <w:szCs w:val="24"/>
        </w:rPr>
        <w:t>załącznik nr 6</w:t>
      </w:r>
      <w:r w:rsidRPr="00A769D1">
        <w:rPr>
          <w:rFonts w:ascii="Calibri" w:hAnsi="Calibri" w:cs="Calibri"/>
          <w:bCs/>
          <w:sz w:val="24"/>
          <w:szCs w:val="24"/>
        </w:rPr>
        <w:t xml:space="preserve"> do SIWZ,</w:t>
      </w:r>
    </w:p>
    <w:p w:rsidR="00B01766" w:rsidRPr="00A769D1" w:rsidRDefault="00B01766" w:rsidP="00B01766">
      <w:pPr>
        <w:widowControl w:val="0"/>
        <w:tabs>
          <w:tab w:val="left" w:pos="284"/>
        </w:tabs>
        <w:ind w:left="475" w:hangingChars="198" w:hanging="475"/>
        <w:rPr>
          <w:rFonts w:ascii="Calibri" w:hAnsi="Calibri" w:cs="Calibri"/>
          <w:bCs/>
          <w:sz w:val="24"/>
          <w:szCs w:val="24"/>
        </w:rPr>
      </w:pPr>
      <w:r>
        <w:rPr>
          <w:rFonts w:ascii="Calibri" w:hAnsi="Calibri" w:cs="Calibri"/>
          <w:sz w:val="24"/>
          <w:szCs w:val="24"/>
        </w:rPr>
        <w:t xml:space="preserve">   </w:t>
      </w:r>
      <w:r w:rsidR="00450EF2">
        <w:rPr>
          <w:rFonts w:ascii="Calibri" w:hAnsi="Calibri" w:cs="Calibri"/>
          <w:sz w:val="24"/>
          <w:szCs w:val="24"/>
        </w:rPr>
        <w:t xml:space="preserve">  </w:t>
      </w:r>
      <w:r w:rsidRPr="00A769D1">
        <w:rPr>
          <w:rFonts w:ascii="Calibri" w:hAnsi="Calibri" w:cs="Calibri"/>
          <w:sz w:val="24"/>
          <w:szCs w:val="24"/>
        </w:rPr>
        <w:t xml:space="preserve"> b/</w:t>
      </w:r>
      <w:r w:rsidRPr="00A769D1">
        <w:rPr>
          <w:rFonts w:ascii="Calibri" w:hAnsi="Calibri" w:cs="Calibri"/>
          <w:sz w:val="24"/>
          <w:szCs w:val="24"/>
        </w:rPr>
        <w:tab/>
      </w:r>
      <w:r>
        <w:rPr>
          <w:rFonts w:ascii="Calibri" w:hAnsi="Calibri" w:cs="Calibri"/>
          <w:sz w:val="24"/>
          <w:szCs w:val="24"/>
        </w:rPr>
        <w:t xml:space="preserve"> </w:t>
      </w:r>
      <w:r w:rsidR="00921B90">
        <w:rPr>
          <w:rFonts w:ascii="Calibri" w:hAnsi="Calibri" w:cs="Calibri"/>
          <w:sz w:val="24"/>
          <w:szCs w:val="24"/>
        </w:rPr>
        <w:t xml:space="preserve">Oświadczenie o spełnieniu warunków i braku  podstaw do wykluczenia </w:t>
      </w:r>
      <w:r w:rsidRPr="00A769D1">
        <w:rPr>
          <w:rFonts w:ascii="Calibri" w:hAnsi="Calibri" w:cs="Calibri"/>
          <w:sz w:val="24"/>
          <w:szCs w:val="24"/>
        </w:rPr>
        <w:t>,</w:t>
      </w:r>
    </w:p>
    <w:p w:rsidR="00B01766" w:rsidRPr="00A769D1" w:rsidRDefault="00B01766" w:rsidP="009702E0">
      <w:pPr>
        <w:widowControl w:val="0"/>
        <w:autoSpaceDE w:val="0"/>
        <w:autoSpaceDN w:val="0"/>
        <w:adjustRightInd w:val="0"/>
        <w:ind w:left="284" w:hanging="284"/>
        <w:jc w:val="both"/>
        <w:rPr>
          <w:rFonts w:ascii="Calibri" w:hAnsi="Calibri" w:cs="Calibri"/>
          <w:sz w:val="24"/>
          <w:szCs w:val="24"/>
        </w:rPr>
      </w:pPr>
      <w:r>
        <w:rPr>
          <w:rFonts w:ascii="Calibri" w:hAnsi="Calibri" w:cs="Calibri"/>
          <w:sz w:val="24"/>
          <w:szCs w:val="24"/>
        </w:rPr>
        <w:t xml:space="preserve">  </w:t>
      </w:r>
      <w:r w:rsidR="00450EF2">
        <w:rPr>
          <w:rFonts w:ascii="Calibri" w:hAnsi="Calibri" w:cs="Calibri"/>
          <w:sz w:val="24"/>
          <w:szCs w:val="24"/>
        </w:rPr>
        <w:t xml:space="preserve">  </w:t>
      </w:r>
      <w:r>
        <w:rPr>
          <w:rFonts w:ascii="Calibri" w:hAnsi="Calibri" w:cs="Calibri"/>
          <w:sz w:val="24"/>
          <w:szCs w:val="24"/>
        </w:rPr>
        <w:t xml:space="preserve">  </w:t>
      </w:r>
      <w:r w:rsidRPr="00A769D1">
        <w:rPr>
          <w:rFonts w:ascii="Calibri" w:hAnsi="Calibri" w:cs="Calibri"/>
          <w:sz w:val="24"/>
          <w:szCs w:val="24"/>
        </w:rPr>
        <w:t>c/</w:t>
      </w:r>
      <w:r>
        <w:rPr>
          <w:rFonts w:ascii="Calibri" w:hAnsi="Calibri" w:cs="Calibri"/>
          <w:sz w:val="24"/>
          <w:szCs w:val="24"/>
        </w:rPr>
        <w:t xml:space="preserve"> </w:t>
      </w:r>
      <w:r w:rsidRPr="00A769D1">
        <w:rPr>
          <w:rFonts w:ascii="Calibri" w:hAnsi="Calibri" w:cs="Calibri"/>
          <w:sz w:val="24"/>
          <w:szCs w:val="24"/>
        </w:rPr>
        <w:t>pełnomocnictwo do podpisania oferty (oryginał lub kopia potwierdzona za zgodność z oryginałem przez notariusza) względnie do podpisania innych dokumentów składanych wraz z ofertą, o ile prawo do ich podpisania nie wynika z innych dokumentów złożonych wraz z ofertą,</w:t>
      </w:r>
    </w:p>
    <w:p w:rsidR="00B01766" w:rsidRDefault="00B01766" w:rsidP="009702E0">
      <w:pPr>
        <w:ind w:left="397" w:hanging="397"/>
        <w:jc w:val="both"/>
        <w:rPr>
          <w:rFonts w:ascii="Calibri" w:hAnsi="Calibri" w:cs="Calibri"/>
          <w:sz w:val="24"/>
          <w:szCs w:val="24"/>
        </w:rPr>
      </w:pPr>
      <w:r w:rsidRPr="00A769D1">
        <w:rPr>
          <w:rFonts w:ascii="Calibri" w:hAnsi="Calibri" w:cs="Calibri"/>
          <w:sz w:val="24"/>
          <w:szCs w:val="24"/>
        </w:rPr>
        <w:t>7. Wykonawca przed upływem terminu składania ofert zmienić lub wycofać ofertę jedynie za pomocą  pisemnego zawiadomienia dostarczonego Zamawiającemu przed terminem  składania ofert. Koperta zawierająca zmianę powinna być oznaczona określeniem „Zmiana oferty ”Dane z ofert , których dotyczy „Wycofanie” nie będą odczytane. Żadna oferta nie może być zmieniona po terminie składania ofert.</w:t>
      </w:r>
    </w:p>
    <w:p w:rsidR="00450EF2" w:rsidRPr="00A449B1" w:rsidRDefault="00450EF2" w:rsidP="00450EF2">
      <w:pPr>
        <w:ind w:left="397" w:hanging="397"/>
        <w:jc w:val="both"/>
        <w:rPr>
          <w:rFonts w:ascii="Calibri" w:hAnsi="Calibri" w:cs="Calibri"/>
          <w:sz w:val="24"/>
          <w:szCs w:val="24"/>
        </w:rPr>
      </w:pPr>
    </w:p>
    <w:p w:rsidR="00B01766" w:rsidRPr="00A769D1" w:rsidRDefault="00B01766" w:rsidP="00921B90">
      <w:pPr>
        <w:tabs>
          <w:tab w:val="left" w:pos="720"/>
        </w:tabs>
        <w:spacing w:after="120"/>
        <w:ind w:left="426" w:hanging="426"/>
        <w:jc w:val="center"/>
        <w:rPr>
          <w:rFonts w:ascii="Calibri" w:hAnsi="Calibri" w:cs="Calibri"/>
          <w:b/>
          <w:sz w:val="24"/>
          <w:szCs w:val="24"/>
        </w:rPr>
      </w:pPr>
      <w:r w:rsidRPr="00A769D1">
        <w:rPr>
          <w:rFonts w:ascii="Calibri" w:hAnsi="Calibri" w:cs="Calibri"/>
          <w:b/>
          <w:sz w:val="24"/>
          <w:szCs w:val="24"/>
        </w:rPr>
        <w:lastRenderedPageBreak/>
        <w:t>XI.   Miejsce i termin składania i otwarcia ofert</w:t>
      </w:r>
    </w:p>
    <w:p w:rsidR="00B01766" w:rsidRPr="00E1287F" w:rsidRDefault="00B01766" w:rsidP="00041DB5">
      <w:pPr>
        <w:numPr>
          <w:ilvl w:val="0"/>
          <w:numId w:val="13"/>
        </w:numPr>
        <w:tabs>
          <w:tab w:val="clear" w:pos="720"/>
        </w:tabs>
        <w:ind w:left="425" w:hanging="425"/>
        <w:jc w:val="both"/>
        <w:rPr>
          <w:rFonts w:ascii="Calibri" w:hAnsi="Calibri" w:cs="Calibri"/>
          <w:sz w:val="24"/>
          <w:szCs w:val="24"/>
        </w:rPr>
      </w:pPr>
      <w:r w:rsidRPr="00E1287F">
        <w:rPr>
          <w:rFonts w:ascii="Calibri" w:hAnsi="Calibri" w:cs="Calibri"/>
          <w:sz w:val="24"/>
          <w:szCs w:val="24"/>
        </w:rPr>
        <w:t xml:space="preserve">Ofertę w zapieczętowanej kopercie opatrzonej napisami jak w rozdz. X pkt 7 niniejszej specyfikacji należy złożyć do dnia </w:t>
      </w:r>
      <w:r w:rsidR="0011124C" w:rsidRPr="00E1287F">
        <w:rPr>
          <w:rFonts w:ascii="Calibri" w:hAnsi="Calibri" w:cs="Calibri"/>
          <w:b/>
          <w:sz w:val="24"/>
          <w:szCs w:val="24"/>
        </w:rPr>
        <w:t>2</w:t>
      </w:r>
      <w:r w:rsidR="00E1287F" w:rsidRPr="00E1287F">
        <w:rPr>
          <w:rFonts w:ascii="Calibri" w:hAnsi="Calibri" w:cs="Calibri"/>
          <w:b/>
          <w:sz w:val="24"/>
          <w:szCs w:val="24"/>
        </w:rPr>
        <w:t>7</w:t>
      </w:r>
      <w:r w:rsidR="0011124C" w:rsidRPr="00E1287F">
        <w:rPr>
          <w:rFonts w:ascii="Calibri" w:hAnsi="Calibri" w:cs="Calibri"/>
          <w:b/>
          <w:sz w:val="24"/>
          <w:szCs w:val="24"/>
        </w:rPr>
        <w:t>.</w:t>
      </w:r>
      <w:r w:rsidRPr="00E1287F">
        <w:rPr>
          <w:rFonts w:ascii="Calibri" w:hAnsi="Calibri" w:cs="Calibri"/>
          <w:b/>
          <w:sz w:val="24"/>
          <w:szCs w:val="24"/>
        </w:rPr>
        <w:t>1</w:t>
      </w:r>
      <w:r w:rsidR="00921B90" w:rsidRPr="00E1287F">
        <w:rPr>
          <w:rFonts w:ascii="Calibri" w:hAnsi="Calibri" w:cs="Calibri"/>
          <w:b/>
          <w:sz w:val="24"/>
          <w:szCs w:val="24"/>
        </w:rPr>
        <w:t>1</w:t>
      </w:r>
      <w:r w:rsidRPr="00E1287F">
        <w:rPr>
          <w:rFonts w:ascii="Calibri" w:hAnsi="Calibri" w:cs="Calibri"/>
          <w:b/>
          <w:sz w:val="24"/>
          <w:szCs w:val="24"/>
        </w:rPr>
        <w:t xml:space="preserve">.2017r. </w:t>
      </w:r>
      <w:r w:rsidRPr="00E1287F">
        <w:rPr>
          <w:rFonts w:ascii="Calibri" w:hAnsi="Calibri" w:cs="Calibri"/>
          <w:sz w:val="24"/>
          <w:szCs w:val="24"/>
        </w:rPr>
        <w:t xml:space="preserve">do godz. </w:t>
      </w:r>
      <w:r w:rsidRPr="00E1287F">
        <w:rPr>
          <w:rFonts w:ascii="Calibri" w:hAnsi="Calibri" w:cs="Calibri"/>
          <w:b/>
          <w:sz w:val="24"/>
          <w:szCs w:val="24"/>
        </w:rPr>
        <w:t>10:00</w:t>
      </w:r>
      <w:r w:rsidRPr="00E1287F">
        <w:rPr>
          <w:rFonts w:ascii="Calibri" w:hAnsi="Calibri" w:cs="Calibri"/>
          <w:sz w:val="24"/>
          <w:szCs w:val="24"/>
        </w:rPr>
        <w:t xml:space="preserve"> w siedzibie Mazowieckiego Szpitala Wojewódzkiego w Siedlcach Sp. z o. o. przy ul. Poniatowskiego 26 w Siedlcach pok. 138A.</w:t>
      </w:r>
    </w:p>
    <w:p w:rsidR="00B01766" w:rsidRPr="00E1287F" w:rsidRDefault="00B01766" w:rsidP="00041DB5">
      <w:pPr>
        <w:numPr>
          <w:ilvl w:val="0"/>
          <w:numId w:val="13"/>
        </w:numPr>
        <w:tabs>
          <w:tab w:val="clear" w:pos="720"/>
        </w:tabs>
        <w:ind w:left="426" w:hanging="426"/>
        <w:jc w:val="both"/>
        <w:rPr>
          <w:rFonts w:ascii="Calibri" w:hAnsi="Calibri" w:cs="Calibri"/>
          <w:sz w:val="24"/>
          <w:szCs w:val="24"/>
          <w:lang w:eastAsia="ar-SA"/>
        </w:rPr>
      </w:pPr>
      <w:r w:rsidRPr="00E1287F">
        <w:rPr>
          <w:rFonts w:ascii="Calibri" w:hAnsi="Calibri" w:cs="Calibri"/>
          <w:sz w:val="24"/>
          <w:szCs w:val="24"/>
        </w:rPr>
        <w:t xml:space="preserve">Oferta złożona po terminie zostanie zwrócona Wykonawcy zgodnie z </w:t>
      </w:r>
      <w:r w:rsidRPr="00E1287F">
        <w:rPr>
          <w:rFonts w:ascii="Calibri" w:hAnsi="Calibri" w:cs="Calibri"/>
          <w:sz w:val="24"/>
          <w:szCs w:val="24"/>
          <w:lang w:eastAsia="ar-SA"/>
        </w:rPr>
        <w:t>art. 84 ust. 2 ustawy Pzp.</w:t>
      </w:r>
    </w:p>
    <w:p w:rsidR="00B01766" w:rsidRPr="00E1287F" w:rsidRDefault="00B01766" w:rsidP="00041DB5">
      <w:pPr>
        <w:numPr>
          <w:ilvl w:val="0"/>
          <w:numId w:val="13"/>
        </w:numPr>
        <w:tabs>
          <w:tab w:val="clear" w:pos="720"/>
        </w:tabs>
        <w:ind w:left="426" w:hanging="426"/>
        <w:jc w:val="both"/>
        <w:rPr>
          <w:rFonts w:ascii="Calibri" w:hAnsi="Calibri" w:cs="Calibri"/>
          <w:sz w:val="24"/>
          <w:szCs w:val="24"/>
        </w:rPr>
      </w:pPr>
      <w:r w:rsidRPr="00E1287F">
        <w:rPr>
          <w:rFonts w:ascii="Calibri" w:hAnsi="Calibri" w:cs="Calibri"/>
          <w:sz w:val="24"/>
          <w:szCs w:val="24"/>
        </w:rPr>
        <w:t xml:space="preserve">Otwarcie ofert nastąpi dnia </w:t>
      </w:r>
      <w:r w:rsidR="0011124C" w:rsidRPr="00E1287F">
        <w:rPr>
          <w:rFonts w:ascii="Calibri" w:hAnsi="Calibri" w:cs="Calibri"/>
          <w:b/>
          <w:sz w:val="24"/>
          <w:szCs w:val="24"/>
        </w:rPr>
        <w:t>2</w:t>
      </w:r>
      <w:r w:rsidR="00E1287F" w:rsidRPr="00E1287F">
        <w:rPr>
          <w:rFonts w:ascii="Calibri" w:hAnsi="Calibri" w:cs="Calibri"/>
          <w:b/>
          <w:sz w:val="24"/>
          <w:szCs w:val="24"/>
        </w:rPr>
        <w:t>7</w:t>
      </w:r>
      <w:r w:rsidRPr="00E1287F">
        <w:rPr>
          <w:rFonts w:ascii="Calibri" w:hAnsi="Calibri" w:cs="Calibri"/>
          <w:b/>
          <w:sz w:val="24"/>
          <w:szCs w:val="24"/>
        </w:rPr>
        <w:t>.1</w:t>
      </w:r>
      <w:r w:rsidR="00921B90" w:rsidRPr="00E1287F">
        <w:rPr>
          <w:rFonts w:ascii="Calibri" w:hAnsi="Calibri" w:cs="Calibri"/>
          <w:b/>
          <w:sz w:val="24"/>
          <w:szCs w:val="24"/>
        </w:rPr>
        <w:t>1</w:t>
      </w:r>
      <w:r w:rsidRPr="00E1287F">
        <w:rPr>
          <w:rFonts w:ascii="Calibri" w:hAnsi="Calibri" w:cs="Calibri"/>
          <w:b/>
          <w:sz w:val="24"/>
          <w:szCs w:val="24"/>
        </w:rPr>
        <w:t>.2017r.</w:t>
      </w:r>
      <w:r w:rsidRPr="00E1287F">
        <w:rPr>
          <w:rFonts w:ascii="Calibri" w:hAnsi="Calibri" w:cs="Calibri"/>
          <w:sz w:val="24"/>
          <w:szCs w:val="24"/>
        </w:rPr>
        <w:t xml:space="preserve"> o godz. </w:t>
      </w:r>
      <w:r w:rsidRPr="00E1287F">
        <w:rPr>
          <w:rFonts w:ascii="Calibri" w:hAnsi="Calibri" w:cs="Calibri"/>
          <w:b/>
          <w:sz w:val="24"/>
          <w:szCs w:val="24"/>
        </w:rPr>
        <w:t>10:30</w:t>
      </w:r>
      <w:r w:rsidRPr="00E1287F">
        <w:rPr>
          <w:rFonts w:ascii="Calibri" w:hAnsi="Calibri" w:cs="Calibri"/>
          <w:sz w:val="24"/>
          <w:szCs w:val="24"/>
        </w:rPr>
        <w:t xml:space="preserve"> w siedzibie Zamawiającego, pok. 138 A</w:t>
      </w:r>
      <w:r w:rsidR="00D1339D" w:rsidRPr="00E1287F">
        <w:rPr>
          <w:rFonts w:ascii="Calibri" w:hAnsi="Calibri" w:cs="Calibri"/>
          <w:sz w:val="24"/>
          <w:szCs w:val="24"/>
        </w:rPr>
        <w:t>,</w:t>
      </w:r>
      <w:r w:rsidRPr="00E1287F">
        <w:rPr>
          <w:rFonts w:ascii="Calibri" w:hAnsi="Calibri" w:cs="Calibri"/>
          <w:sz w:val="24"/>
          <w:szCs w:val="24"/>
        </w:rPr>
        <w:t xml:space="preserve">  ul. Poniatowskiego 26 w Siedlcach. </w:t>
      </w:r>
    </w:p>
    <w:p w:rsidR="00B01766" w:rsidRPr="00A769D1" w:rsidRDefault="00B01766" w:rsidP="00041DB5">
      <w:pPr>
        <w:pStyle w:val="NormalnyWeb1"/>
        <w:numPr>
          <w:ilvl w:val="0"/>
          <w:numId w:val="13"/>
        </w:numPr>
        <w:tabs>
          <w:tab w:val="clear" w:pos="720"/>
        </w:tabs>
        <w:spacing w:before="0" w:after="0"/>
        <w:ind w:left="426" w:hanging="426"/>
        <w:rPr>
          <w:rFonts w:ascii="Calibri" w:hAnsi="Calibri" w:cs="Calibri"/>
          <w:szCs w:val="24"/>
        </w:rPr>
      </w:pPr>
      <w:r w:rsidRPr="00A769D1">
        <w:rPr>
          <w:rFonts w:ascii="Calibri" w:hAnsi="Calibri" w:cs="Calibri"/>
          <w:szCs w:val="24"/>
        </w:rPr>
        <w:t xml:space="preserve">Bezpośrednio przed otwarciem ofert Zamawiający poda kwotę jaką zamierza przeznaczyć na sfinansowanie zamówienia. </w:t>
      </w:r>
    </w:p>
    <w:p w:rsidR="00B01766" w:rsidRPr="00921B90" w:rsidRDefault="00B01766" w:rsidP="00041DB5">
      <w:pPr>
        <w:pStyle w:val="Tekstpodstawowy"/>
        <w:numPr>
          <w:ilvl w:val="0"/>
          <w:numId w:val="13"/>
        </w:numPr>
        <w:tabs>
          <w:tab w:val="clear" w:pos="720"/>
        </w:tabs>
        <w:spacing w:after="0"/>
        <w:ind w:left="426" w:hanging="426"/>
        <w:jc w:val="both"/>
        <w:rPr>
          <w:rFonts w:ascii="Calibri" w:hAnsi="Calibri" w:cs="Calibri"/>
          <w:sz w:val="24"/>
          <w:szCs w:val="24"/>
        </w:rPr>
      </w:pPr>
      <w:r w:rsidRPr="00921B90">
        <w:rPr>
          <w:rFonts w:ascii="Calibri" w:hAnsi="Calibri" w:cs="Calibri"/>
          <w:sz w:val="24"/>
          <w:szCs w:val="24"/>
        </w:rPr>
        <w:t xml:space="preserve">Otwarcie ofert jest jawne. Otwarcia ofert dokona komisja przetargowa. Podczas otwarcia ofert Zamawiający poda informacje określone w art. 86 ust. 4 ustawy Pzp. </w:t>
      </w:r>
    </w:p>
    <w:p w:rsidR="00B01766" w:rsidRPr="00921B90" w:rsidRDefault="00B01766" w:rsidP="00041DB5">
      <w:pPr>
        <w:pStyle w:val="Tekstpodstawowy"/>
        <w:numPr>
          <w:ilvl w:val="0"/>
          <w:numId w:val="13"/>
        </w:numPr>
        <w:tabs>
          <w:tab w:val="clear" w:pos="720"/>
        </w:tabs>
        <w:spacing w:after="0"/>
        <w:ind w:left="426" w:hanging="426"/>
        <w:jc w:val="both"/>
        <w:rPr>
          <w:rFonts w:ascii="Calibri" w:hAnsi="Calibri" w:cs="Calibri"/>
          <w:sz w:val="24"/>
          <w:szCs w:val="24"/>
        </w:rPr>
      </w:pPr>
      <w:r w:rsidRPr="00921B90">
        <w:rPr>
          <w:rFonts w:ascii="Calibri" w:hAnsi="Calibri" w:cs="Calibri"/>
          <w:sz w:val="24"/>
          <w:szCs w:val="24"/>
        </w:rPr>
        <w:t>Niezwłocznie po otwarciu ofert, Zamawiający na swojej stronie internetowej zamieści  informacje określone w art. 86 ust. 5 ustawy Pzp.</w:t>
      </w:r>
    </w:p>
    <w:p w:rsidR="00B01766" w:rsidRPr="00A769D1" w:rsidRDefault="00B01766" w:rsidP="00B01766">
      <w:pPr>
        <w:pStyle w:val="Tekstpodstawowy"/>
        <w:ind w:left="720"/>
        <w:rPr>
          <w:rFonts w:ascii="Calibri" w:hAnsi="Calibri" w:cs="Calibri"/>
          <w:i/>
          <w:szCs w:val="24"/>
        </w:rPr>
      </w:pPr>
    </w:p>
    <w:p w:rsidR="00B01766" w:rsidRPr="00A769D1" w:rsidRDefault="00B01766" w:rsidP="00921B90">
      <w:pPr>
        <w:pStyle w:val="Nagwek8"/>
        <w:keepNext/>
        <w:spacing w:before="0" w:after="120"/>
        <w:jc w:val="center"/>
        <w:rPr>
          <w:rFonts w:ascii="Calibri" w:hAnsi="Calibri" w:cs="Calibri"/>
          <w:b/>
          <w:i w:val="0"/>
          <w:szCs w:val="24"/>
        </w:rPr>
      </w:pPr>
      <w:r w:rsidRPr="00A769D1">
        <w:rPr>
          <w:rFonts w:ascii="Calibri" w:hAnsi="Calibri" w:cs="Calibri"/>
          <w:b/>
          <w:i w:val="0"/>
          <w:szCs w:val="24"/>
        </w:rPr>
        <w:t>XII.  Opis sposobu obliczenia ceny</w:t>
      </w:r>
    </w:p>
    <w:p w:rsidR="00B01766" w:rsidRPr="00A769D1" w:rsidRDefault="00B01766" w:rsidP="00041DB5">
      <w:pPr>
        <w:widowControl w:val="0"/>
        <w:numPr>
          <w:ilvl w:val="0"/>
          <w:numId w:val="15"/>
        </w:numPr>
        <w:tabs>
          <w:tab w:val="num" w:pos="284"/>
        </w:tabs>
        <w:spacing w:before="120"/>
        <w:ind w:left="284" w:hanging="284"/>
        <w:jc w:val="both"/>
        <w:rPr>
          <w:rFonts w:ascii="Calibri" w:hAnsi="Calibri" w:cs="Calibri"/>
          <w:sz w:val="24"/>
          <w:szCs w:val="24"/>
        </w:rPr>
      </w:pPr>
      <w:r w:rsidRPr="00A769D1">
        <w:rPr>
          <w:rFonts w:ascii="Calibri" w:hAnsi="Calibri" w:cs="Calibri"/>
          <w:sz w:val="24"/>
          <w:szCs w:val="24"/>
        </w:rPr>
        <w:t xml:space="preserve">Ceną ofertową jest kwota podana w załączniku </w:t>
      </w:r>
      <w:r w:rsidRPr="00590DE4">
        <w:rPr>
          <w:rFonts w:ascii="Calibri" w:hAnsi="Calibri" w:cs="Calibri"/>
          <w:color w:val="000000"/>
          <w:sz w:val="24"/>
          <w:szCs w:val="24"/>
        </w:rPr>
        <w:t>nr 6 do SIWZ</w:t>
      </w:r>
      <w:r w:rsidRPr="00A769D1">
        <w:rPr>
          <w:rFonts w:ascii="Calibri" w:hAnsi="Calibri" w:cs="Calibri"/>
          <w:sz w:val="24"/>
          <w:szCs w:val="24"/>
        </w:rPr>
        <w:t xml:space="preserve"> („Formularz oferty”). Cena ofertowa powinna zawierać wszystkie koszty związane z realizacją zamówienia opisane w SIWZ oraz wszelkie inne koszty niezbędne do prawidłowego wykonania przedmiotu zamówienia.</w:t>
      </w:r>
      <w:bookmarkStart w:id="73" w:name="_Toc456007501"/>
      <w:bookmarkStart w:id="74" w:name="_Toc456007731"/>
      <w:bookmarkStart w:id="75" w:name="_Toc456085671"/>
    </w:p>
    <w:p w:rsidR="00B01766" w:rsidRPr="00A769D1" w:rsidRDefault="00B01766" w:rsidP="00041DB5">
      <w:pPr>
        <w:widowControl w:val="0"/>
        <w:numPr>
          <w:ilvl w:val="0"/>
          <w:numId w:val="15"/>
        </w:numPr>
        <w:tabs>
          <w:tab w:val="num" w:pos="284"/>
        </w:tabs>
        <w:ind w:left="284" w:hanging="284"/>
        <w:jc w:val="both"/>
        <w:rPr>
          <w:rFonts w:ascii="Calibri" w:hAnsi="Calibri" w:cs="Calibri"/>
          <w:sz w:val="24"/>
          <w:szCs w:val="24"/>
        </w:rPr>
      </w:pPr>
      <w:r w:rsidRPr="00A769D1">
        <w:rPr>
          <w:rFonts w:ascii="Calibri" w:hAnsi="Calibri" w:cs="Calibri"/>
          <w:sz w:val="24"/>
          <w:szCs w:val="24"/>
        </w:rPr>
        <w:t xml:space="preserve">Cena </w:t>
      </w:r>
      <w:bookmarkEnd w:id="73"/>
      <w:bookmarkEnd w:id="74"/>
      <w:bookmarkEnd w:id="75"/>
      <w:r w:rsidRPr="00A769D1">
        <w:rPr>
          <w:rFonts w:ascii="Calibri" w:hAnsi="Calibri" w:cs="Calibri"/>
          <w:sz w:val="24"/>
          <w:szCs w:val="24"/>
        </w:rPr>
        <w:t>winna obejmować wszystkie koszty odnoszące się do całego cyklu życia produktu i zapewnić wykonanie zamówienia zgodnie z podstawowymi zasadami ubezpieczeniowymi, a w szczególności realności, pełności, pewności oraz szybkości wypłaty odszkodowań i świadczeń.</w:t>
      </w:r>
    </w:p>
    <w:p w:rsidR="00B01766" w:rsidRPr="00A769D1" w:rsidRDefault="00B01766" w:rsidP="00041DB5">
      <w:pPr>
        <w:widowControl w:val="0"/>
        <w:numPr>
          <w:ilvl w:val="0"/>
          <w:numId w:val="15"/>
        </w:numPr>
        <w:tabs>
          <w:tab w:val="num" w:pos="284"/>
        </w:tabs>
        <w:ind w:left="284" w:hanging="284"/>
        <w:jc w:val="both"/>
        <w:rPr>
          <w:rFonts w:ascii="Calibri" w:hAnsi="Calibri" w:cs="Calibri"/>
          <w:sz w:val="24"/>
          <w:szCs w:val="24"/>
        </w:rPr>
      </w:pPr>
      <w:bookmarkStart w:id="76" w:name="_Toc456007500"/>
      <w:bookmarkStart w:id="77" w:name="_Toc456007730"/>
      <w:bookmarkStart w:id="78" w:name="_Toc456085670"/>
      <w:r w:rsidRPr="00A769D1">
        <w:rPr>
          <w:rFonts w:ascii="Calibri" w:hAnsi="Calibri" w:cs="Calibri"/>
          <w:sz w:val="24"/>
          <w:szCs w:val="24"/>
        </w:rPr>
        <w:t xml:space="preserve">Cenę za ubezpieczenie auto casco pojazdów mechanicznych należy naliczyć od podanej </w:t>
      </w:r>
      <w:r w:rsidRPr="00A769D1">
        <w:rPr>
          <w:rFonts w:ascii="Calibri" w:hAnsi="Calibri" w:cs="Calibri"/>
          <w:sz w:val="24"/>
          <w:szCs w:val="24"/>
        </w:rPr>
        <w:br/>
        <w:t>w odpowiednim załączniku do specyfikacji sumy ubezpieczenia pojazdu zadeklarowanego do tego ubezpieczenia. Wobec obiektywnej zmienności w czasie w</w:t>
      </w:r>
      <w:r w:rsidR="00921B90">
        <w:rPr>
          <w:rFonts w:ascii="Calibri" w:hAnsi="Calibri" w:cs="Calibri"/>
          <w:sz w:val="24"/>
          <w:szCs w:val="24"/>
        </w:rPr>
        <w:t xml:space="preserve">artości pojazdów składka </w:t>
      </w:r>
      <w:r w:rsidRPr="00A769D1">
        <w:rPr>
          <w:rFonts w:ascii="Calibri" w:hAnsi="Calibri" w:cs="Calibri"/>
          <w:sz w:val="24"/>
          <w:szCs w:val="24"/>
        </w:rPr>
        <w:t>za ubezpieczenie danego pojazdu w zakresie auto casco zależna będzie od jego aktualnej wartości rynkowej na dzień wystawiania dokumentu ubezpieczeniowego.</w:t>
      </w:r>
      <w:bookmarkEnd w:id="76"/>
      <w:bookmarkEnd w:id="77"/>
      <w:bookmarkEnd w:id="78"/>
    </w:p>
    <w:p w:rsidR="00B01766" w:rsidRPr="00A769D1" w:rsidRDefault="00B01766" w:rsidP="00041DB5">
      <w:pPr>
        <w:widowControl w:val="0"/>
        <w:numPr>
          <w:ilvl w:val="0"/>
          <w:numId w:val="15"/>
        </w:numPr>
        <w:tabs>
          <w:tab w:val="num" w:pos="284"/>
        </w:tabs>
        <w:ind w:left="284" w:hanging="284"/>
        <w:jc w:val="both"/>
        <w:rPr>
          <w:rFonts w:ascii="Calibri" w:hAnsi="Calibri" w:cs="Calibri"/>
          <w:sz w:val="24"/>
          <w:szCs w:val="24"/>
        </w:rPr>
      </w:pPr>
      <w:r w:rsidRPr="00A769D1">
        <w:rPr>
          <w:rFonts w:ascii="Calibri" w:hAnsi="Calibri" w:cs="Calibri"/>
          <w:sz w:val="24"/>
          <w:szCs w:val="24"/>
        </w:rPr>
        <w:t>Do porównania ofert będzie brana pod uwagę cena całkowita podana w formularzu oferty.</w:t>
      </w:r>
    </w:p>
    <w:p w:rsidR="00B01766" w:rsidRPr="00A769D1" w:rsidRDefault="00B01766" w:rsidP="00041DB5">
      <w:pPr>
        <w:widowControl w:val="0"/>
        <w:numPr>
          <w:ilvl w:val="0"/>
          <w:numId w:val="15"/>
        </w:numPr>
        <w:tabs>
          <w:tab w:val="num" w:pos="284"/>
        </w:tabs>
        <w:ind w:left="284" w:hanging="284"/>
        <w:jc w:val="both"/>
        <w:rPr>
          <w:rFonts w:ascii="Calibri" w:hAnsi="Calibri" w:cs="Calibri"/>
          <w:sz w:val="24"/>
          <w:szCs w:val="24"/>
        </w:rPr>
      </w:pPr>
      <w:r w:rsidRPr="00A769D1">
        <w:rPr>
          <w:rFonts w:ascii="Calibri" w:hAnsi="Calibri" w:cs="Calibri"/>
          <w:sz w:val="24"/>
          <w:szCs w:val="24"/>
        </w:rPr>
        <w:t>Przy podawaniu ceny należy uwzględnić fakt, że usługa jest zwolniona z podatku VAT zgodnie z art. 43 ust. 1 pkt 37 ustawy z dnia 11 marca 2004 o podatku od towarów i usług (</w:t>
      </w:r>
      <w:r w:rsidRPr="00A769D1">
        <w:rPr>
          <w:rFonts w:ascii="Calibri" w:hAnsi="Calibri" w:cs="Calibri"/>
          <w:bCs/>
          <w:sz w:val="24"/>
          <w:szCs w:val="24"/>
        </w:rPr>
        <w:t>tekst jednolity Dz.U. z 2017, poz. 1221 z późn. zm.</w:t>
      </w:r>
      <w:r w:rsidRPr="00A769D1">
        <w:rPr>
          <w:rFonts w:ascii="Calibri" w:hAnsi="Calibri" w:cs="Calibri"/>
          <w:sz w:val="24"/>
          <w:szCs w:val="24"/>
        </w:rPr>
        <w:t>).</w:t>
      </w:r>
    </w:p>
    <w:p w:rsidR="00B01766" w:rsidRPr="00A769D1" w:rsidRDefault="00B01766" w:rsidP="00041DB5">
      <w:pPr>
        <w:widowControl w:val="0"/>
        <w:numPr>
          <w:ilvl w:val="0"/>
          <w:numId w:val="15"/>
        </w:numPr>
        <w:tabs>
          <w:tab w:val="num" w:pos="284"/>
        </w:tabs>
        <w:ind w:left="284" w:hanging="284"/>
        <w:jc w:val="both"/>
        <w:rPr>
          <w:rFonts w:ascii="Calibri" w:hAnsi="Calibri" w:cs="Calibri"/>
          <w:sz w:val="24"/>
          <w:szCs w:val="24"/>
        </w:rPr>
      </w:pPr>
      <w:r w:rsidRPr="00A769D1">
        <w:rPr>
          <w:rFonts w:ascii="Calibri" w:hAnsi="Calibri" w:cs="Calibri"/>
          <w:sz w:val="24"/>
          <w:szCs w:val="24"/>
        </w:rPr>
        <w:t>Cena ofertowa powinna być podana w złotych polskich cyframi.</w:t>
      </w:r>
    </w:p>
    <w:p w:rsidR="00B01766" w:rsidRPr="00A769D1" w:rsidRDefault="00B01766" w:rsidP="00041DB5">
      <w:pPr>
        <w:widowControl w:val="0"/>
        <w:numPr>
          <w:ilvl w:val="0"/>
          <w:numId w:val="15"/>
        </w:numPr>
        <w:tabs>
          <w:tab w:val="num" w:pos="284"/>
        </w:tabs>
        <w:ind w:left="284" w:hanging="284"/>
        <w:jc w:val="both"/>
        <w:rPr>
          <w:rFonts w:ascii="Calibri" w:hAnsi="Calibri" w:cs="Calibri"/>
          <w:sz w:val="24"/>
          <w:szCs w:val="24"/>
        </w:rPr>
      </w:pPr>
      <w:r w:rsidRPr="00A769D1">
        <w:rPr>
          <w:rFonts w:ascii="Calibri" w:hAnsi="Calibri" w:cs="Calibri"/>
          <w:sz w:val="24"/>
          <w:szCs w:val="24"/>
        </w:rPr>
        <w:t>Wszelkie rozliczenia związane z realizacją zamówienia, którego dotyczy niniejsza SIWZ dokonywane będą w złotych polskich.</w:t>
      </w:r>
    </w:p>
    <w:p w:rsidR="00B01766" w:rsidRPr="00A769D1" w:rsidRDefault="00B01766" w:rsidP="00041DB5">
      <w:pPr>
        <w:widowControl w:val="0"/>
        <w:numPr>
          <w:ilvl w:val="0"/>
          <w:numId w:val="15"/>
        </w:numPr>
        <w:tabs>
          <w:tab w:val="num" w:pos="284"/>
        </w:tabs>
        <w:ind w:left="284" w:hanging="284"/>
        <w:jc w:val="both"/>
        <w:rPr>
          <w:rFonts w:ascii="Calibri" w:hAnsi="Calibri" w:cs="Calibri"/>
          <w:sz w:val="24"/>
          <w:szCs w:val="24"/>
        </w:rPr>
      </w:pPr>
      <w:r w:rsidRPr="00A769D1">
        <w:rPr>
          <w:rFonts w:ascii="Calibri" w:hAnsi="Calibri" w:cs="Calibri"/>
          <w:sz w:val="24"/>
          <w:szCs w:val="24"/>
        </w:rPr>
        <w:t xml:space="preserve">Wykonawca, składając ofertę (w formularzu oferty stanowiącym </w:t>
      </w:r>
      <w:r w:rsidRPr="00590DE4">
        <w:rPr>
          <w:rFonts w:ascii="Calibri" w:hAnsi="Calibri" w:cs="Calibri"/>
          <w:color w:val="000000"/>
          <w:sz w:val="24"/>
          <w:szCs w:val="24"/>
        </w:rPr>
        <w:t>załącznik nr 6 do SIWZ</w:t>
      </w:r>
      <w:r w:rsidRPr="00A769D1">
        <w:rPr>
          <w:rFonts w:ascii="Calibri" w:hAnsi="Calibri" w:cs="Calibri"/>
          <w:sz w:val="24"/>
          <w:szCs w:val="24"/>
        </w:rPr>
        <w:t xml:space="preserve">) informuje </w:t>
      </w:r>
      <w:r w:rsidR="0011124C">
        <w:rPr>
          <w:rFonts w:ascii="Calibri" w:hAnsi="Calibri" w:cs="Calibri"/>
          <w:sz w:val="24"/>
          <w:szCs w:val="24"/>
        </w:rPr>
        <w:t>Z</w:t>
      </w:r>
      <w:r w:rsidRPr="00A769D1">
        <w:rPr>
          <w:rFonts w:ascii="Calibri" w:hAnsi="Calibri" w:cs="Calibri"/>
          <w:sz w:val="24"/>
          <w:szCs w:val="24"/>
        </w:rPr>
        <w:t>amawiającego, czy wybór oferty będzie prowadzić do powstania u zamawiającego obowiązku podatkowego, wskazując nazwę (rodzaj) towaru lub usługi, których świadczenie będzie prowadzić do jego powstania, oraz wskazując ich wartość bez kwoty podatku.</w:t>
      </w:r>
    </w:p>
    <w:p w:rsidR="00B01766" w:rsidRDefault="00B01766" w:rsidP="00B01766">
      <w:pPr>
        <w:tabs>
          <w:tab w:val="num" w:pos="0"/>
        </w:tabs>
        <w:ind w:left="426"/>
        <w:rPr>
          <w:rFonts w:ascii="Calibri" w:hAnsi="Calibri" w:cs="Calibri"/>
          <w:sz w:val="24"/>
          <w:szCs w:val="24"/>
        </w:rPr>
      </w:pPr>
    </w:p>
    <w:p w:rsidR="00F1688F" w:rsidRPr="00A769D1" w:rsidRDefault="00F1688F" w:rsidP="00B01766">
      <w:pPr>
        <w:tabs>
          <w:tab w:val="num" w:pos="0"/>
        </w:tabs>
        <w:ind w:left="426"/>
        <w:rPr>
          <w:rFonts w:ascii="Calibri" w:hAnsi="Calibri" w:cs="Calibri"/>
          <w:sz w:val="24"/>
          <w:szCs w:val="24"/>
        </w:rPr>
      </w:pPr>
    </w:p>
    <w:p w:rsidR="00B01766" w:rsidRPr="00A769D1" w:rsidRDefault="00B01766" w:rsidP="00921B90">
      <w:pPr>
        <w:pStyle w:val="Nagwek8"/>
        <w:keepNext/>
        <w:spacing w:before="0" w:after="120"/>
        <w:ind w:left="426" w:hanging="426"/>
        <w:jc w:val="center"/>
        <w:rPr>
          <w:rFonts w:ascii="Calibri" w:hAnsi="Calibri" w:cs="Calibri"/>
          <w:b/>
          <w:i w:val="0"/>
          <w:color w:val="000000"/>
          <w:szCs w:val="24"/>
        </w:rPr>
      </w:pPr>
      <w:r w:rsidRPr="00A769D1">
        <w:rPr>
          <w:rFonts w:ascii="Calibri" w:hAnsi="Calibri" w:cs="Calibri"/>
          <w:b/>
          <w:i w:val="0"/>
          <w:color w:val="000000"/>
          <w:szCs w:val="24"/>
        </w:rPr>
        <w:t>XIII. Opis kryterium oceny ofert</w:t>
      </w:r>
    </w:p>
    <w:p w:rsidR="00B01766" w:rsidRPr="00450EF2" w:rsidRDefault="00B01766" w:rsidP="0011124C">
      <w:pPr>
        <w:pStyle w:val="Nagwek7"/>
        <w:spacing w:after="120"/>
        <w:jc w:val="both"/>
        <w:rPr>
          <w:rFonts w:ascii="Calibri" w:hAnsi="Calibri" w:cs="Calibri"/>
          <w:i w:val="0"/>
          <w:color w:val="auto"/>
          <w:sz w:val="24"/>
          <w:szCs w:val="24"/>
        </w:rPr>
      </w:pPr>
      <w:r w:rsidRPr="00450EF2">
        <w:rPr>
          <w:rFonts w:ascii="Calibri" w:hAnsi="Calibri" w:cs="Calibri"/>
          <w:i w:val="0"/>
          <w:color w:val="auto"/>
          <w:sz w:val="24"/>
          <w:szCs w:val="24"/>
        </w:rPr>
        <w:t xml:space="preserve">W odniesieniu do Wykonawców, których oferty nie podlegają odrzuceniu komisja dokona oceny ofert na podstawie niżej  określonych kryteriów i ich wagi: </w:t>
      </w:r>
    </w:p>
    <w:p w:rsidR="00B01766" w:rsidRPr="00E1287F" w:rsidRDefault="00B01766" w:rsidP="00B01766">
      <w:pPr>
        <w:widowControl w:val="0"/>
        <w:tabs>
          <w:tab w:val="left" w:pos="720"/>
        </w:tabs>
        <w:spacing w:before="60"/>
        <w:outlineLvl w:val="2"/>
        <w:rPr>
          <w:rFonts w:ascii="Calibri" w:hAnsi="Calibri" w:cs="Calibri"/>
          <w:b/>
          <w:color w:val="000000"/>
          <w:sz w:val="24"/>
          <w:szCs w:val="24"/>
          <w:lang w:eastAsia="en-US"/>
        </w:rPr>
      </w:pPr>
      <w:r w:rsidRPr="00E1287F">
        <w:rPr>
          <w:rFonts w:ascii="Calibri" w:hAnsi="Calibri" w:cs="Calibri"/>
          <w:b/>
          <w:color w:val="000000"/>
          <w:sz w:val="24"/>
          <w:szCs w:val="24"/>
          <w:lang w:eastAsia="en-US"/>
        </w:rPr>
        <w:t>Część I zamówienia:</w:t>
      </w:r>
    </w:p>
    <w:p w:rsidR="00B01766" w:rsidRPr="00921B90" w:rsidRDefault="00B01766" w:rsidP="00041DB5">
      <w:pPr>
        <w:widowControl w:val="0"/>
        <w:numPr>
          <w:ilvl w:val="0"/>
          <w:numId w:val="16"/>
        </w:numPr>
        <w:tabs>
          <w:tab w:val="left" w:pos="284"/>
          <w:tab w:val="left" w:pos="1134"/>
        </w:tabs>
        <w:ind w:left="284" w:hanging="284"/>
        <w:jc w:val="both"/>
        <w:rPr>
          <w:rFonts w:ascii="Calibri" w:hAnsi="Calibri" w:cs="Calibri"/>
          <w:color w:val="000000"/>
          <w:sz w:val="24"/>
          <w:szCs w:val="24"/>
          <w:lang w:eastAsia="en-US"/>
        </w:rPr>
      </w:pPr>
      <w:r w:rsidRPr="00921B90">
        <w:rPr>
          <w:rFonts w:ascii="Calibri" w:hAnsi="Calibri" w:cs="Calibri"/>
          <w:color w:val="000000"/>
          <w:sz w:val="24"/>
          <w:szCs w:val="24"/>
          <w:lang w:eastAsia="en-US"/>
        </w:rPr>
        <w:t>cena - 85%</w:t>
      </w:r>
    </w:p>
    <w:p w:rsidR="00B01766" w:rsidRPr="00921B90" w:rsidRDefault="00B01766" w:rsidP="00041DB5">
      <w:pPr>
        <w:widowControl w:val="0"/>
        <w:numPr>
          <w:ilvl w:val="0"/>
          <w:numId w:val="16"/>
        </w:numPr>
        <w:tabs>
          <w:tab w:val="left" w:pos="284"/>
          <w:tab w:val="left" w:pos="1134"/>
        </w:tabs>
        <w:ind w:left="284" w:hanging="284"/>
        <w:jc w:val="both"/>
        <w:rPr>
          <w:rFonts w:ascii="Calibri" w:hAnsi="Calibri" w:cs="Calibri"/>
          <w:color w:val="000000"/>
          <w:sz w:val="24"/>
          <w:szCs w:val="24"/>
          <w:lang w:eastAsia="en-US"/>
        </w:rPr>
      </w:pPr>
      <w:r w:rsidRPr="00921B90">
        <w:rPr>
          <w:rFonts w:ascii="Calibri" w:hAnsi="Calibri" w:cs="Calibri"/>
          <w:color w:val="000000"/>
          <w:sz w:val="24"/>
          <w:szCs w:val="24"/>
          <w:lang w:eastAsia="en-US"/>
        </w:rPr>
        <w:t>klauzule dodatkowe i inne postanowienia fakultatywne - 15%</w:t>
      </w:r>
    </w:p>
    <w:p w:rsidR="00B01766" w:rsidRPr="00921B90" w:rsidRDefault="00B01766" w:rsidP="00B01766">
      <w:pPr>
        <w:widowControl w:val="0"/>
        <w:tabs>
          <w:tab w:val="left" w:pos="720"/>
        </w:tabs>
        <w:spacing w:before="60"/>
        <w:outlineLvl w:val="2"/>
        <w:rPr>
          <w:rFonts w:ascii="Calibri" w:hAnsi="Calibri" w:cs="Calibri"/>
          <w:color w:val="000000"/>
          <w:sz w:val="24"/>
          <w:szCs w:val="24"/>
          <w:lang w:eastAsia="en-US"/>
        </w:rPr>
      </w:pPr>
      <w:r w:rsidRPr="00921B90">
        <w:rPr>
          <w:rFonts w:ascii="Calibri" w:hAnsi="Calibri" w:cs="Calibri"/>
          <w:color w:val="000000"/>
          <w:sz w:val="24"/>
          <w:szCs w:val="24"/>
          <w:lang w:eastAsia="en-US"/>
        </w:rPr>
        <w:t>Część II zamówienia</w:t>
      </w:r>
    </w:p>
    <w:p w:rsidR="00B01766" w:rsidRPr="00921B90" w:rsidRDefault="00B01766" w:rsidP="00041DB5">
      <w:pPr>
        <w:widowControl w:val="0"/>
        <w:numPr>
          <w:ilvl w:val="0"/>
          <w:numId w:val="17"/>
        </w:numPr>
        <w:tabs>
          <w:tab w:val="left" w:pos="284"/>
        </w:tabs>
        <w:ind w:left="284" w:hanging="284"/>
        <w:jc w:val="both"/>
        <w:rPr>
          <w:rFonts w:ascii="Calibri" w:hAnsi="Calibri" w:cs="Calibri"/>
          <w:color w:val="000000"/>
          <w:sz w:val="24"/>
          <w:szCs w:val="24"/>
          <w:lang w:eastAsia="en-US"/>
        </w:rPr>
      </w:pPr>
      <w:r w:rsidRPr="00921B90">
        <w:rPr>
          <w:rFonts w:ascii="Calibri" w:hAnsi="Calibri" w:cs="Calibri"/>
          <w:color w:val="000000"/>
          <w:sz w:val="24"/>
          <w:szCs w:val="24"/>
          <w:lang w:eastAsia="en-US"/>
        </w:rPr>
        <w:lastRenderedPageBreak/>
        <w:t>cena - 95%</w:t>
      </w:r>
    </w:p>
    <w:p w:rsidR="00B01766" w:rsidRPr="00921B90" w:rsidRDefault="00B01766" w:rsidP="00041DB5">
      <w:pPr>
        <w:widowControl w:val="0"/>
        <w:numPr>
          <w:ilvl w:val="0"/>
          <w:numId w:val="17"/>
        </w:numPr>
        <w:tabs>
          <w:tab w:val="left" w:pos="284"/>
        </w:tabs>
        <w:ind w:left="284" w:hanging="284"/>
        <w:jc w:val="both"/>
        <w:rPr>
          <w:rFonts w:ascii="Calibri" w:hAnsi="Calibri" w:cs="Calibri"/>
          <w:color w:val="000000"/>
          <w:sz w:val="24"/>
          <w:szCs w:val="24"/>
          <w:lang w:eastAsia="en-US"/>
        </w:rPr>
      </w:pPr>
      <w:r w:rsidRPr="00921B90">
        <w:rPr>
          <w:rFonts w:ascii="Calibri" w:hAnsi="Calibri" w:cs="Calibri"/>
          <w:color w:val="000000"/>
          <w:sz w:val="24"/>
          <w:szCs w:val="24"/>
          <w:lang w:eastAsia="en-US"/>
        </w:rPr>
        <w:t>klauzule dodatkowe i inne postanowienia fakultatywne - 5 %</w:t>
      </w:r>
    </w:p>
    <w:p w:rsidR="00B01766" w:rsidRPr="00921B90" w:rsidRDefault="00B01766" w:rsidP="00B01766">
      <w:pPr>
        <w:widowControl w:val="0"/>
        <w:tabs>
          <w:tab w:val="left" w:pos="720"/>
        </w:tabs>
        <w:spacing w:before="60"/>
        <w:outlineLvl w:val="2"/>
        <w:rPr>
          <w:rFonts w:ascii="Calibri" w:hAnsi="Calibri" w:cs="Calibri"/>
          <w:color w:val="000000"/>
          <w:sz w:val="24"/>
          <w:szCs w:val="24"/>
          <w:lang w:eastAsia="en-US"/>
        </w:rPr>
      </w:pPr>
      <w:r w:rsidRPr="00921B90">
        <w:rPr>
          <w:rFonts w:ascii="Calibri" w:hAnsi="Calibri" w:cs="Calibri"/>
          <w:color w:val="000000"/>
          <w:sz w:val="24"/>
          <w:szCs w:val="24"/>
          <w:lang w:eastAsia="en-US"/>
        </w:rPr>
        <w:t>Część III zamówienia</w:t>
      </w:r>
    </w:p>
    <w:p w:rsidR="00B01766" w:rsidRPr="00921B90" w:rsidRDefault="00B01766" w:rsidP="00B01766">
      <w:pPr>
        <w:widowControl w:val="0"/>
        <w:tabs>
          <w:tab w:val="left" w:pos="284"/>
        </w:tabs>
        <w:rPr>
          <w:rFonts w:ascii="Calibri" w:hAnsi="Calibri" w:cs="Calibri"/>
          <w:color w:val="000000"/>
          <w:sz w:val="24"/>
          <w:szCs w:val="24"/>
          <w:lang w:eastAsia="en-US"/>
        </w:rPr>
      </w:pPr>
      <w:r w:rsidRPr="00921B90">
        <w:rPr>
          <w:rFonts w:ascii="Calibri" w:hAnsi="Calibri" w:cs="Calibri"/>
          <w:color w:val="000000"/>
          <w:sz w:val="24"/>
          <w:szCs w:val="24"/>
          <w:lang w:eastAsia="en-US"/>
        </w:rPr>
        <w:t>1)cena - 95%</w:t>
      </w:r>
    </w:p>
    <w:p w:rsidR="00B01766" w:rsidRPr="00921B90" w:rsidRDefault="00B01766" w:rsidP="00B01766">
      <w:pPr>
        <w:widowControl w:val="0"/>
        <w:tabs>
          <w:tab w:val="left" w:pos="284"/>
        </w:tabs>
        <w:rPr>
          <w:rFonts w:ascii="Calibri" w:hAnsi="Calibri" w:cs="Calibri"/>
          <w:color w:val="000000"/>
          <w:sz w:val="24"/>
          <w:szCs w:val="24"/>
          <w:lang w:eastAsia="en-US"/>
        </w:rPr>
      </w:pPr>
      <w:r w:rsidRPr="00921B90">
        <w:rPr>
          <w:rFonts w:ascii="Calibri" w:hAnsi="Calibri" w:cs="Calibri"/>
          <w:color w:val="000000"/>
          <w:sz w:val="24"/>
          <w:szCs w:val="24"/>
          <w:lang w:eastAsia="en-US"/>
        </w:rPr>
        <w:t>2)klauzule dodatkowe i inne postanowienia fakultatywne - 5 %</w:t>
      </w:r>
    </w:p>
    <w:p w:rsidR="00B01766" w:rsidRPr="00921B90" w:rsidRDefault="00B01766" w:rsidP="00B01766">
      <w:pPr>
        <w:widowControl w:val="0"/>
        <w:tabs>
          <w:tab w:val="left" w:pos="720"/>
        </w:tabs>
        <w:spacing w:before="120"/>
        <w:outlineLvl w:val="1"/>
        <w:rPr>
          <w:rFonts w:ascii="Calibri" w:hAnsi="Calibri" w:cs="Calibri"/>
          <w:b/>
          <w:color w:val="000000"/>
          <w:sz w:val="24"/>
          <w:szCs w:val="24"/>
          <w:u w:val="single"/>
          <w:lang w:eastAsia="en-US"/>
        </w:rPr>
      </w:pPr>
      <w:r w:rsidRPr="00921B90">
        <w:rPr>
          <w:rFonts w:ascii="Calibri" w:hAnsi="Calibri" w:cs="Calibri"/>
          <w:b/>
          <w:color w:val="000000"/>
          <w:sz w:val="24"/>
          <w:szCs w:val="24"/>
          <w:u w:val="single"/>
          <w:lang w:eastAsia="en-US"/>
        </w:rPr>
        <w:t>Opis kryteriów:</w:t>
      </w:r>
    </w:p>
    <w:p w:rsidR="00B01766" w:rsidRPr="00921B90" w:rsidRDefault="00B01766" w:rsidP="00B01766">
      <w:pPr>
        <w:widowControl w:val="0"/>
        <w:tabs>
          <w:tab w:val="left" w:pos="720"/>
          <w:tab w:val="left" w:pos="1080"/>
        </w:tabs>
        <w:spacing w:before="60"/>
        <w:outlineLvl w:val="2"/>
        <w:rPr>
          <w:rFonts w:ascii="Calibri" w:hAnsi="Calibri" w:cs="Calibri"/>
          <w:b/>
          <w:sz w:val="24"/>
          <w:szCs w:val="24"/>
          <w:lang w:eastAsia="en-US"/>
        </w:rPr>
      </w:pPr>
      <w:r w:rsidRPr="00921B90">
        <w:rPr>
          <w:rFonts w:ascii="Calibri" w:hAnsi="Calibri" w:cs="Calibri"/>
          <w:b/>
          <w:sz w:val="24"/>
          <w:szCs w:val="24"/>
          <w:lang w:eastAsia="en-US"/>
        </w:rPr>
        <w:t>Część I zamówienia</w:t>
      </w:r>
    </w:p>
    <w:p w:rsidR="00B01766" w:rsidRPr="00921B90" w:rsidRDefault="00B01766" w:rsidP="00B01766">
      <w:pPr>
        <w:widowControl w:val="0"/>
        <w:tabs>
          <w:tab w:val="left" w:pos="720"/>
          <w:tab w:val="left" w:pos="1080"/>
        </w:tabs>
        <w:outlineLvl w:val="3"/>
        <w:rPr>
          <w:rFonts w:ascii="Calibri" w:hAnsi="Calibri" w:cs="Calibri"/>
          <w:sz w:val="24"/>
          <w:szCs w:val="24"/>
          <w:lang w:eastAsia="en-US"/>
        </w:rPr>
      </w:pPr>
      <w:r w:rsidRPr="00921B90">
        <w:rPr>
          <w:rFonts w:ascii="Calibri" w:hAnsi="Calibri" w:cs="Calibri"/>
          <w:sz w:val="24"/>
          <w:szCs w:val="24"/>
          <w:lang w:eastAsia="en-US"/>
        </w:rPr>
        <w:t>Kryterium „Cena”</w:t>
      </w:r>
    </w:p>
    <w:p w:rsidR="00B01766" w:rsidRPr="00921B90" w:rsidRDefault="00B01766" w:rsidP="00B01766">
      <w:pPr>
        <w:widowControl w:val="0"/>
        <w:tabs>
          <w:tab w:val="left" w:pos="720"/>
        </w:tabs>
        <w:rPr>
          <w:rFonts w:ascii="Calibri" w:hAnsi="Calibri" w:cs="Calibri"/>
          <w:sz w:val="24"/>
          <w:szCs w:val="24"/>
          <w:lang w:eastAsia="en-US"/>
        </w:rPr>
      </w:pPr>
      <w:r w:rsidRPr="00921B90">
        <w:rPr>
          <w:rFonts w:ascii="Calibri" w:hAnsi="Calibri" w:cs="Calibri"/>
          <w:sz w:val="24"/>
          <w:szCs w:val="24"/>
          <w:lang w:eastAsia="en-US"/>
        </w:rPr>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635"/>
        <w:gridCol w:w="3193"/>
        <w:gridCol w:w="709"/>
        <w:gridCol w:w="709"/>
      </w:tblGrid>
      <w:tr w:rsidR="00B01766" w:rsidRPr="00921B90" w:rsidTr="00D90307">
        <w:trPr>
          <w:jc w:val="center"/>
        </w:trPr>
        <w:tc>
          <w:tcPr>
            <w:tcW w:w="635"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p>
        </w:tc>
        <w:tc>
          <w:tcPr>
            <w:tcW w:w="3193"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r w:rsidRPr="00921B90">
              <w:rPr>
                <w:rFonts w:ascii="Calibri" w:hAnsi="Calibri" w:cs="Calibri"/>
                <w:sz w:val="24"/>
                <w:szCs w:val="24"/>
                <w:lang w:eastAsia="en-US"/>
              </w:rPr>
              <w:t>Cena najtańszej ważnej oferty</w:t>
            </w:r>
          </w:p>
        </w:tc>
        <w:tc>
          <w:tcPr>
            <w:tcW w:w="709"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p>
        </w:tc>
        <w:tc>
          <w:tcPr>
            <w:tcW w:w="709"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p>
        </w:tc>
      </w:tr>
      <w:tr w:rsidR="00B01766" w:rsidRPr="00921B90" w:rsidTr="00D90307">
        <w:trPr>
          <w:jc w:val="center"/>
        </w:trPr>
        <w:tc>
          <w:tcPr>
            <w:tcW w:w="635"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r w:rsidRPr="00921B90">
              <w:rPr>
                <w:rFonts w:ascii="Calibri" w:hAnsi="Calibri" w:cs="Calibri"/>
                <w:sz w:val="24"/>
                <w:szCs w:val="24"/>
                <w:lang w:eastAsia="en-US"/>
              </w:rPr>
              <w:t>Cn=</w:t>
            </w:r>
          </w:p>
        </w:tc>
        <w:tc>
          <w:tcPr>
            <w:tcW w:w="3193"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r w:rsidRPr="00921B90">
              <w:rPr>
                <w:rFonts w:ascii="Calibri" w:hAnsi="Calibri" w:cs="Calibri"/>
                <w:sz w:val="24"/>
                <w:szCs w:val="24"/>
                <w:lang w:eastAsia="en-US"/>
              </w:rPr>
              <w:t>----------------------------------------</w:t>
            </w:r>
          </w:p>
        </w:tc>
        <w:tc>
          <w:tcPr>
            <w:tcW w:w="709"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r w:rsidRPr="00921B90">
              <w:rPr>
                <w:rFonts w:ascii="Calibri" w:hAnsi="Calibri" w:cs="Calibri"/>
                <w:sz w:val="24"/>
                <w:szCs w:val="24"/>
                <w:lang w:eastAsia="en-US"/>
              </w:rPr>
              <w:t>× Kp</w:t>
            </w:r>
          </w:p>
        </w:tc>
        <w:tc>
          <w:tcPr>
            <w:tcW w:w="709"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r w:rsidRPr="00921B90">
              <w:rPr>
                <w:rFonts w:ascii="Calibri" w:hAnsi="Calibri" w:cs="Calibri"/>
                <w:sz w:val="24"/>
                <w:szCs w:val="24"/>
                <w:lang w:eastAsia="en-US"/>
              </w:rPr>
              <w:t>× Wc</w:t>
            </w:r>
          </w:p>
        </w:tc>
      </w:tr>
      <w:tr w:rsidR="00B01766" w:rsidRPr="00921B90" w:rsidTr="00D90307">
        <w:trPr>
          <w:jc w:val="center"/>
        </w:trPr>
        <w:tc>
          <w:tcPr>
            <w:tcW w:w="635"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p>
        </w:tc>
        <w:tc>
          <w:tcPr>
            <w:tcW w:w="3193"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r w:rsidRPr="00921B90">
              <w:rPr>
                <w:rFonts w:ascii="Calibri" w:hAnsi="Calibri" w:cs="Calibri"/>
                <w:sz w:val="24"/>
                <w:szCs w:val="24"/>
                <w:lang w:eastAsia="en-US"/>
              </w:rPr>
              <w:t>Cena oferty badanej</w:t>
            </w:r>
          </w:p>
        </w:tc>
        <w:tc>
          <w:tcPr>
            <w:tcW w:w="709"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p>
        </w:tc>
        <w:tc>
          <w:tcPr>
            <w:tcW w:w="709"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p>
        </w:tc>
      </w:tr>
    </w:tbl>
    <w:p w:rsidR="00B01766" w:rsidRPr="00921B90" w:rsidRDefault="00B01766" w:rsidP="00B01766">
      <w:pPr>
        <w:widowControl w:val="0"/>
        <w:tabs>
          <w:tab w:val="left" w:pos="720"/>
        </w:tabs>
        <w:rPr>
          <w:rFonts w:ascii="Calibri" w:hAnsi="Calibri" w:cs="Calibri"/>
          <w:sz w:val="24"/>
          <w:szCs w:val="24"/>
          <w:lang w:eastAsia="en-US"/>
        </w:rPr>
      </w:pPr>
      <w:r w:rsidRPr="00921B90">
        <w:rPr>
          <w:rFonts w:ascii="Calibri" w:hAnsi="Calibri" w:cs="Calibri"/>
          <w:sz w:val="24"/>
          <w:szCs w:val="24"/>
          <w:lang w:eastAsia="en-US"/>
        </w:rPr>
        <w:t>gdzie:</w:t>
      </w:r>
    </w:p>
    <w:p w:rsidR="00B01766" w:rsidRPr="00921B90" w:rsidRDefault="00B01766" w:rsidP="00B01766">
      <w:pPr>
        <w:widowControl w:val="0"/>
        <w:tabs>
          <w:tab w:val="left" w:pos="720"/>
        </w:tabs>
        <w:rPr>
          <w:rFonts w:ascii="Calibri" w:hAnsi="Calibri" w:cs="Calibri"/>
          <w:sz w:val="24"/>
          <w:szCs w:val="24"/>
          <w:lang w:eastAsia="en-US"/>
        </w:rPr>
      </w:pPr>
      <w:r w:rsidRPr="00921B90">
        <w:rPr>
          <w:rFonts w:ascii="Calibri" w:hAnsi="Calibri" w:cs="Calibri"/>
          <w:sz w:val="24"/>
          <w:szCs w:val="24"/>
          <w:lang w:eastAsia="en-US"/>
        </w:rPr>
        <w:t>Cn – ilość punktów w kryterium „Cena”</w:t>
      </w:r>
    </w:p>
    <w:p w:rsidR="00B01766" w:rsidRPr="00921B90" w:rsidRDefault="00B01766" w:rsidP="00B01766">
      <w:pPr>
        <w:widowControl w:val="0"/>
        <w:tabs>
          <w:tab w:val="left" w:pos="720"/>
        </w:tabs>
        <w:rPr>
          <w:rFonts w:ascii="Calibri" w:hAnsi="Calibri" w:cs="Calibri"/>
          <w:sz w:val="24"/>
          <w:szCs w:val="24"/>
          <w:lang w:eastAsia="en-US"/>
        </w:rPr>
      </w:pPr>
      <w:r w:rsidRPr="00921B90">
        <w:rPr>
          <w:rFonts w:ascii="Calibri" w:hAnsi="Calibri" w:cs="Calibri"/>
          <w:sz w:val="24"/>
          <w:szCs w:val="24"/>
          <w:lang w:eastAsia="en-US"/>
        </w:rPr>
        <w:t>Kp – współczynnik proporcjonalności = 100</w:t>
      </w:r>
    </w:p>
    <w:p w:rsidR="00B01766" w:rsidRPr="00921B90" w:rsidRDefault="00B01766" w:rsidP="00B01766">
      <w:pPr>
        <w:widowControl w:val="0"/>
        <w:tabs>
          <w:tab w:val="left" w:pos="720"/>
        </w:tabs>
        <w:rPr>
          <w:rFonts w:ascii="Calibri" w:hAnsi="Calibri" w:cs="Calibri"/>
          <w:sz w:val="24"/>
          <w:szCs w:val="24"/>
          <w:lang w:eastAsia="en-US"/>
        </w:rPr>
      </w:pPr>
      <w:r w:rsidRPr="00921B90">
        <w:rPr>
          <w:rFonts w:ascii="Calibri" w:hAnsi="Calibri" w:cs="Calibri"/>
          <w:sz w:val="24"/>
          <w:szCs w:val="24"/>
          <w:lang w:eastAsia="en-US"/>
        </w:rPr>
        <w:t>Wc – waga procentowa dla kryterium „Cena”= 85%</w:t>
      </w:r>
    </w:p>
    <w:p w:rsidR="00B01766" w:rsidRPr="00921B90" w:rsidRDefault="00B01766" w:rsidP="0076396E">
      <w:pPr>
        <w:widowControl w:val="0"/>
        <w:tabs>
          <w:tab w:val="left" w:pos="1080"/>
          <w:tab w:val="left" w:pos="1134"/>
        </w:tabs>
        <w:spacing w:before="60"/>
        <w:jc w:val="both"/>
        <w:outlineLvl w:val="3"/>
        <w:rPr>
          <w:rFonts w:ascii="Calibri" w:hAnsi="Calibri" w:cs="Calibri"/>
          <w:b/>
          <w:sz w:val="24"/>
          <w:szCs w:val="24"/>
          <w:lang w:eastAsia="en-US"/>
        </w:rPr>
      </w:pPr>
      <w:r w:rsidRPr="00921B90">
        <w:rPr>
          <w:rFonts w:ascii="Calibri" w:hAnsi="Calibri" w:cs="Calibri"/>
          <w:b/>
          <w:sz w:val="24"/>
          <w:szCs w:val="24"/>
          <w:lang w:eastAsia="en-US"/>
        </w:rPr>
        <w:t>Kryterium „Klauzule dodatkowe i inne postanowienia  fakultatywne”</w:t>
      </w:r>
    </w:p>
    <w:p w:rsidR="00B01766" w:rsidRPr="00921B90" w:rsidRDefault="00B01766" w:rsidP="0076396E">
      <w:pPr>
        <w:widowControl w:val="0"/>
        <w:tabs>
          <w:tab w:val="left" w:pos="720"/>
        </w:tabs>
        <w:jc w:val="both"/>
        <w:rPr>
          <w:rFonts w:ascii="Calibri" w:hAnsi="Calibri" w:cs="Calibri"/>
          <w:color w:val="000000"/>
          <w:sz w:val="24"/>
          <w:szCs w:val="24"/>
          <w:lang w:eastAsia="en-US"/>
        </w:rPr>
      </w:pPr>
      <w:r w:rsidRPr="00921B90">
        <w:rPr>
          <w:rFonts w:ascii="Calibri" w:hAnsi="Calibri" w:cs="Calibri"/>
          <w:sz w:val="24"/>
          <w:szCs w:val="24"/>
          <w:lang w:eastAsia="en-US"/>
        </w:rPr>
        <w:t xml:space="preserve">Ocena ofert w kryterium „Klauzule dodatkowe i inne postanowienia fakultatywne”, zostanie dokonana na podstawie formularza zawartego w złożonej ofercie z przyznaniem ocenianej ofercie „małych” punktów, określonych przy poszczególnych klauzulach podanych poniżej w tabeli. Punkty „małe” za warunki pośrednie </w:t>
      </w:r>
      <w:r w:rsidRPr="00921B90">
        <w:rPr>
          <w:rFonts w:ascii="Calibri" w:hAnsi="Calibri" w:cs="Calibri"/>
          <w:color w:val="000000"/>
          <w:sz w:val="24"/>
          <w:szCs w:val="24"/>
          <w:lang w:eastAsia="en-US"/>
        </w:rPr>
        <w:t xml:space="preserve">(zmodyfikowane przez wykonawców) nie będą przyznawane. </w:t>
      </w:r>
    </w:p>
    <w:p w:rsidR="00B01766" w:rsidRPr="00921B90" w:rsidRDefault="00B01766" w:rsidP="0076396E">
      <w:pPr>
        <w:widowControl w:val="0"/>
        <w:tabs>
          <w:tab w:val="left" w:pos="720"/>
        </w:tabs>
        <w:jc w:val="both"/>
        <w:rPr>
          <w:rFonts w:ascii="Calibri" w:hAnsi="Calibri" w:cs="Calibri"/>
          <w:sz w:val="24"/>
          <w:szCs w:val="24"/>
          <w:lang w:eastAsia="en-US"/>
        </w:rPr>
      </w:pPr>
      <w:r w:rsidRPr="00921B90">
        <w:rPr>
          <w:rFonts w:ascii="Calibri" w:hAnsi="Calibri" w:cs="Calibri"/>
          <w:color w:val="000000"/>
          <w:sz w:val="24"/>
          <w:szCs w:val="24"/>
          <w:lang w:eastAsia="en-US"/>
        </w:rPr>
        <w:t xml:space="preserve">Maksymalną ilość „małych” punktów </w:t>
      </w:r>
      <w:r w:rsidR="0011124C">
        <w:rPr>
          <w:rFonts w:ascii="Calibri" w:hAnsi="Calibri" w:cs="Calibri"/>
          <w:color w:val="000000"/>
          <w:sz w:val="24"/>
          <w:szCs w:val="24"/>
          <w:lang w:eastAsia="en-US"/>
        </w:rPr>
        <w:t>(100 pkt), otrzyma oferta tego W</w:t>
      </w:r>
      <w:r w:rsidRPr="00921B90">
        <w:rPr>
          <w:rFonts w:ascii="Calibri" w:hAnsi="Calibri" w:cs="Calibri"/>
          <w:color w:val="000000"/>
          <w:sz w:val="24"/>
          <w:szCs w:val="24"/>
          <w:lang w:eastAsia="en-US"/>
        </w:rPr>
        <w:t xml:space="preserve">ykonawcy, który przyjmie wszystkie klauzule dodatkowe i inne postanowienia  fakultatywne, a </w:t>
      </w:r>
      <w:r w:rsidRPr="00921B90">
        <w:rPr>
          <w:rFonts w:ascii="Calibri" w:hAnsi="Calibri" w:cs="Calibri"/>
          <w:sz w:val="24"/>
          <w:szCs w:val="24"/>
          <w:lang w:eastAsia="en-US"/>
        </w:rPr>
        <w:t>pozostałe oferty otrzymają odpowiednio mniej punktów, w zależności od przyjętych klauzul i postanowień. Ilość punktów w kryterium „Klauzule dodatkowe i inne postanowienia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B01766" w:rsidRPr="00921B90" w:rsidTr="00D90307">
        <w:trPr>
          <w:jc w:val="center"/>
        </w:trPr>
        <w:tc>
          <w:tcPr>
            <w:tcW w:w="635"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p>
        </w:tc>
        <w:tc>
          <w:tcPr>
            <w:tcW w:w="2767"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r w:rsidRPr="00921B90">
              <w:rPr>
                <w:rFonts w:ascii="Calibri" w:hAnsi="Calibri" w:cs="Calibri"/>
                <w:sz w:val="24"/>
                <w:szCs w:val="24"/>
                <w:lang w:eastAsia="en-US"/>
              </w:rPr>
              <w:t>Imp</w:t>
            </w:r>
          </w:p>
        </w:tc>
        <w:tc>
          <w:tcPr>
            <w:tcW w:w="709"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p>
        </w:tc>
        <w:tc>
          <w:tcPr>
            <w:tcW w:w="709"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p>
        </w:tc>
      </w:tr>
      <w:tr w:rsidR="00B01766" w:rsidRPr="00921B90" w:rsidTr="00D90307">
        <w:trPr>
          <w:jc w:val="center"/>
        </w:trPr>
        <w:tc>
          <w:tcPr>
            <w:tcW w:w="635"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r w:rsidRPr="00921B90">
              <w:rPr>
                <w:rFonts w:ascii="Calibri" w:hAnsi="Calibri" w:cs="Calibri"/>
                <w:sz w:val="24"/>
                <w:szCs w:val="24"/>
                <w:lang w:eastAsia="en-US"/>
              </w:rPr>
              <w:t>Pp=</w:t>
            </w:r>
          </w:p>
        </w:tc>
        <w:tc>
          <w:tcPr>
            <w:tcW w:w="2767"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r w:rsidRPr="00921B90">
              <w:rPr>
                <w:rFonts w:ascii="Calibri" w:hAnsi="Calibri" w:cs="Calibri"/>
                <w:sz w:val="24"/>
                <w:szCs w:val="24"/>
                <w:lang w:eastAsia="en-US"/>
              </w:rPr>
              <w:t>----------------------------------</w:t>
            </w:r>
          </w:p>
        </w:tc>
        <w:tc>
          <w:tcPr>
            <w:tcW w:w="709"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r w:rsidRPr="00921B90">
              <w:rPr>
                <w:rFonts w:ascii="Calibri" w:hAnsi="Calibri" w:cs="Calibri"/>
                <w:sz w:val="24"/>
                <w:szCs w:val="24"/>
                <w:lang w:eastAsia="en-US"/>
              </w:rPr>
              <w:t>× Kp</w:t>
            </w:r>
          </w:p>
        </w:tc>
        <w:tc>
          <w:tcPr>
            <w:tcW w:w="709"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r w:rsidRPr="00921B90">
              <w:rPr>
                <w:rFonts w:ascii="Calibri" w:hAnsi="Calibri" w:cs="Calibri"/>
                <w:sz w:val="24"/>
                <w:szCs w:val="24"/>
                <w:lang w:eastAsia="en-US"/>
              </w:rPr>
              <w:t xml:space="preserve">x Wk  </w:t>
            </w:r>
          </w:p>
        </w:tc>
      </w:tr>
      <w:tr w:rsidR="00B01766" w:rsidRPr="00921B90" w:rsidTr="00D90307">
        <w:trPr>
          <w:jc w:val="center"/>
        </w:trPr>
        <w:tc>
          <w:tcPr>
            <w:tcW w:w="635"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p>
        </w:tc>
        <w:tc>
          <w:tcPr>
            <w:tcW w:w="2767"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r w:rsidRPr="00921B90">
              <w:rPr>
                <w:rFonts w:ascii="Calibri" w:hAnsi="Calibri" w:cs="Calibri"/>
                <w:sz w:val="24"/>
                <w:szCs w:val="24"/>
                <w:lang w:eastAsia="en-US"/>
              </w:rPr>
              <w:t>100 pkt</w:t>
            </w:r>
          </w:p>
        </w:tc>
        <w:tc>
          <w:tcPr>
            <w:tcW w:w="709"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p>
        </w:tc>
        <w:tc>
          <w:tcPr>
            <w:tcW w:w="709" w:type="dxa"/>
            <w:vAlign w:val="center"/>
          </w:tcPr>
          <w:p w:rsidR="00B01766" w:rsidRPr="00921B90" w:rsidRDefault="00B01766" w:rsidP="00D90307">
            <w:pPr>
              <w:widowControl w:val="0"/>
              <w:tabs>
                <w:tab w:val="left" w:pos="720"/>
              </w:tabs>
              <w:jc w:val="center"/>
              <w:rPr>
                <w:rFonts w:ascii="Calibri" w:hAnsi="Calibri" w:cs="Calibri"/>
                <w:sz w:val="24"/>
                <w:szCs w:val="24"/>
                <w:lang w:eastAsia="en-US"/>
              </w:rPr>
            </w:pPr>
          </w:p>
        </w:tc>
      </w:tr>
    </w:tbl>
    <w:p w:rsidR="00B01766" w:rsidRPr="00921B90" w:rsidRDefault="00B01766" w:rsidP="00B01766">
      <w:pPr>
        <w:widowControl w:val="0"/>
        <w:tabs>
          <w:tab w:val="left" w:pos="720"/>
        </w:tabs>
        <w:rPr>
          <w:rFonts w:ascii="Calibri" w:hAnsi="Calibri" w:cs="Calibri"/>
          <w:sz w:val="24"/>
          <w:szCs w:val="24"/>
          <w:lang w:eastAsia="en-US"/>
        </w:rPr>
      </w:pPr>
      <w:r w:rsidRPr="00921B90">
        <w:rPr>
          <w:rFonts w:ascii="Calibri" w:hAnsi="Calibri" w:cs="Calibri"/>
          <w:sz w:val="24"/>
          <w:szCs w:val="24"/>
          <w:lang w:eastAsia="en-US"/>
        </w:rPr>
        <w:t>gdzie:</w:t>
      </w:r>
    </w:p>
    <w:p w:rsidR="00B01766" w:rsidRPr="00921B90" w:rsidRDefault="00B01766" w:rsidP="00B01766">
      <w:pPr>
        <w:widowControl w:val="0"/>
        <w:tabs>
          <w:tab w:val="left" w:pos="720"/>
        </w:tabs>
        <w:rPr>
          <w:rFonts w:ascii="Calibri" w:hAnsi="Calibri" w:cs="Calibri"/>
          <w:sz w:val="24"/>
          <w:szCs w:val="24"/>
          <w:lang w:eastAsia="en-US"/>
        </w:rPr>
      </w:pPr>
      <w:r w:rsidRPr="00921B90">
        <w:rPr>
          <w:rFonts w:ascii="Calibri" w:hAnsi="Calibri" w:cs="Calibri"/>
          <w:sz w:val="24"/>
          <w:szCs w:val="24"/>
          <w:lang w:eastAsia="en-US"/>
        </w:rPr>
        <w:t>Pp – ilość punktów w kryterium „Klauzule dodatkowe i inne postanowienia  fakultatywne”</w:t>
      </w:r>
    </w:p>
    <w:p w:rsidR="00B01766" w:rsidRPr="00921B90" w:rsidRDefault="00B01766" w:rsidP="00B01766">
      <w:pPr>
        <w:widowControl w:val="0"/>
        <w:tabs>
          <w:tab w:val="left" w:pos="720"/>
        </w:tabs>
        <w:rPr>
          <w:rFonts w:ascii="Calibri" w:hAnsi="Calibri" w:cs="Calibri"/>
          <w:sz w:val="24"/>
          <w:szCs w:val="24"/>
          <w:lang w:eastAsia="en-US"/>
        </w:rPr>
      </w:pPr>
      <w:r w:rsidRPr="00921B90">
        <w:rPr>
          <w:rFonts w:ascii="Calibri" w:hAnsi="Calibri" w:cs="Calibri"/>
          <w:sz w:val="24"/>
          <w:szCs w:val="24"/>
          <w:lang w:eastAsia="en-US"/>
        </w:rPr>
        <w:t>Imp – ilość „małych” punktów przyznanych ocenianej ofercie za przyjęte klauzule dodatkowe i inne postanowienia  fakultatywne</w:t>
      </w:r>
    </w:p>
    <w:p w:rsidR="00B01766" w:rsidRPr="00921B90" w:rsidRDefault="00B01766" w:rsidP="00B01766">
      <w:pPr>
        <w:widowControl w:val="0"/>
        <w:tabs>
          <w:tab w:val="left" w:pos="720"/>
        </w:tabs>
        <w:rPr>
          <w:rFonts w:ascii="Calibri" w:hAnsi="Calibri" w:cs="Calibri"/>
          <w:sz w:val="24"/>
          <w:szCs w:val="24"/>
          <w:lang w:eastAsia="en-US"/>
        </w:rPr>
      </w:pPr>
      <w:r w:rsidRPr="00921B90">
        <w:rPr>
          <w:rFonts w:ascii="Calibri" w:hAnsi="Calibri" w:cs="Calibri"/>
          <w:sz w:val="24"/>
          <w:szCs w:val="24"/>
          <w:lang w:eastAsia="en-US"/>
        </w:rPr>
        <w:t>Kp – współczynnik proporcjonalności = 100</w:t>
      </w:r>
    </w:p>
    <w:p w:rsidR="00B01766" w:rsidRPr="00921B90" w:rsidRDefault="00B01766" w:rsidP="00B01766">
      <w:pPr>
        <w:widowControl w:val="0"/>
        <w:tabs>
          <w:tab w:val="left" w:pos="720"/>
        </w:tabs>
        <w:rPr>
          <w:rFonts w:ascii="Calibri" w:hAnsi="Calibri" w:cs="Calibri"/>
          <w:sz w:val="24"/>
          <w:szCs w:val="24"/>
          <w:lang w:eastAsia="en-US"/>
        </w:rPr>
      </w:pPr>
      <w:r w:rsidRPr="00921B90">
        <w:rPr>
          <w:rFonts w:ascii="Calibri" w:hAnsi="Calibri" w:cs="Calibri"/>
          <w:sz w:val="24"/>
          <w:szCs w:val="24"/>
          <w:lang w:eastAsia="en-US"/>
        </w:rPr>
        <w:t>Wk – waga procentowa dla kryterium „Klauzule dodatkowe i inne postanowienia  fakultatywne” = 15%</w:t>
      </w:r>
    </w:p>
    <w:p w:rsidR="00B01766" w:rsidRDefault="00B01766" w:rsidP="00B01766">
      <w:pPr>
        <w:widowControl w:val="0"/>
        <w:tabs>
          <w:tab w:val="left" w:pos="1134"/>
        </w:tabs>
        <w:spacing w:before="120" w:after="120"/>
        <w:rPr>
          <w:rFonts w:ascii="Calibri" w:hAnsi="Calibri" w:cs="Calibri"/>
          <w:b/>
          <w:sz w:val="24"/>
          <w:szCs w:val="24"/>
          <w:lang w:eastAsia="en-US"/>
        </w:rPr>
      </w:pPr>
      <w:r w:rsidRPr="00921B90">
        <w:rPr>
          <w:rFonts w:ascii="Calibri" w:hAnsi="Calibri" w:cs="Calibri"/>
          <w:b/>
          <w:sz w:val="24"/>
          <w:szCs w:val="24"/>
          <w:lang w:eastAsia="en-US"/>
        </w:rPr>
        <w:t>Wykaz klauzul dodatkowych i innych postanowień  fakultatywnych dotyczących I części zamówienia:</w:t>
      </w:r>
    </w:p>
    <w:tbl>
      <w:tblPr>
        <w:tblW w:w="521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875"/>
        <w:gridCol w:w="1633"/>
        <w:gridCol w:w="1698"/>
      </w:tblGrid>
      <w:tr w:rsidR="0076396E" w:rsidRPr="00A769D1" w:rsidTr="005F3B13">
        <w:trPr>
          <w:cantSplit/>
          <w:trHeight w:val="762"/>
        </w:trPr>
        <w:tc>
          <w:tcPr>
            <w:tcW w:w="3368" w:type="pct"/>
            <w:tcBorders>
              <w:top w:val="single" w:sz="12" w:space="0" w:color="auto"/>
              <w:right w:val="single" w:sz="4" w:space="0" w:color="auto"/>
            </w:tcBorders>
            <w:vAlign w:val="center"/>
          </w:tcPr>
          <w:p w:rsidR="0076396E" w:rsidRPr="009C5B65" w:rsidRDefault="0076396E" w:rsidP="005F3B13">
            <w:pPr>
              <w:widowControl w:val="0"/>
              <w:tabs>
                <w:tab w:val="left" w:pos="567"/>
              </w:tabs>
              <w:snapToGrid w:val="0"/>
              <w:jc w:val="center"/>
              <w:rPr>
                <w:rFonts w:ascii="Calibri" w:hAnsi="Calibri" w:cs="Calibri"/>
                <w:bCs/>
                <w:sz w:val="24"/>
                <w:szCs w:val="24"/>
                <w:lang w:eastAsia="en-US"/>
              </w:rPr>
            </w:pPr>
            <w:r w:rsidRPr="009C5B65">
              <w:rPr>
                <w:rFonts w:ascii="Calibri" w:hAnsi="Calibri" w:cs="Calibri"/>
                <w:bCs/>
                <w:sz w:val="24"/>
                <w:szCs w:val="24"/>
                <w:lang w:eastAsia="en-US"/>
              </w:rPr>
              <w:t xml:space="preserve">Klauzule fakultatywne, </w:t>
            </w:r>
          </w:p>
          <w:p w:rsidR="0076396E" w:rsidRPr="009C5B65" w:rsidRDefault="0076396E" w:rsidP="005F3B13">
            <w:pPr>
              <w:widowControl w:val="0"/>
              <w:tabs>
                <w:tab w:val="left" w:pos="567"/>
              </w:tabs>
              <w:snapToGrid w:val="0"/>
              <w:jc w:val="center"/>
              <w:rPr>
                <w:rFonts w:ascii="Calibri" w:hAnsi="Calibri" w:cs="Calibri"/>
                <w:bCs/>
                <w:sz w:val="24"/>
                <w:szCs w:val="24"/>
                <w:lang w:eastAsia="en-US"/>
              </w:rPr>
            </w:pPr>
            <w:r w:rsidRPr="009C5B65">
              <w:rPr>
                <w:rFonts w:ascii="Calibri" w:hAnsi="Calibri" w:cs="Calibri"/>
                <w:bCs/>
                <w:sz w:val="24"/>
                <w:szCs w:val="24"/>
                <w:lang w:eastAsia="en-US"/>
              </w:rPr>
              <w:t>dotyczące części I zamówienia</w:t>
            </w:r>
          </w:p>
        </w:tc>
        <w:tc>
          <w:tcPr>
            <w:tcW w:w="800" w:type="pct"/>
            <w:tcBorders>
              <w:top w:val="single" w:sz="12" w:space="0" w:color="auto"/>
              <w:left w:val="single" w:sz="4" w:space="0" w:color="auto"/>
              <w:right w:val="single" w:sz="4" w:space="0" w:color="auto"/>
            </w:tcBorders>
            <w:vAlign w:val="center"/>
          </w:tcPr>
          <w:p w:rsidR="0076396E" w:rsidRPr="009C5B65" w:rsidRDefault="0076396E" w:rsidP="005F3B13">
            <w:pPr>
              <w:jc w:val="center"/>
              <w:rPr>
                <w:rFonts w:ascii="Calibri" w:hAnsi="Calibri" w:cs="Calibri"/>
                <w:bCs/>
                <w:sz w:val="24"/>
                <w:szCs w:val="24"/>
                <w:lang w:eastAsia="en-US"/>
              </w:rPr>
            </w:pPr>
            <w:r w:rsidRPr="009C5B65">
              <w:rPr>
                <w:rFonts w:ascii="Calibri" w:hAnsi="Calibri" w:cs="Calibri"/>
                <w:bCs/>
                <w:sz w:val="24"/>
                <w:szCs w:val="24"/>
              </w:rPr>
              <w:t>Liczba małych punktów za akceptację</w:t>
            </w:r>
          </w:p>
        </w:tc>
        <w:tc>
          <w:tcPr>
            <w:tcW w:w="832" w:type="pct"/>
            <w:tcBorders>
              <w:top w:val="single" w:sz="12" w:space="0" w:color="auto"/>
              <w:left w:val="single" w:sz="4" w:space="0" w:color="auto"/>
            </w:tcBorders>
            <w:vAlign w:val="center"/>
          </w:tcPr>
          <w:p w:rsidR="0076396E" w:rsidRPr="009C5B65" w:rsidRDefault="0076396E" w:rsidP="005F3B13">
            <w:pPr>
              <w:widowControl w:val="0"/>
              <w:tabs>
                <w:tab w:val="left" w:pos="284"/>
              </w:tabs>
              <w:rPr>
                <w:rFonts w:ascii="Calibri" w:hAnsi="Calibri" w:cs="Calibri"/>
                <w:bCs/>
                <w:sz w:val="24"/>
                <w:szCs w:val="24"/>
              </w:rPr>
            </w:pPr>
            <w:r>
              <w:rPr>
                <w:rFonts w:ascii="Calibri" w:hAnsi="Calibri" w:cs="Calibri"/>
                <w:bCs/>
                <w:sz w:val="24"/>
                <w:szCs w:val="24"/>
              </w:rPr>
              <w:t xml:space="preserve">    </w:t>
            </w:r>
            <w:r w:rsidRPr="009C5B65">
              <w:rPr>
                <w:rFonts w:ascii="Calibri" w:hAnsi="Calibri" w:cs="Calibri"/>
                <w:bCs/>
                <w:sz w:val="24"/>
                <w:szCs w:val="24"/>
              </w:rPr>
              <w:t xml:space="preserve">Akceptacja/ Brak akceptacji </w:t>
            </w:r>
          </w:p>
        </w:tc>
      </w:tr>
      <w:tr w:rsidR="0076396E" w:rsidRPr="00A769D1" w:rsidTr="005F3B13">
        <w:trPr>
          <w:cantSplit/>
          <w:trHeight w:val="397"/>
        </w:trPr>
        <w:tc>
          <w:tcPr>
            <w:tcW w:w="3368" w:type="pct"/>
            <w:tcBorders>
              <w:right w:val="single" w:sz="4" w:space="0" w:color="auto"/>
            </w:tcBorders>
            <w:vAlign w:val="center"/>
          </w:tcPr>
          <w:p w:rsidR="0076396E" w:rsidRPr="00A769D1" w:rsidRDefault="0076396E" w:rsidP="005F3B13">
            <w:pPr>
              <w:widowControl w:val="0"/>
              <w:tabs>
                <w:tab w:val="num" w:pos="1440"/>
              </w:tabs>
              <w:rPr>
                <w:rFonts w:ascii="Calibri" w:hAnsi="Calibri" w:cs="Calibri"/>
                <w:sz w:val="24"/>
                <w:szCs w:val="24"/>
                <w:lang w:eastAsia="en-US"/>
              </w:rPr>
            </w:pPr>
            <w:r w:rsidRPr="00A769D1">
              <w:rPr>
                <w:rFonts w:ascii="Calibri" w:hAnsi="Calibri" w:cs="Calibri"/>
                <w:sz w:val="24"/>
                <w:szCs w:val="24"/>
                <w:lang w:eastAsia="en-US"/>
              </w:rPr>
              <w:t xml:space="preserve">Przyjęcie podanej klauzuli przezornej sumy ubezpieczenia </w:t>
            </w:r>
          </w:p>
        </w:tc>
        <w:tc>
          <w:tcPr>
            <w:tcW w:w="800" w:type="pct"/>
            <w:tcBorders>
              <w:left w:val="single" w:sz="4" w:space="0" w:color="auto"/>
            </w:tcBorders>
            <w:vAlign w:val="center"/>
          </w:tcPr>
          <w:p w:rsidR="0076396E" w:rsidRPr="00A769D1" w:rsidRDefault="0076396E" w:rsidP="005F3B13">
            <w:pPr>
              <w:widowControl w:val="0"/>
              <w:tabs>
                <w:tab w:val="num" w:pos="1440"/>
              </w:tabs>
              <w:jc w:val="center"/>
              <w:rPr>
                <w:rFonts w:ascii="Calibri" w:hAnsi="Calibri" w:cs="Calibri"/>
                <w:sz w:val="24"/>
                <w:szCs w:val="24"/>
                <w:lang w:eastAsia="en-US"/>
              </w:rPr>
            </w:pPr>
            <w:r>
              <w:rPr>
                <w:rFonts w:ascii="Calibri" w:hAnsi="Calibri" w:cs="Calibri"/>
                <w:sz w:val="24"/>
                <w:szCs w:val="24"/>
                <w:lang w:eastAsia="en-US"/>
              </w:rPr>
              <w:t>5</w:t>
            </w:r>
          </w:p>
        </w:tc>
        <w:tc>
          <w:tcPr>
            <w:tcW w:w="832" w:type="pct"/>
            <w:vAlign w:val="center"/>
          </w:tcPr>
          <w:p w:rsidR="0076396E" w:rsidRPr="00A769D1" w:rsidRDefault="0076396E" w:rsidP="005F3B13">
            <w:pPr>
              <w:widowControl w:val="0"/>
              <w:tabs>
                <w:tab w:val="left" w:pos="567"/>
              </w:tabs>
              <w:snapToGrid w:val="0"/>
              <w:jc w:val="center"/>
              <w:rPr>
                <w:rFonts w:ascii="Calibri" w:hAnsi="Calibri" w:cs="Calibri"/>
                <w:sz w:val="24"/>
                <w:szCs w:val="24"/>
                <w:lang w:eastAsia="en-US"/>
              </w:rPr>
            </w:pPr>
          </w:p>
        </w:tc>
      </w:tr>
      <w:tr w:rsidR="0076396E" w:rsidRPr="00A769D1" w:rsidTr="005F3B13">
        <w:trPr>
          <w:cantSplit/>
          <w:trHeight w:val="397"/>
        </w:trPr>
        <w:tc>
          <w:tcPr>
            <w:tcW w:w="3368" w:type="pct"/>
            <w:tcBorders>
              <w:right w:val="single" w:sz="4" w:space="0" w:color="auto"/>
            </w:tcBorders>
            <w:vAlign w:val="center"/>
          </w:tcPr>
          <w:p w:rsidR="0076396E" w:rsidRPr="00A769D1" w:rsidRDefault="0076396E" w:rsidP="005F3B13">
            <w:pPr>
              <w:widowControl w:val="0"/>
              <w:rPr>
                <w:rFonts w:ascii="Calibri" w:hAnsi="Calibri" w:cs="Calibri"/>
                <w:sz w:val="24"/>
                <w:szCs w:val="24"/>
              </w:rPr>
            </w:pPr>
            <w:r w:rsidRPr="00A769D1">
              <w:rPr>
                <w:rFonts w:ascii="Calibri" w:hAnsi="Calibri" w:cs="Calibri"/>
                <w:sz w:val="24"/>
                <w:szCs w:val="24"/>
                <w:lang w:eastAsia="en-US"/>
              </w:rPr>
              <w:t xml:space="preserve">Przyjęcie podanej klauzuli aktów terroryzmu </w:t>
            </w:r>
          </w:p>
        </w:tc>
        <w:tc>
          <w:tcPr>
            <w:tcW w:w="800" w:type="pct"/>
            <w:tcBorders>
              <w:left w:val="single" w:sz="4" w:space="0" w:color="auto"/>
            </w:tcBorders>
            <w:vAlign w:val="center"/>
          </w:tcPr>
          <w:p w:rsidR="0076396E" w:rsidRPr="00A769D1" w:rsidRDefault="0076396E" w:rsidP="005F3B13">
            <w:pPr>
              <w:widowControl w:val="0"/>
              <w:jc w:val="center"/>
              <w:rPr>
                <w:rFonts w:ascii="Calibri" w:hAnsi="Calibri" w:cs="Calibri"/>
                <w:sz w:val="24"/>
                <w:szCs w:val="24"/>
              </w:rPr>
            </w:pPr>
            <w:r w:rsidRPr="00A769D1">
              <w:rPr>
                <w:rFonts w:ascii="Calibri" w:hAnsi="Calibri" w:cs="Calibri"/>
                <w:sz w:val="24"/>
                <w:szCs w:val="24"/>
              </w:rPr>
              <w:t>5</w:t>
            </w:r>
          </w:p>
        </w:tc>
        <w:tc>
          <w:tcPr>
            <w:tcW w:w="832" w:type="pct"/>
            <w:vAlign w:val="center"/>
          </w:tcPr>
          <w:p w:rsidR="0076396E" w:rsidRPr="00A769D1" w:rsidRDefault="0076396E" w:rsidP="005F3B13">
            <w:pPr>
              <w:widowControl w:val="0"/>
              <w:tabs>
                <w:tab w:val="left" w:pos="567"/>
              </w:tabs>
              <w:snapToGrid w:val="0"/>
              <w:jc w:val="center"/>
              <w:rPr>
                <w:rFonts w:ascii="Calibri" w:hAnsi="Calibri" w:cs="Calibri"/>
                <w:sz w:val="24"/>
                <w:szCs w:val="24"/>
                <w:lang w:eastAsia="en-US"/>
              </w:rPr>
            </w:pPr>
          </w:p>
        </w:tc>
      </w:tr>
      <w:tr w:rsidR="0076396E" w:rsidRPr="00A769D1" w:rsidTr="005F3B13">
        <w:trPr>
          <w:cantSplit/>
          <w:trHeight w:val="397"/>
        </w:trPr>
        <w:tc>
          <w:tcPr>
            <w:tcW w:w="3368" w:type="pct"/>
            <w:tcBorders>
              <w:right w:val="single" w:sz="4" w:space="0" w:color="auto"/>
            </w:tcBorders>
            <w:vAlign w:val="center"/>
          </w:tcPr>
          <w:p w:rsidR="0076396E" w:rsidRPr="00A769D1" w:rsidRDefault="0076396E" w:rsidP="005F3B13">
            <w:pPr>
              <w:widowControl w:val="0"/>
              <w:tabs>
                <w:tab w:val="num" w:pos="1440"/>
              </w:tabs>
              <w:rPr>
                <w:rFonts w:ascii="Calibri" w:hAnsi="Calibri" w:cs="Calibri"/>
                <w:sz w:val="24"/>
                <w:szCs w:val="24"/>
                <w:lang w:eastAsia="en-US"/>
              </w:rPr>
            </w:pPr>
            <w:r w:rsidRPr="00A769D1">
              <w:rPr>
                <w:rFonts w:ascii="Calibri" w:hAnsi="Calibri" w:cs="Calibri"/>
                <w:sz w:val="24"/>
                <w:szCs w:val="24"/>
                <w:lang w:eastAsia="en-US"/>
              </w:rPr>
              <w:t xml:space="preserve">Zwiększenie limitu dla klauzuli szkód mechanicznych  do 3 000 000 zł  </w:t>
            </w:r>
          </w:p>
        </w:tc>
        <w:tc>
          <w:tcPr>
            <w:tcW w:w="800" w:type="pct"/>
            <w:tcBorders>
              <w:left w:val="single" w:sz="4" w:space="0" w:color="auto"/>
            </w:tcBorders>
            <w:vAlign w:val="center"/>
          </w:tcPr>
          <w:p w:rsidR="0076396E" w:rsidRPr="00A769D1" w:rsidRDefault="0076396E" w:rsidP="005F3B13">
            <w:pPr>
              <w:widowControl w:val="0"/>
              <w:tabs>
                <w:tab w:val="num" w:pos="1440"/>
              </w:tabs>
              <w:jc w:val="center"/>
              <w:rPr>
                <w:rFonts w:ascii="Calibri" w:hAnsi="Calibri" w:cs="Calibri"/>
                <w:sz w:val="24"/>
                <w:szCs w:val="24"/>
                <w:lang w:eastAsia="en-US"/>
              </w:rPr>
            </w:pPr>
            <w:r>
              <w:rPr>
                <w:rFonts w:ascii="Calibri" w:hAnsi="Calibri" w:cs="Calibri"/>
                <w:sz w:val="24"/>
                <w:szCs w:val="24"/>
                <w:lang w:eastAsia="en-US"/>
              </w:rPr>
              <w:t>25</w:t>
            </w:r>
          </w:p>
        </w:tc>
        <w:tc>
          <w:tcPr>
            <w:tcW w:w="832" w:type="pct"/>
            <w:vAlign w:val="center"/>
          </w:tcPr>
          <w:p w:rsidR="0076396E" w:rsidRPr="00A769D1" w:rsidRDefault="0076396E" w:rsidP="005F3B13">
            <w:pPr>
              <w:widowControl w:val="0"/>
              <w:tabs>
                <w:tab w:val="left" w:pos="567"/>
              </w:tabs>
              <w:snapToGrid w:val="0"/>
              <w:jc w:val="center"/>
              <w:rPr>
                <w:rFonts w:ascii="Calibri" w:hAnsi="Calibri" w:cs="Calibri"/>
                <w:sz w:val="24"/>
                <w:szCs w:val="24"/>
                <w:lang w:eastAsia="en-US"/>
              </w:rPr>
            </w:pPr>
          </w:p>
        </w:tc>
      </w:tr>
      <w:tr w:rsidR="0076396E" w:rsidRPr="00A769D1" w:rsidTr="005F3B13">
        <w:trPr>
          <w:cantSplit/>
          <w:trHeight w:val="397"/>
        </w:trPr>
        <w:tc>
          <w:tcPr>
            <w:tcW w:w="3368" w:type="pct"/>
            <w:tcBorders>
              <w:right w:val="single" w:sz="4" w:space="0" w:color="auto"/>
            </w:tcBorders>
            <w:vAlign w:val="center"/>
          </w:tcPr>
          <w:p w:rsidR="0076396E" w:rsidRPr="00A769D1" w:rsidRDefault="0076396E" w:rsidP="005F3B13">
            <w:pPr>
              <w:widowControl w:val="0"/>
              <w:rPr>
                <w:rFonts w:ascii="Calibri" w:hAnsi="Calibri" w:cs="Calibri"/>
                <w:sz w:val="24"/>
                <w:szCs w:val="24"/>
              </w:rPr>
            </w:pPr>
            <w:r w:rsidRPr="00A769D1">
              <w:rPr>
                <w:rFonts w:ascii="Calibri" w:hAnsi="Calibri" w:cs="Calibri"/>
                <w:sz w:val="24"/>
                <w:szCs w:val="24"/>
              </w:rPr>
              <w:t xml:space="preserve">Zwiększenie limitu dla klauzuli przepięć  do 5 000 000 zł </w:t>
            </w:r>
          </w:p>
        </w:tc>
        <w:tc>
          <w:tcPr>
            <w:tcW w:w="800" w:type="pct"/>
            <w:tcBorders>
              <w:left w:val="single" w:sz="4" w:space="0" w:color="auto"/>
            </w:tcBorders>
            <w:vAlign w:val="center"/>
          </w:tcPr>
          <w:p w:rsidR="0076396E" w:rsidRPr="00A769D1" w:rsidRDefault="0076396E" w:rsidP="005F3B13">
            <w:pPr>
              <w:widowControl w:val="0"/>
              <w:jc w:val="center"/>
              <w:rPr>
                <w:rFonts w:ascii="Calibri" w:hAnsi="Calibri" w:cs="Calibri"/>
                <w:sz w:val="24"/>
                <w:szCs w:val="24"/>
              </w:rPr>
            </w:pPr>
            <w:r w:rsidRPr="00A769D1">
              <w:rPr>
                <w:rFonts w:ascii="Calibri" w:hAnsi="Calibri" w:cs="Calibri"/>
                <w:sz w:val="24"/>
                <w:szCs w:val="24"/>
              </w:rPr>
              <w:t>25</w:t>
            </w:r>
          </w:p>
        </w:tc>
        <w:tc>
          <w:tcPr>
            <w:tcW w:w="832" w:type="pct"/>
            <w:vAlign w:val="center"/>
          </w:tcPr>
          <w:p w:rsidR="0076396E" w:rsidRPr="00A769D1" w:rsidRDefault="0076396E" w:rsidP="005F3B13">
            <w:pPr>
              <w:widowControl w:val="0"/>
              <w:tabs>
                <w:tab w:val="left" w:pos="567"/>
              </w:tabs>
              <w:snapToGrid w:val="0"/>
              <w:jc w:val="center"/>
              <w:rPr>
                <w:rFonts w:ascii="Calibri" w:hAnsi="Calibri" w:cs="Calibri"/>
                <w:sz w:val="24"/>
                <w:szCs w:val="24"/>
                <w:lang w:eastAsia="en-US"/>
              </w:rPr>
            </w:pPr>
          </w:p>
        </w:tc>
      </w:tr>
      <w:tr w:rsidR="0076396E" w:rsidRPr="00A769D1" w:rsidTr="005F3B13">
        <w:trPr>
          <w:cantSplit/>
          <w:trHeight w:val="397"/>
        </w:trPr>
        <w:tc>
          <w:tcPr>
            <w:tcW w:w="3368" w:type="pct"/>
            <w:tcBorders>
              <w:right w:val="single" w:sz="4" w:space="0" w:color="auto"/>
            </w:tcBorders>
            <w:vAlign w:val="center"/>
          </w:tcPr>
          <w:p w:rsidR="0076396E" w:rsidRPr="00A769D1" w:rsidRDefault="0076396E" w:rsidP="005F3B13">
            <w:pPr>
              <w:widowControl w:val="0"/>
              <w:rPr>
                <w:rFonts w:ascii="Calibri" w:hAnsi="Calibri" w:cs="Calibri"/>
                <w:sz w:val="24"/>
                <w:szCs w:val="24"/>
              </w:rPr>
            </w:pPr>
            <w:r w:rsidRPr="00A769D1">
              <w:rPr>
                <w:rFonts w:ascii="Calibri" w:hAnsi="Calibri" w:cs="Calibri"/>
                <w:sz w:val="24"/>
                <w:szCs w:val="24"/>
              </w:rPr>
              <w:lastRenderedPageBreak/>
              <w:t xml:space="preserve">Zwiększenie do kwoty 20 000 000 zł bezskładkowego limitu w klauzuli automatycznego pokrycia dla wszystkich grup mienia </w:t>
            </w:r>
          </w:p>
        </w:tc>
        <w:tc>
          <w:tcPr>
            <w:tcW w:w="800" w:type="pct"/>
            <w:tcBorders>
              <w:left w:val="single" w:sz="4" w:space="0" w:color="auto"/>
            </w:tcBorders>
            <w:vAlign w:val="center"/>
          </w:tcPr>
          <w:p w:rsidR="0076396E" w:rsidRPr="00A769D1" w:rsidRDefault="0076396E" w:rsidP="005F3B13">
            <w:pPr>
              <w:widowControl w:val="0"/>
              <w:jc w:val="center"/>
              <w:rPr>
                <w:rFonts w:ascii="Calibri" w:hAnsi="Calibri" w:cs="Calibri"/>
                <w:sz w:val="24"/>
                <w:szCs w:val="24"/>
              </w:rPr>
            </w:pPr>
            <w:r w:rsidRPr="00A769D1">
              <w:rPr>
                <w:rFonts w:ascii="Calibri" w:hAnsi="Calibri" w:cs="Calibri"/>
                <w:sz w:val="24"/>
                <w:szCs w:val="24"/>
              </w:rPr>
              <w:t>15</w:t>
            </w:r>
          </w:p>
        </w:tc>
        <w:tc>
          <w:tcPr>
            <w:tcW w:w="832" w:type="pct"/>
            <w:vAlign w:val="center"/>
          </w:tcPr>
          <w:p w:rsidR="0076396E" w:rsidRPr="00A769D1" w:rsidRDefault="0076396E" w:rsidP="005F3B13">
            <w:pPr>
              <w:widowControl w:val="0"/>
              <w:tabs>
                <w:tab w:val="left" w:pos="567"/>
              </w:tabs>
              <w:snapToGrid w:val="0"/>
              <w:jc w:val="center"/>
              <w:rPr>
                <w:rFonts w:ascii="Calibri" w:hAnsi="Calibri" w:cs="Calibri"/>
                <w:sz w:val="24"/>
                <w:szCs w:val="24"/>
                <w:lang w:eastAsia="en-US"/>
              </w:rPr>
            </w:pPr>
          </w:p>
        </w:tc>
      </w:tr>
      <w:tr w:rsidR="0076396E" w:rsidRPr="00A769D1" w:rsidTr="005F3B13">
        <w:trPr>
          <w:cantSplit/>
          <w:trHeight w:val="397"/>
        </w:trPr>
        <w:tc>
          <w:tcPr>
            <w:tcW w:w="3368" w:type="pct"/>
            <w:tcBorders>
              <w:right w:val="single" w:sz="4" w:space="0" w:color="auto"/>
            </w:tcBorders>
            <w:vAlign w:val="center"/>
          </w:tcPr>
          <w:p w:rsidR="0076396E" w:rsidRPr="00A769D1" w:rsidRDefault="0076396E" w:rsidP="005F3B13">
            <w:pPr>
              <w:widowControl w:val="0"/>
              <w:rPr>
                <w:rFonts w:ascii="Calibri" w:hAnsi="Calibri" w:cs="Calibri"/>
                <w:sz w:val="24"/>
                <w:szCs w:val="24"/>
                <w:lang w:eastAsia="en-US"/>
              </w:rPr>
            </w:pPr>
            <w:r w:rsidRPr="00A769D1">
              <w:rPr>
                <w:rFonts w:ascii="Calibri" w:hAnsi="Calibri" w:cs="Calibri"/>
                <w:sz w:val="24"/>
                <w:szCs w:val="24"/>
                <w:lang w:eastAsia="en-US"/>
              </w:rPr>
              <w:t xml:space="preserve">Przyjęcie podanej klauzuli zmiany wielkości ryzyka </w:t>
            </w:r>
          </w:p>
        </w:tc>
        <w:tc>
          <w:tcPr>
            <w:tcW w:w="800" w:type="pct"/>
            <w:tcBorders>
              <w:left w:val="single" w:sz="4" w:space="0" w:color="auto"/>
            </w:tcBorders>
            <w:vAlign w:val="center"/>
          </w:tcPr>
          <w:p w:rsidR="0076396E" w:rsidRPr="00A769D1" w:rsidRDefault="0076396E" w:rsidP="005F3B13">
            <w:pPr>
              <w:widowControl w:val="0"/>
              <w:jc w:val="center"/>
              <w:rPr>
                <w:rFonts w:ascii="Calibri" w:hAnsi="Calibri" w:cs="Calibri"/>
                <w:sz w:val="24"/>
                <w:szCs w:val="24"/>
                <w:lang w:eastAsia="en-US"/>
              </w:rPr>
            </w:pPr>
            <w:r w:rsidRPr="00A769D1">
              <w:rPr>
                <w:rFonts w:ascii="Calibri" w:hAnsi="Calibri" w:cs="Calibri"/>
                <w:sz w:val="24"/>
                <w:szCs w:val="24"/>
                <w:lang w:eastAsia="en-US"/>
              </w:rPr>
              <w:t>5</w:t>
            </w:r>
          </w:p>
        </w:tc>
        <w:tc>
          <w:tcPr>
            <w:tcW w:w="832" w:type="pct"/>
            <w:vAlign w:val="center"/>
          </w:tcPr>
          <w:p w:rsidR="0076396E" w:rsidRPr="00A769D1" w:rsidRDefault="0076396E" w:rsidP="005F3B13">
            <w:pPr>
              <w:widowControl w:val="0"/>
              <w:tabs>
                <w:tab w:val="left" w:pos="567"/>
              </w:tabs>
              <w:snapToGrid w:val="0"/>
              <w:jc w:val="center"/>
              <w:rPr>
                <w:rFonts w:ascii="Calibri" w:hAnsi="Calibri" w:cs="Calibri"/>
                <w:sz w:val="24"/>
                <w:szCs w:val="24"/>
                <w:lang w:eastAsia="en-US"/>
              </w:rPr>
            </w:pPr>
          </w:p>
        </w:tc>
      </w:tr>
      <w:tr w:rsidR="0076396E" w:rsidRPr="00A769D1" w:rsidTr="005F3B13">
        <w:trPr>
          <w:cantSplit/>
          <w:trHeight w:val="397"/>
        </w:trPr>
        <w:tc>
          <w:tcPr>
            <w:tcW w:w="3368" w:type="pct"/>
            <w:tcBorders>
              <w:right w:val="single" w:sz="4" w:space="0" w:color="auto"/>
            </w:tcBorders>
            <w:vAlign w:val="center"/>
          </w:tcPr>
          <w:p w:rsidR="0076396E" w:rsidRPr="00A769D1" w:rsidRDefault="0076396E" w:rsidP="005F3B13">
            <w:pPr>
              <w:widowControl w:val="0"/>
              <w:rPr>
                <w:rFonts w:ascii="Calibri" w:hAnsi="Calibri" w:cs="Calibri"/>
                <w:sz w:val="24"/>
                <w:szCs w:val="24"/>
                <w:lang w:eastAsia="en-US"/>
              </w:rPr>
            </w:pPr>
            <w:r w:rsidRPr="00A769D1">
              <w:rPr>
                <w:rFonts w:ascii="Calibri" w:hAnsi="Calibri" w:cs="Calibri"/>
                <w:sz w:val="24"/>
                <w:szCs w:val="24"/>
                <w:lang w:eastAsia="en-US"/>
              </w:rPr>
              <w:t xml:space="preserve">Przyjęcie podanej klauzuli automatycznego pokrycia konsumpcji sumy ubezpieczenia w ubezpieczeniu systemem pierwszego ryzyka  </w:t>
            </w:r>
          </w:p>
        </w:tc>
        <w:tc>
          <w:tcPr>
            <w:tcW w:w="800" w:type="pct"/>
            <w:tcBorders>
              <w:left w:val="single" w:sz="4" w:space="0" w:color="auto"/>
            </w:tcBorders>
            <w:vAlign w:val="center"/>
          </w:tcPr>
          <w:p w:rsidR="0076396E" w:rsidRPr="00A769D1" w:rsidRDefault="0076396E" w:rsidP="005F3B13">
            <w:pPr>
              <w:widowControl w:val="0"/>
              <w:jc w:val="center"/>
              <w:rPr>
                <w:rFonts w:ascii="Calibri" w:hAnsi="Calibri" w:cs="Calibri"/>
                <w:sz w:val="24"/>
                <w:szCs w:val="24"/>
                <w:lang w:eastAsia="en-US"/>
              </w:rPr>
            </w:pPr>
            <w:r>
              <w:rPr>
                <w:rFonts w:ascii="Calibri" w:hAnsi="Calibri" w:cs="Calibri"/>
                <w:sz w:val="24"/>
                <w:szCs w:val="24"/>
                <w:lang w:eastAsia="en-US"/>
              </w:rPr>
              <w:t>5</w:t>
            </w:r>
          </w:p>
        </w:tc>
        <w:tc>
          <w:tcPr>
            <w:tcW w:w="832" w:type="pct"/>
            <w:vAlign w:val="center"/>
          </w:tcPr>
          <w:p w:rsidR="0076396E" w:rsidRPr="00A769D1" w:rsidRDefault="0076396E" w:rsidP="005F3B13">
            <w:pPr>
              <w:widowControl w:val="0"/>
              <w:tabs>
                <w:tab w:val="left" w:pos="567"/>
              </w:tabs>
              <w:snapToGrid w:val="0"/>
              <w:jc w:val="center"/>
              <w:rPr>
                <w:rFonts w:ascii="Calibri" w:hAnsi="Calibri" w:cs="Calibri"/>
                <w:sz w:val="24"/>
                <w:szCs w:val="24"/>
                <w:lang w:eastAsia="en-US"/>
              </w:rPr>
            </w:pPr>
          </w:p>
        </w:tc>
      </w:tr>
      <w:tr w:rsidR="0076396E" w:rsidRPr="00A769D1" w:rsidTr="005F3B13">
        <w:trPr>
          <w:cantSplit/>
          <w:trHeight w:val="397"/>
        </w:trPr>
        <w:tc>
          <w:tcPr>
            <w:tcW w:w="3368" w:type="pct"/>
            <w:tcBorders>
              <w:right w:val="single" w:sz="4" w:space="0" w:color="auto"/>
            </w:tcBorders>
            <w:vAlign w:val="center"/>
          </w:tcPr>
          <w:p w:rsidR="0076396E" w:rsidRPr="00A769D1" w:rsidRDefault="0076396E" w:rsidP="005F3B13">
            <w:pPr>
              <w:widowControl w:val="0"/>
              <w:rPr>
                <w:rFonts w:ascii="Calibri" w:hAnsi="Calibri" w:cs="Calibri"/>
                <w:sz w:val="24"/>
                <w:szCs w:val="24"/>
                <w:lang w:eastAsia="en-US"/>
              </w:rPr>
            </w:pPr>
            <w:r w:rsidRPr="00A769D1">
              <w:rPr>
                <w:rFonts w:ascii="Calibri" w:hAnsi="Calibri" w:cs="Calibri"/>
                <w:sz w:val="24"/>
                <w:szCs w:val="24"/>
                <w:lang w:eastAsia="en-US"/>
              </w:rPr>
              <w:t xml:space="preserve">Zwiększenie limitu do 100 000 zł w klauzuli kosztów przeniesienia mienia i transportu pacjentów  </w:t>
            </w:r>
          </w:p>
        </w:tc>
        <w:tc>
          <w:tcPr>
            <w:tcW w:w="800" w:type="pct"/>
            <w:tcBorders>
              <w:left w:val="single" w:sz="4" w:space="0" w:color="auto"/>
            </w:tcBorders>
            <w:vAlign w:val="center"/>
          </w:tcPr>
          <w:p w:rsidR="0076396E" w:rsidRPr="00A769D1" w:rsidRDefault="0076396E" w:rsidP="005F3B13">
            <w:pPr>
              <w:widowControl w:val="0"/>
              <w:jc w:val="center"/>
              <w:rPr>
                <w:rFonts w:ascii="Calibri" w:hAnsi="Calibri" w:cs="Calibri"/>
                <w:sz w:val="24"/>
                <w:szCs w:val="24"/>
                <w:lang w:eastAsia="en-US"/>
              </w:rPr>
            </w:pPr>
            <w:r w:rsidRPr="00A769D1">
              <w:rPr>
                <w:rFonts w:ascii="Calibri" w:hAnsi="Calibri" w:cs="Calibri"/>
                <w:sz w:val="24"/>
                <w:szCs w:val="24"/>
                <w:lang w:eastAsia="en-US"/>
              </w:rPr>
              <w:t>10</w:t>
            </w:r>
          </w:p>
        </w:tc>
        <w:tc>
          <w:tcPr>
            <w:tcW w:w="832" w:type="pct"/>
            <w:vAlign w:val="center"/>
          </w:tcPr>
          <w:p w:rsidR="0076396E" w:rsidRPr="00A769D1" w:rsidRDefault="0076396E" w:rsidP="005F3B13">
            <w:pPr>
              <w:widowControl w:val="0"/>
              <w:tabs>
                <w:tab w:val="left" w:pos="567"/>
              </w:tabs>
              <w:snapToGrid w:val="0"/>
              <w:jc w:val="center"/>
              <w:rPr>
                <w:rFonts w:ascii="Calibri" w:hAnsi="Calibri" w:cs="Calibri"/>
                <w:sz w:val="24"/>
                <w:szCs w:val="24"/>
                <w:lang w:eastAsia="en-US"/>
              </w:rPr>
            </w:pPr>
          </w:p>
        </w:tc>
      </w:tr>
      <w:tr w:rsidR="0076396E" w:rsidRPr="00A769D1" w:rsidTr="005F3B13">
        <w:trPr>
          <w:cantSplit/>
          <w:trHeight w:val="397"/>
        </w:trPr>
        <w:tc>
          <w:tcPr>
            <w:tcW w:w="3368" w:type="pct"/>
            <w:tcBorders>
              <w:right w:val="single" w:sz="4" w:space="0" w:color="auto"/>
            </w:tcBorders>
            <w:vAlign w:val="center"/>
          </w:tcPr>
          <w:p w:rsidR="0076396E" w:rsidRPr="00A769D1" w:rsidRDefault="0076396E" w:rsidP="005F3B13">
            <w:pPr>
              <w:widowControl w:val="0"/>
              <w:rPr>
                <w:rFonts w:ascii="Calibri" w:hAnsi="Calibri" w:cs="Calibri"/>
                <w:sz w:val="24"/>
                <w:szCs w:val="24"/>
                <w:lang w:eastAsia="en-US"/>
              </w:rPr>
            </w:pPr>
            <w:r w:rsidRPr="00A769D1">
              <w:rPr>
                <w:rFonts w:ascii="Calibri" w:hAnsi="Calibri" w:cs="Calibri"/>
                <w:sz w:val="24"/>
                <w:szCs w:val="24"/>
                <w:lang w:eastAsia="en-US"/>
              </w:rPr>
              <w:t xml:space="preserve">Zniesienie franszyzy integralnej </w:t>
            </w:r>
          </w:p>
        </w:tc>
        <w:tc>
          <w:tcPr>
            <w:tcW w:w="800" w:type="pct"/>
            <w:tcBorders>
              <w:left w:val="single" w:sz="4" w:space="0" w:color="auto"/>
            </w:tcBorders>
            <w:vAlign w:val="center"/>
          </w:tcPr>
          <w:p w:rsidR="0076396E" w:rsidRPr="00A769D1" w:rsidRDefault="0076396E" w:rsidP="005F3B13">
            <w:pPr>
              <w:widowControl w:val="0"/>
              <w:jc w:val="center"/>
              <w:rPr>
                <w:rFonts w:ascii="Calibri" w:hAnsi="Calibri" w:cs="Calibri"/>
                <w:sz w:val="24"/>
                <w:szCs w:val="24"/>
                <w:lang w:eastAsia="en-US"/>
              </w:rPr>
            </w:pPr>
            <w:r w:rsidRPr="00A769D1">
              <w:rPr>
                <w:rFonts w:ascii="Calibri" w:hAnsi="Calibri" w:cs="Calibri"/>
                <w:sz w:val="24"/>
                <w:szCs w:val="24"/>
                <w:lang w:eastAsia="en-US"/>
              </w:rPr>
              <w:t>5</w:t>
            </w:r>
          </w:p>
        </w:tc>
        <w:tc>
          <w:tcPr>
            <w:tcW w:w="832" w:type="pct"/>
            <w:vAlign w:val="center"/>
          </w:tcPr>
          <w:p w:rsidR="0076396E" w:rsidRPr="00A769D1" w:rsidRDefault="0076396E" w:rsidP="005F3B13">
            <w:pPr>
              <w:widowControl w:val="0"/>
              <w:tabs>
                <w:tab w:val="left" w:pos="567"/>
              </w:tabs>
              <w:snapToGrid w:val="0"/>
              <w:jc w:val="center"/>
              <w:rPr>
                <w:rFonts w:ascii="Calibri" w:hAnsi="Calibri" w:cs="Calibri"/>
                <w:sz w:val="24"/>
                <w:szCs w:val="24"/>
                <w:lang w:eastAsia="en-US"/>
              </w:rPr>
            </w:pPr>
          </w:p>
        </w:tc>
      </w:tr>
    </w:tbl>
    <w:p w:rsidR="0076396E" w:rsidRPr="00921B90" w:rsidRDefault="0076396E" w:rsidP="00B01766">
      <w:pPr>
        <w:widowControl w:val="0"/>
        <w:tabs>
          <w:tab w:val="left" w:pos="1134"/>
        </w:tabs>
        <w:spacing w:before="120" w:after="120"/>
        <w:rPr>
          <w:rFonts w:ascii="Calibri" w:hAnsi="Calibri" w:cs="Calibri"/>
          <w:sz w:val="24"/>
          <w:szCs w:val="24"/>
          <w:lang w:eastAsia="en-US"/>
        </w:rPr>
      </w:pPr>
    </w:p>
    <w:p w:rsidR="00B01766" w:rsidRPr="00A769D1" w:rsidRDefault="00B01766" w:rsidP="00B01766">
      <w:pPr>
        <w:widowControl w:val="0"/>
        <w:tabs>
          <w:tab w:val="left" w:pos="1134"/>
        </w:tabs>
        <w:spacing w:before="120"/>
        <w:outlineLvl w:val="2"/>
        <w:rPr>
          <w:rFonts w:ascii="Calibri" w:hAnsi="Calibri" w:cs="Calibri"/>
          <w:b/>
          <w:sz w:val="24"/>
          <w:szCs w:val="24"/>
          <w:lang w:eastAsia="en-US"/>
        </w:rPr>
      </w:pPr>
      <w:r w:rsidRPr="00A769D1">
        <w:rPr>
          <w:rFonts w:ascii="Calibri" w:hAnsi="Calibri" w:cs="Calibri"/>
          <w:b/>
          <w:sz w:val="24"/>
          <w:szCs w:val="24"/>
          <w:lang w:eastAsia="en-US"/>
        </w:rPr>
        <w:t>Część II zamówienia</w:t>
      </w:r>
    </w:p>
    <w:p w:rsidR="00B01766" w:rsidRPr="00A769D1" w:rsidRDefault="00B01766" w:rsidP="00B01766">
      <w:pPr>
        <w:widowControl w:val="0"/>
        <w:tabs>
          <w:tab w:val="left" w:pos="1134"/>
        </w:tabs>
        <w:spacing w:before="60"/>
        <w:outlineLvl w:val="3"/>
        <w:rPr>
          <w:rFonts w:ascii="Calibri" w:hAnsi="Calibri" w:cs="Calibri"/>
          <w:b/>
          <w:sz w:val="24"/>
          <w:szCs w:val="24"/>
          <w:lang w:eastAsia="en-US"/>
        </w:rPr>
      </w:pPr>
      <w:r w:rsidRPr="00A769D1">
        <w:rPr>
          <w:rFonts w:ascii="Calibri" w:hAnsi="Calibri" w:cs="Calibri"/>
          <w:b/>
          <w:sz w:val="24"/>
          <w:szCs w:val="24"/>
          <w:lang w:eastAsia="en-US"/>
        </w:rPr>
        <w:t>Kryterium „Cena”</w:t>
      </w:r>
    </w:p>
    <w:p w:rsidR="00B01766" w:rsidRPr="00A769D1" w:rsidRDefault="00B01766" w:rsidP="00B01766">
      <w:pPr>
        <w:widowControl w:val="0"/>
        <w:tabs>
          <w:tab w:val="left" w:pos="1134"/>
        </w:tabs>
        <w:spacing w:after="120"/>
        <w:rPr>
          <w:rFonts w:ascii="Calibri" w:hAnsi="Calibri" w:cs="Calibri"/>
          <w:sz w:val="24"/>
          <w:szCs w:val="24"/>
          <w:lang w:eastAsia="en-US"/>
        </w:rPr>
      </w:pPr>
      <w:r w:rsidRPr="00A769D1">
        <w:rPr>
          <w:rFonts w:ascii="Calibri" w:hAnsi="Calibri" w:cs="Calibri"/>
          <w:sz w:val="24"/>
          <w:szCs w:val="24"/>
          <w:lang w:eastAsia="en-US"/>
        </w:rPr>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B01766" w:rsidRPr="00A769D1" w:rsidTr="00D90307">
        <w:trPr>
          <w:trHeight w:val="20"/>
          <w:jc w:val="center"/>
        </w:trPr>
        <w:tc>
          <w:tcPr>
            <w:tcW w:w="635"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c>
          <w:tcPr>
            <w:tcW w:w="3195" w:type="dxa"/>
            <w:vAlign w:val="center"/>
          </w:tcPr>
          <w:p w:rsidR="00B01766" w:rsidRPr="00A769D1" w:rsidRDefault="00B01766" w:rsidP="00D90307">
            <w:pPr>
              <w:widowControl w:val="0"/>
              <w:tabs>
                <w:tab w:val="left" w:pos="720"/>
              </w:tabs>
              <w:ind w:left="1077" w:hanging="1077"/>
              <w:jc w:val="center"/>
              <w:rPr>
                <w:rFonts w:ascii="Calibri" w:hAnsi="Calibri" w:cs="Calibri"/>
                <w:sz w:val="24"/>
                <w:szCs w:val="24"/>
                <w:lang w:eastAsia="en-US"/>
              </w:rPr>
            </w:pPr>
            <w:r w:rsidRPr="00A769D1">
              <w:rPr>
                <w:rFonts w:ascii="Calibri" w:hAnsi="Calibri" w:cs="Calibri"/>
                <w:sz w:val="24"/>
                <w:szCs w:val="24"/>
                <w:lang w:eastAsia="en-US"/>
              </w:rPr>
              <w:t>Cena najtańszej ważnej oferty</w:t>
            </w:r>
          </w:p>
        </w:tc>
        <w:tc>
          <w:tcPr>
            <w:tcW w:w="709"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c>
          <w:tcPr>
            <w:tcW w:w="709"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r>
      <w:tr w:rsidR="00B01766" w:rsidRPr="00A769D1" w:rsidTr="00D90307">
        <w:trPr>
          <w:trHeight w:val="20"/>
          <w:jc w:val="center"/>
        </w:trPr>
        <w:tc>
          <w:tcPr>
            <w:tcW w:w="635"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r>
              <w:rPr>
                <w:rFonts w:ascii="Calibri" w:hAnsi="Calibri" w:cs="Calibri"/>
                <w:sz w:val="24"/>
                <w:szCs w:val="24"/>
                <w:lang w:eastAsia="en-US"/>
              </w:rPr>
              <w:t>Cn</w:t>
            </w:r>
            <w:r w:rsidRPr="00A769D1">
              <w:rPr>
                <w:rFonts w:ascii="Calibri" w:hAnsi="Calibri" w:cs="Calibri"/>
                <w:sz w:val="24"/>
                <w:szCs w:val="24"/>
                <w:lang w:eastAsia="en-US"/>
              </w:rPr>
              <w:t>=</w:t>
            </w:r>
          </w:p>
        </w:tc>
        <w:tc>
          <w:tcPr>
            <w:tcW w:w="3195" w:type="dxa"/>
            <w:vAlign w:val="center"/>
          </w:tcPr>
          <w:p w:rsidR="00B01766" w:rsidRPr="00A769D1" w:rsidRDefault="00B01766" w:rsidP="00D90307">
            <w:pPr>
              <w:widowControl w:val="0"/>
              <w:tabs>
                <w:tab w:val="left" w:pos="720"/>
              </w:tabs>
              <w:ind w:left="1080" w:hanging="1080"/>
              <w:jc w:val="center"/>
              <w:rPr>
                <w:rFonts w:ascii="Calibri" w:hAnsi="Calibri" w:cs="Calibri"/>
                <w:sz w:val="24"/>
                <w:szCs w:val="24"/>
                <w:lang w:eastAsia="en-US"/>
              </w:rPr>
            </w:pPr>
            <w:r w:rsidRPr="00A769D1">
              <w:rPr>
                <w:rFonts w:ascii="Calibri" w:hAnsi="Calibri" w:cs="Calibri"/>
                <w:sz w:val="24"/>
                <w:szCs w:val="24"/>
                <w:lang w:eastAsia="en-US"/>
              </w:rPr>
              <w:t>----------------------------------------</w:t>
            </w:r>
          </w:p>
        </w:tc>
        <w:tc>
          <w:tcPr>
            <w:tcW w:w="709"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r w:rsidRPr="00A769D1">
              <w:rPr>
                <w:rFonts w:ascii="Calibri" w:hAnsi="Calibri" w:cs="Calibri"/>
                <w:sz w:val="24"/>
                <w:szCs w:val="24"/>
                <w:lang w:eastAsia="en-US"/>
              </w:rPr>
              <w:t>× Kp</w:t>
            </w:r>
          </w:p>
        </w:tc>
        <w:tc>
          <w:tcPr>
            <w:tcW w:w="709"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r w:rsidRPr="00A769D1">
              <w:rPr>
                <w:rFonts w:ascii="Calibri" w:hAnsi="Calibri" w:cs="Calibri"/>
                <w:sz w:val="24"/>
                <w:szCs w:val="24"/>
                <w:lang w:eastAsia="en-US"/>
              </w:rPr>
              <w:t>× Wc</w:t>
            </w:r>
          </w:p>
        </w:tc>
      </w:tr>
      <w:tr w:rsidR="00B01766" w:rsidRPr="00A769D1" w:rsidTr="00D90307">
        <w:trPr>
          <w:trHeight w:val="20"/>
          <w:jc w:val="center"/>
        </w:trPr>
        <w:tc>
          <w:tcPr>
            <w:tcW w:w="635"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c>
          <w:tcPr>
            <w:tcW w:w="3195"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r w:rsidRPr="00A769D1">
              <w:rPr>
                <w:rFonts w:ascii="Calibri" w:hAnsi="Calibri" w:cs="Calibri"/>
                <w:sz w:val="24"/>
                <w:szCs w:val="24"/>
                <w:lang w:eastAsia="en-US"/>
              </w:rPr>
              <w:t>Cena oferty badanej</w:t>
            </w:r>
          </w:p>
        </w:tc>
        <w:tc>
          <w:tcPr>
            <w:tcW w:w="709"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c>
          <w:tcPr>
            <w:tcW w:w="709"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r>
    </w:tbl>
    <w:p w:rsidR="00B01766" w:rsidRPr="00A769D1" w:rsidRDefault="00B01766" w:rsidP="00B01766">
      <w:pPr>
        <w:widowControl w:val="0"/>
        <w:tabs>
          <w:tab w:val="left" w:pos="720"/>
        </w:tabs>
        <w:rPr>
          <w:rFonts w:ascii="Calibri" w:hAnsi="Calibri" w:cs="Calibri"/>
          <w:sz w:val="24"/>
          <w:szCs w:val="24"/>
          <w:lang w:eastAsia="en-US"/>
        </w:rPr>
      </w:pPr>
      <w:r w:rsidRPr="00A769D1">
        <w:rPr>
          <w:rFonts w:ascii="Calibri" w:hAnsi="Calibri" w:cs="Calibri"/>
          <w:sz w:val="24"/>
          <w:szCs w:val="24"/>
          <w:lang w:eastAsia="en-US"/>
        </w:rPr>
        <w:t>gdzie:</w:t>
      </w:r>
    </w:p>
    <w:p w:rsidR="00B01766" w:rsidRPr="00A769D1" w:rsidRDefault="00B01766" w:rsidP="00B01766">
      <w:pPr>
        <w:widowControl w:val="0"/>
        <w:tabs>
          <w:tab w:val="left" w:pos="720"/>
        </w:tabs>
        <w:rPr>
          <w:rFonts w:ascii="Calibri" w:hAnsi="Calibri" w:cs="Calibri"/>
          <w:sz w:val="24"/>
          <w:szCs w:val="24"/>
          <w:lang w:eastAsia="en-US"/>
        </w:rPr>
      </w:pPr>
      <w:r w:rsidRPr="00A769D1">
        <w:rPr>
          <w:rFonts w:ascii="Calibri" w:hAnsi="Calibri" w:cs="Calibri"/>
          <w:sz w:val="24"/>
          <w:szCs w:val="24"/>
          <w:lang w:eastAsia="en-US"/>
        </w:rPr>
        <w:t>Cn – ilość punktów w kryterium „Cena”</w:t>
      </w:r>
    </w:p>
    <w:p w:rsidR="00B01766" w:rsidRPr="00A769D1" w:rsidRDefault="00B01766" w:rsidP="00B01766">
      <w:pPr>
        <w:widowControl w:val="0"/>
        <w:tabs>
          <w:tab w:val="left" w:pos="720"/>
        </w:tabs>
        <w:rPr>
          <w:rFonts w:ascii="Calibri" w:hAnsi="Calibri" w:cs="Calibri"/>
          <w:sz w:val="24"/>
          <w:szCs w:val="24"/>
          <w:lang w:eastAsia="en-US"/>
        </w:rPr>
      </w:pPr>
      <w:r w:rsidRPr="00A769D1">
        <w:rPr>
          <w:rFonts w:ascii="Calibri" w:hAnsi="Calibri" w:cs="Calibri"/>
          <w:sz w:val="24"/>
          <w:szCs w:val="24"/>
          <w:lang w:eastAsia="en-US"/>
        </w:rPr>
        <w:t>Kp – współczynnik proporcjonalności = 100</w:t>
      </w:r>
    </w:p>
    <w:p w:rsidR="00B01766" w:rsidRPr="00A769D1" w:rsidRDefault="00B01766" w:rsidP="00B01766">
      <w:pPr>
        <w:widowControl w:val="0"/>
        <w:tabs>
          <w:tab w:val="left" w:pos="720"/>
        </w:tabs>
        <w:rPr>
          <w:rFonts w:ascii="Calibri" w:hAnsi="Calibri" w:cs="Calibri"/>
          <w:sz w:val="24"/>
          <w:szCs w:val="24"/>
          <w:lang w:eastAsia="en-US"/>
        </w:rPr>
      </w:pPr>
      <w:r w:rsidRPr="00A769D1">
        <w:rPr>
          <w:rFonts w:ascii="Calibri" w:hAnsi="Calibri" w:cs="Calibri"/>
          <w:sz w:val="24"/>
          <w:szCs w:val="24"/>
          <w:lang w:eastAsia="en-US"/>
        </w:rPr>
        <w:t>Wc – waga procentowa dla kryterium „Cena” = 95%</w:t>
      </w:r>
    </w:p>
    <w:p w:rsidR="00B01766" w:rsidRPr="00A769D1" w:rsidRDefault="00B01766" w:rsidP="0076396E">
      <w:pPr>
        <w:widowControl w:val="0"/>
        <w:tabs>
          <w:tab w:val="left" w:pos="720"/>
          <w:tab w:val="left" w:pos="1080"/>
        </w:tabs>
        <w:spacing w:before="60"/>
        <w:jc w:val="both"/>
        <w:outlineLvl w:val="3"/>
        <w:rPr>
          <w:rFonts w:ascii="Calibri" w:hAnsi="Calibri" w:cs="Calibri"/>
          <w:b/>
          <w:sz w:val="24"/>
          <w:szCs w:val="24"/>
          <w:lang w:eastAsia="en-US"/>
        </w:rPr>
      </w:pPr>
      <w:r w:rsidRPr="00A769D1">
        <w:rPr>
          <w:rFonts w:ascii="Calibri" w:hAnsi="Calibri" w:cs="Calibri"/>
          <w:b/>
          <w:sz w:val="24"/>
          <w:szCs w:val="24"/>
          <w:lang w:eastAsia="en-US"/>
        </w:rPr>
        <w:t>Kryterium „Klauzule dodatkowe i inne postanowienia fakultatywne”</w:t>
      </w:r>
    </w:p>
    <w:p w:rsidR="00B01766" w:rsidRPr="00A769D1" w:rsidRDefault="00B01766" w:rsidP="0076396E">
      <w:pPr>
        <w:widowControl w:val="0"/>
        <w:tabs>
          <w:tab w:val="left" w:pos="720"/>
        </w:tabs>
        <w:jc w:val="both"/>
        <w:rPr>
          <w:rFonts w:ascii="Calibri" w:hAnsi="Calibri" w:cs="Calibri"/>
          <w:color w:val="000000"/>
          <w:sz w:val="24"/>
          <w:szCs w:val="24"/>
          <w:lang w:eastAsia="en-US"/>
        </w:rPr>
      </w:pPr>
      <w:r w:rsidRPr="00A769D1">
        <w:rPr>
          <w:rFonts w:ascii="Calibri" w:hAnsi="Calibri" w:cs="Calibri"/>
          <w:sz w:val="24"/>
          <w:szCs w:val="24"/>
          <w:lang w:eastAsia="en-US"/>
        </w:rPr>
        <w:t xml:space="preserve">Ocena ofert w kryterium „Klauzule dodatkowe i inne postanowienia fakultatywne”, zostanie dokonana na podstawie </w:t>
      </w:r>
      <w:r w:rsidRPr="00A769D1">
        <w:rPr>
          <w:rFonts w:ascii="Calibri" w:hAnsi="Calibri" w:cs="Calibri"/>
          <w:color w:val="000000"/>
          <w:sz w:val="24"/>
          <w:szCs w:val="24"/>
          <w:lang w:eastAsia="en-US"/>
        </w:rPr>
        <w:t>formularza zawartego w złożonej ofercie, z przyznaniem ocenianej ofercie „małych” punktów, określonych przy poszczególnych klauzulach podanych poniżej w tabeli. Punkty „małe” za warunki pośrednie (zmodyfikowane przez wykonawców) nie będą przyznawane.</w:t>
      </w:r>
    </w:p>
    <w:p w:rsidR="00B01766" w:rsidRPr="00A769D1" w:rsidRDefault="00B01766" w:rsidP="0076396E">
      <w:pPr>
        <w:widowControl w:val="0"/>
        <w:tabs>
          <w:tab w:val="left" w:pos="720"/>
        </w:tabs>
        <w:spacing w:after="120"/>
        <w:jc w:val="both"/>
        <w:rPr>
          <w:rFonts w:ascii="Calibri" w:hAnsi="Calibri" w:cs="Calibri"/>
          <w:sz w:val="24"/>
          <w:szCs w:val="24"/>
          <w:lang w:eastAsia="en-US"/>
        </w:rPr>
      </w:pPr>
      <w:r w:rsidRPr="00A769D1">
        <w:rPr>
          <w:rFonts w:ascii="Calibri" w:hAnsi="Calibri" w:cs="Calibri"/>
          <w:color w:val="000000"/>
          <w:sz w:val="24"/>
          <w:szCs w:val="24"/>
          <w:lang w:eastAsia="en-US"/>
        </w:rPr>
        <w:t xml:space="preserve">Maksymalną ilość „małych” punktów (100 pkt), otrzyma oferta tego wykonawcy, który </w:t>
      </w:r>
      <w:r w:rsidRPr="00A769D1">
        <w:rPr>
          <w:rFonts w:ascii="Calibri" w:hAnsi="Calibri" w:cs="Calibri"/>
          <w:sz w:val="24"/>
          <w:szCs w:val="24"/>
          <w:lang w:eastAsia="en-US"/>
        </w:rPr>
        <w:t>przyjmie wszystkie klauzule dodatkowe i inne postanowienia  fakultatywne, a pozostałe oferty otrzymają odpowiednio mniej punktów, w zależności od przyjętych klauzul i postanowień. Ilość punktów w kryterium „Klauzule dodatkowe i inne postanowienia  fakultatywne” zostanie obliczona zgodnie ze wzorem:</w:t>
      </w:r>
    </w:p>
    <w:tbl>
      <w:tblPr>
        <w:tblW w:w="0" w:type="auto"/>
        <w:tblInd w:w="2419" w:type="dxa"/>
        <w:tblLook w:val="00A0" w:firstRow="1" w:lastRow="0" w:firstColumn="1" w:lastColumn="0" w:noHBand="0" w:noVBand="0"/>
      </w:tblPr>
      <w:tblGrid>
        <w:gridCol w:w="825"/>
        <w:gridCol w:w="3597"/>
        <w:gridCol w:w="922"/>
        <w:gridCol w:w="922"/>
      </w:tblGrid>
      <w:tr w:rsidR="00B01766" w:rsidRPr="00A769D1" w:rsidTr="00D90307">
        <w:trPr>
          <w:trHeight w:val="350"/>
        </w:trPr>
        <w:tc>
          <w:tcPr>
            <w:tcW w:w="825"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c>
          <w:tcPr>
            <w:tcW w:w="3597"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r w:rsidRPr="00A769D1">
              <w:rPr>
                <w:rFonts w:ascii="Calibri" w:hAnsi="Calibri" w:cs="Calibri"/>
                <w:sz w:val="24"/>
                <w:szCs w:val="24"/>
                <w:lang w:eastAsia="en-US"/>
              </w:rPr>
              <w:t>Imp</w:t>
            </w:r>
          </w:p>
        </w:tc>
        <w:tc>
          <w:tcPr>
            <w:tcW w:w="922"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c>
          <w:tcPr>
            <w:tcW w:w="922"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r>
      <w:tr w:rsidR="00B01766" w:rsidRPr="00A769D1" w:rsidTr="00D90307">
        <w:trPr>
          <w:trHeight w:val="1345"/>
        </w:trPr>
        <w:tc>
          <w:tcPr>
            <w:tcW w:w="825"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r>
              <w:rPr>
                <w:rFonts w:ascii="Calibri" w:hAnsi="Calibri" w:cs="Calibri"/>
                <w:sz w:val="24"/>
                <w:szCs w:val="24"/>
                <w:lang w:eastAsia="en-US"/>
              </w:rPr>
              <w:t xml:space="preserve">Pp </w:t>
            </w:r>
            <w:r w:rsidRPr="00A769D1">
              <w:rPr>
                <w:rFonts w:ascii="Calibri" w:hAnsi="Calibri" w:cs="Calibri"/>
                <w:sz w:val="24"/>
                <w:szCs w:val="24"/>
                <w:lang w:eastAsia="en-US"/>
              </w:rPr>
              <w:t>=</w:t>
            </w:r>
          </w:p>
        </w:tc>
        <w:tc>
          <w:tcPr>
            <w:tcW w:w="3597"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r w:rsidRPr="00A769D1">
              <w:rPr>
                <w:rFonts w:ascii="Calibri" w:hAnsi="Calibri" w:cs="Calibri"/>
                <w:sz w:val="24"/>
                <w:szCs w:val="24"/>
                <w:lang w:eastAsia="en-US"/>
              </w:rPr>
              <w:t>----------------------------------</w:t>
            </w:r>
          </w:p>
        </w:tc>
        <w:tc>
          <w:tcPr>
            <w:tcW w:w="922"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r w:rsidRPr="00A769D1">
              <w:rPr>
                <w:rFonts w:ascii="Calibri" w:hAnsi="Calibri" w:cs="Calibri"/>
                <w:sz w:val="24"/>
                <w:szCs w:val="24"/>
                <w:lang w:eastAsia="en-US"/>
              </w:rPr>
              <w:t>× Kp</w:t>
            </w:r>
          </w:p>
        </w:tc>
        <w:tc>
          <w:tcPr>
            <w:tcW w:w="922"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r w:rsidRPr="00A769D1">
              <w:rPr>
                <w:rFonts w:ascii="Calibri" w:hAnsi="Calibri" w:cs="Calibri"/>
                <w:sz w:val="24"/>
                <w:szCs w:val="24"/>
                <w:lang w:eastAsia="en-US"/>
              </w:rPr>
              <w:t>× W</w:t>
            </w:r>
            <w:r>
              <w:rPr>
                <w:rFonts w:ascii="Calibri" w:hAnsi="Calibri" w:cs="Calibri"/>
                <w:sz w:val="24"/>
                <w:szCs w:val="24"/>
                <w:lang w:eastAsia="en-US"/>
              </w:rPr>
              <w:t>k</w:t>
            </w:r>
          </w:p>
        </w:tc>
      </w:tr>
      <w:tr w:rsidR="00B01766" w:rsidRPr="00A769D1" w:rsidTr="00D90307">
        <w:trPr>
          <w:trHeight w:val="350"/>
        </w:trPr>
        <w:tc>
          <w:tcPr>
            <w:tcW w:w="825"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c>
          <w:tcPr>
            <w:tcW w:w="3597" w:type="dxa"/>
            <w:vAlign w:val="center"/>
          </w:tcPr>
          <w:p w:rsidR="00B01766" w:rsidRPr="00A769D1" w:rsidRDefault="00B01766" w:rsidP="00D90307">
            <w:pPr>
              <w:widowControl w:val="0"/>
              <w:tabs>
                <w:tab w:val="left" w:pos="720"/>
              </w:tabs>
              <w:rPr>
                <w:rFonts w:ascii="Calibri" w:hAnsi="Calibri" w:cs="Calibri"/>
                <w:sz w:val="24"/>
                <w:szCs w:val="24"/>
                <w:lang w:eastAsia="en-US"/>
              </w:rPr>
            </w:pPr>
            <w:r>
              <w:rPr>
                <w:rFonts w:ascii="Calibri" w:hAnsi="Calibri" w:cs="Calibri"/>
                <w:sz w:val="24"/>
                <w:szCs w:val="24"/>
                <w:lang w:eastAsia="en-US"/>
              </w:rPr>
              <w:t xml:space="preserve">                         </w:t>
            </w:r>
            <w:r w:rsidRPr="00A769D1">
              <w:rPr>
                <w:rFonts w:ascii="Calibri" w:hAnsi="Calibri" w:cs="Calibri"/>
                <w:sz w:val="24"/>
                <w:szCs w:val="24"/>
                <w:lang w:eastAsia="en-US"/>
              </w:rPr>
              <w:t>100 pkt</w:t>
            </w:r>
          </w:p>
        </w:tc>
        <w:tc>
          <w:tcPr>
            <w:tcW w:w="922"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c>
          <w:tcPr>
            <w:tcW w:w="922"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r>
    </w:tbl>
    <w:p w:rsidR="00B01766" w:rsidRPr="00A769D1" w:rsidRDefault="00B01766" w:rsidP="00B01766">
      <w:pPr>
        <w:widowControl w:val="0"/>
        <w:tabs>
          <w:tab w:val="left" w:pos="720"/>
        </w:tabs>
        <w:rPr>
          <w:rFonts w:ascii="Calibri" w:hAnsi="Calibri" w:cs="Calibri"/>
          <w:sz w:val="24"/>
          <w:szCs w:val="24"/>
          <w:lang w:eastAsia="en-US"/>
        </w:rPr>
      </w:pPr>
      <w:r w:rsidRPr="00A769D1">
        <w:rPr>
          <w:rFonts w:ascii="Calibri" w:hAnsi="Calibri" w:cs="Calibri"/>
          <w:sz w:val="24"/>
          <w:szCs w:val="24"/>
          <w:lang w:eastAsia="en-US"/>
        </w:rPr>
        <w:t xml:space="preserve">gdzie: </w:t>
      </w:r>
    </w:p>
    <w:p w:rsidR="00B01766" w:rsidRPr="00A769D1" w:rsidRDefault="00B01766" w:rsidP="00B01766">
      <w:pPr>
        <w:widowControl w:val="0"/>
        <w:tabs>
          <w:tab w:val="left" w:pos="720"/>
        </w:tabs>
        <w:rPr>
          <w:rFonts w:ascii="Calibri" w:hAnsi="Calibri" w:cs="Calibri"/>
          <w:sz w:val="24"/>
          <w:szCs w:val="24"/>
          <w:lang w:eastAsia="en-US"/>
        </w:rPr>
      </w:pPr>
      <w:r w:rsidRPr="00A769D1">
        <w:rPr>
          <w:rFonts w:ascii="Calibri" w:hAnsi="Calibri" w:cs="Calibri"/>
          <w:sz w:val="24"/>
          <w:szCs w:val="24"/>
          <w:lang w:eastAsia="en-US"/>
        </w:rPr>
        <w:t>Pp – ilość punktów w kryterium „Klauzule dodatkowe i inne postanowienia  fakultatywne”</w:t>
      </w:r>
    </w:p>
    <w:p w:rsidR="00B01766" w:rsidRPr="00A769D1" w:rsidRDefault="00B01766" w:rsidP="00B01766">
      <w:pPr>
        <w:widowControl w:val="0"/>
        <w:tabs>
          <w:tab w:val="left" w:pos="720"/>
        </w:tabs>
        <w:rPr>
          <w:rFonts w:ascii="Calibri" w:hAnsi="Calibri" w:cs="Calibri"/>
          <w:sz w:val="24"/>
          <w:szCs w:val="24"/>
          <w:lang w:eastAsia="en-US"/>
        </w:rPr>
      </w:pPr>
      <w:r w:rsidRPr="00A769D1">
        <w:rPr>
          <w:rFonts w:ascii="Calibri" w:hAnsi="Calibri" w:cs="Calibri"/>
          <w:sz w:val="24"/>
          <w:szCs w:val="24"/>
          <w:lang w:eastAsia="en-US"/>
        </w:rPr>
        <w:t>Imp – ilość „małych” punktów przyznanych ocenianej ofercie za przyjęte klauzule dodatkowe i inne postanowienia  fakultatywne</w:t>
      </w:r>
    </w:p>
    <w:p w:rsidR="00B01766" w:rsidRPr="00A769D1" w:rsidRDefault="00B01766" w:rsidP="00B01766">
      <w:pPr>
        <w:widowControl w:val="0"/>
        <w:tabs>
          <w:tab w:val="left" w:pos="720"/>
        </w:tabs>
        <w:rPr>
          <w:rFonts w:ascii="Calibri" w:hAnsi="Calibri" w:cs="Calibri"/>
          <w:sz w:val="24"/>
          <w:szCs w:val="24"/>
          <w:lang w:eastAsia="en-US"/>
        </w:rPr>
      </w:pPr>
      <w:r w:rsidRPr="00A769D1">
        <w:rPr>
          <w:rFonts w:ascii="Calibri" w:hAnsi="Calibri" w:cs="Calibri"/>
          <w:sz w:val="24"/>
          <w:szCs w:val="24"/>
          <w:lang w:eastAsia="en-US"/>
        </w:rPr>
        <w:t>Kp – współczynnik proporcjonalności = 100</w:t>
      </w:r>
    </w:p>
    <w:p w:rsidR="00B01766" w:rsidRPr="00A769D1" w:rsidRDefault="00B01766" w:rsidP="00B01766">
      <w:pPr>
        <w:widowControl w:val="0"/>
        <w:tabs>
          <w:tab w:val="left" w:pos="720"/>
        </w:tabs>
        <w:rPr>
          <w:rFonts w:ascii="Calibri" w:hAnsi="Calibri" w:cs="Calibri"/>
          <w:color w:val="000000"/>
          <w:sz w:val="24"/>
          <w:szCs w:val="24"/>
          <w:lang w:eastAsia="en-US"/>
        </w:rPr>
      </w:pPr>
      <w:r w:rsidRPr="00A769D1">
        <w:rPr>
          <w:rFonts w:ascii="Calibri" w:hAnsi="Calibri" w:cs="Calibri"/>
          <w:sz w:val="24"/>
          <w:szCs w:val="24"/>
          <w:lang w:eastAsia="en-US"/>
        </w:rPr>
        <w:t xml:space="preserve">Wk – waga procentowa dla kryterium „Klauzule dodatkowe i inne postanowienia </w:t>
      </w:r>
      <w:r w:rsidRPr="00A769D1">
        <w:rPr>
          <w:rFonts w:ascii="Calibri" w:hAnsi="Calibri" w:cs="Calibri"/>
          <w:color w:val="000000"/>
          <w:sz w:val="24"/>
          <w:szCs w:val="24"/>
          <w:lang w:eastAsia="en-US"/>
        </w:rPr>
        <w:t xml:space="preserve">fakultatywne” = </w:t>
      </w:r>
      <w:r>
        <w:rPr>
          <w:rFonts w:ascii="Calibri" w:hAnsi="Calibri" w:cs="Calibri"/>
          <w:color w:val="000000"/>
          <w:sz w:val="24"/>
          <w:szCs w:val="24"/>
          <w:lang w:eastAsia="en-US"/>
        </w:rPr>
        <w:t>5</w:t>
      </w:r>
      <w:r w:rsidRPr="00A769D1">
        <w:rPr>
          <w:rFonts w:ascii="Calibri" w:hAnsi="Calibri" w:cs="Calibri"/>
          <w:color w:val="000000"/>
          <w:sz w:val="24"/>
          <w:szCs w:val="24"/>
          <w:lang w:eastAsia="en-US"/>
        </w:rPr>
        <w:t>%</w:t>
      </w:r>
    </w:p>
    <w:p w:rsidR="00B01766" w:rsidRPr="00A769D1" w:rsidRDefault="00B01766" w:rsidP="00B01766">
      <w:pPr>
        <w:widowControl w:val="0"/>
        <w:tabs>
          <w:tab w:val="left" w:pos="1134"/>
        </w:tabs>
        <w:spacing w:before="120"/>
        <w:outlineLvl w:val="2"/>
        <w:rPr>
          <w:rFonts w:ascii="Calibri" w:hAnsi="Calibri" w:cs="Calibri"/>
          <w:b/>
          <w:sz w:val="24"/>
          <w:szCs w:val="24"/>
          <w:lang w:eastAsia="en-US"/>
        </w:rPr>
      </w:pPr>
    </w:p>
    <w:p w:rsidR="00B01766" w:rsidRPr="00A769D1" w:rsidRDefault="00B01766" w:rsidP="00B01766">
      <w:pPr>
        <w:widowControl w:val="0"/>
        <w:tabs>
          <w:tab w:val="left" w:pos="1134"/>
        </w:tabs>
        <w:spacing w:before="120"/>
        <w:outlineLvl w:val="2"/>
        <w:rPr>
          <w:rFonts w:ascii="Calibri" w:hAnsi="Calibri" w:cs="Calibri"/>
          <w:b/>
          <w:sz w:val="24"/>
          <w:szCs w:val="24"/>
          <w:lang w:eastAsia="en-U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292"/>
        <w:gridCol w:w="1486"/>
      </w:tblGrid>
      <w:tr w:rsidR="00B01766" w:rsidRPr="00A769D1" w:rsidTr="00D90307">
        <w:trPr>
          <w:cantSplit/>
          <w:trHeight w:val="257"/>
        </w:trPr>
        <w:tc>
          <w:tcPr>
            <w:tcW w:w="5000" w:type="pct"/>
            <w:gridSpan w:val="2"/>
            <w:vAlign w:val="center"/>
          </w:tcPr>
          <w:p w:rsidR="00B01766" w:rsidRPr="00A769D1" w:rsidRDefault="00B01766" w:rsidP="00D90307">
            <w:pPr>
              <w:widowControl w:val="0"/>
              <w:tabs>
                <w:tab w:val="left" w:pos="0"/>
              </w:tabs>
              <w:snapToGrid w:val="0"/>
              <w:jc w:val="center"/>
              <w:rPr>
                <w:rFonts w:ascii="Calibri" w:hAnsi="Calibri" w:cs="Calibri"/>
                <w:b/>
                <w:bCs/>
                <w:sz w:val="24"/>
                <w:szCs w:val="24"/>
                <w:lang w:eastAsia="en-US"/>
              </w:rPr>
            </w:pPr>
            <w:r w:rsidRPr="00A769D1">
              <w:rPr>
                <w:rFonts w:ascii="Calibri" w:hAnsi="Calibri" w:cs="Calibri"/>
                <w:b/>
                <w:bCs/>
                <w:sz w:val="24"/>
                <w:szCs w:val="24"/>
                <w:lang w:eastAsia="en-US"/>
              </w:rPr>
              <w:lastRenderedPageBreak/>
              <w:t>Ubezpieczenie odpowiedzialności cywilnej</w:t>
            </w:r>
          </w:p>
        </w:tc>
      </w:tr>
      <w:tr w:rsidR="00B01766" w:rsidRPr="00A769D1" w:rsidTr="00D90307">
        <w:trPr>
          <w:cantSplit/>
          <w:trHeight w:val="257"/>
        </w:trPr>
        <w:tc>
          <w:tcPr>
            <w:tcW w:w="4240" w:type="pct"/>
            <w:vAlign w:val="center"/>
          </w:tcPr>
          <w:p w:rsidR="00B01766" w:rsidRPr="00A769D1" w:rsidRDefault="00B01766" w:rsidP="00D90307">
            <w:pPr>
              <w:widowControl w:val="0"/>
              <w:tabs>
                <w:tab w:val="left" w:pos="709"/>
              </w:tabs>
              <w:rPr>
                <w:rFonts w:ascii="Calibri" w:hAnsi="Calibri" w:cs="Calibri"/>
                <w:sz w:val="24"/>
                <w:szCs w:val="24"/>
                <w:lang w:eastAsia="en-US"/>
              </w:rPr>
            </w:pPr>
            <w:r w:rsidRPr="00A769D1">
              <w:rPr>
                <w:rFonts w:ascii="Calibri" w:hAnsi="Calibri" w:cs="Calibri"/>
                <w:sz w:val="24"/>
                <w:szCs w:val="24"/>
                <w:lang w:eastAsia="en-US"/>
              </w:rPr>
              <w:t>Klauzula 72 godzin</w:t>
            </w:r>
          </w:p>
        </w:tc>
        <w:tc>
          <w:tcPr>
            <w:tcW w:w="760" w:type="pct"/>
            <w:vAlign w:val="center"/>
          </w:tcPr>
          <w:p w:rsidR="00B01766" w:rsidRPr="00A769D1" w:rsidRDefault="00B01766" w:rsidP="00D90307">
            <w:pPr>
              <w:widowControl w:val="0"/>
              <w:tabs>
                <w:tab w:val="left" w:pos="567"/>
              </w:tabs>
              <w:snapToGrid w:val="0"/>
              <w:jc w:val="center"/>
              <w:rPr>
                <w:rFonts w:ascii="Calibri" w:hAnsi="Calibri" w:cs="Calibri"/>
                <w:sz w:val="24"/>
                <w:szCs w:val="24"/>
                <w:lang w:eastAsia="en-US"/>
              </w:rPr>
            </w:pPr>
            <w:r w:rsidRPr="00A769D1">
              <w:rPr>
                <w:rFonts w:ascii="Calibri" w:hAnsi="Calibri" w:cs="Calibri"/>
                <w:sz w:val="24"/>
                <w:szCs w:val="24"/>
                <w:lang w:eastAsia="en-US"/>
              </w:rPr>
              <w:t>20</w:t>
            </w:r>
            <w:r w:rsidRPr="00A769D1">
              <w:rPr>
                <w:rFonts w:ascii="Calibri" w:hAnsi="Calibri" w:cs="Calibri"/>
                <w:sz w:val="24"/>
                <w:szCs w:val="24"/>
              </w:rPr>
              <w:t xml:space="preserve"> </w:t>
            </w:r>
            <w:r w:rsidRPr="00A769D1">
              <w:rPr>
                <w:rFonts w:ascii="Calibri" w:hAnsi="Calibri" w:cs="Calibri"/>
                <w:sz w:val="24"/>
                <w:szCs w:val="24"/>
                <w:lang w:eastAsia="en-US"/>
              </w:rPr>
              <w:t>punktów</w:t>
            </w:r>
          </w:p>
        </w:tc>
      </w:tr>
      <w:tr w:rsidR="00B01766" w:rsidRPr="00A769D1" w:rsidTr="00D90307">
        <w:trPr>
          <w:cantSplit/>
          <w:trHeight w:val="257"/>
        </w:trPr>
        <w:tc>
          <w:tcPr>
            <w:tcW w:w="4240" w:type="pct"/>
            <w:vAlign w:val="center"/>
          </w:tcPr>
          <w:p w:rsidR="00B01766" w:rsidRPr="00A769D1" w:rsidRDefault="00B01766" w:rsidP="00D90307">
            <w:pPr>
              <w:widowControl w:val="0"/>
              <w:tabs>
                <w:tab w:val="left" w:pos="709"/>
              </w:tabs>
              <w:rPr>
                <w:rFonts w:ascii="Calibri" w:hAnsi="Calibri" w:cs="Calibri"/>
                <w:sz w:val="24"/>
                <w:szCs w:val="24"/>
                <w:lang w:eastAsia="en-US"/>
              </w:rPr>
            </w:pPr>
            <w:r w:rsidRPr="00A769D1">
              <w:rPr>
                <w:rFonts w:ascii="Calibri" w:hAnsi="Calibri" w:cs="Calibri"/>
                <w:sz w:val="24"/>
                <w:szCs w:val="24"/>
                <w:lang w:eastAsia="en-US"/>
              </w:rPr>
              <w:t>Klauzula reprezentantów</w:t>
            </w:r>
          </w:p>
        </w:tc>
        <w:tc>
          <w:tcPr>
            <w:tcW w:w="760" w:type="pct"/>
            <w:vAlign w:val="center"/>
          </w:tcPr>
          <w:p w:rsidR="00B01766" w:rsidRPr="00A769D1" w:rsidRDefault="00B01766" w:rsidP="00D90307">
            <w:pPr>
              <w:widowControl w:val="0"/>
              <w:tabs>
                <w:tab w:val="left" w:pos="567"/>
              </w:tabs>
              <w:snapToGrid w:val="0"/>
              <w:jc w:val="center"/>
              <w:rPr>
                <w:rFonts w:ascii="Calibri" w:hAnsi="Calibri" w:cs="Calibri"/>
                <w:sz w:val="24"/>
                <w:szCs w:val="24"/>
                <w:lang w:eastAsia="en-US"/>
              </w:rPr>
            </w:pPr>
            <w:r w:rsidRPr="00A769D1">
              <w:rPr>
                <w:rFonts w:ascii="Calibri" w:hAnsi="Calibri" w:cs="Calibri"/>
                <w:sz w:val="24"/>
                <w:szCs w:val="24"/>
                <w:lang w:eastAsia="en-US"/>
              </w:rPr>
              <w:t>70</w:t>
            </w:r>
            <w:r w:rsidRPr="00A769D1">
              <w:rPr>
                <w:rFonts w:ascii="Calibri" w:hAnsi="Calibri" w:cs="Calibri"/>
                <w:sz w:val="24"/>
                <w:szCs w:val="24"/>
              </w:rPr>
              <w:t xml:space="preserve"> </w:t>
            </w:r>
            <w:r w:rsidRPr="00A769D1">
              <w:rPr>
                <w:rFonts w:ascii="Calibri" w:hAnsi="Calibri" w:cs="Calibri"/>
                <w:sz w:val="24"/>
                <w:szCs w:val="24"/>
                <w:lang w:eastAsia="en-US"/>
              </w:rPr>
              <w:t>punktów</w:t>
            </w:r>
          </w:p>
        </w:tc>
      </w:tr>
      <w:tr w:rsidR="00B01766" w:rsidRPr="00A769D1" w:rsidTr="00D90307">
        <w:trPr>
          <w:cantSplit/>
          <w:trHeight w:val="257"/>
        </w:trPr>
        <w:tc>
          <w:tcPr>
            <w:tcW w:w="4240" w:type="pct"/>
            <w:vAlign w:val="center"/>
          </w:tcPr>
          <w:p w:rsidR="00B01766" w:rsidRPr="00A769D1" w:rsidRDefault="00B01766" w:rsidP="00D90307">
            <w:pPr>
              <w:widowControl w:val="0"/>
              <w:tabs>
                <w:tab w:val="left" w:pos="709"/>
              </w:tabs>
              <w:rPr>
                <w:rFonts w:ascii="Calibri" w:hAnsi="Calibri" w:cs="Calibri"/>
                <w:sz w:val="24"/>
                <w:szCs w:val="24"/>
                <w:lang w:eastAsia="en-US"/>
              </w:rPr>
            </w:pPr>
            <w:r w:rsidRPr="00A769D1">
              <w:rPr>
                <w:rFonts w:ascii="Calibri" w:hAnsi="Calibri" w:cs="Calibri"/>
                <w:sz w:val="24"/>
                <w:szCs w:val="24"/>
                <w:lang w:eastAsia="en-US"/>
              </w:rPr>
              <w:t xml:space="preserve">Zniesienie  franszyzy redukcyjnej w szkodach rzeczowych  </w:t>
            </w:r>
          </w:p>
        </w:tc>
        <w:tc>
          <w:tcPr>
            <w:tcW w:w="760" w:type="pct"/>
            <w:vAlign w:val="center"/>
          </w:tcPr>
          <w:p w:rsidR="00B01766" w:rsidRPr="00A769D1" w:rsidRDefault="00B01766" w:rsidP="00D90307">
            <w:pPr>
              <w:widowControl w:val="0"/>
              <w:tabs>
                <w:tab w:val="left" w:pos="567"/>
              </w:tabs>
              <w:snapToGrid w:val="0"/>
              <w:jc w:val="center"/>
              <w:rPr>
                <w:rFonts w:ascii="Calibri" w:hAnsi="Calibri" w:cs="Calibri"/>
                <w:sz w:val="24"/>
                <w:szCs w:val="24"/>
                <w:lang w:eastAsia="en-US"/>
              </w:rPr>
            </w:pPr>
            <w:r w:rsidRPr="00A769D1">
              <w:rPr>
                <w:rFonts w:ascii="Calibri" w:hAnsi="Calibri" w:cs="Calibri"/>
                <w:sz w:val="24"/>
                <w:szCs w:val="24"/>
                <w:lang w:eastAsia="en-US"/>
              </w:rPr>
              <w:t xml:space="preserve">10 punktów </w:t>
            </w:r>
          </w:p>
        </w:tc>
      </w:tr>
    </w:tbl>
    <w:p w:rsidR="00B01766" w:rsidRPr="00A769D1" w:rsidRDefault="00B01766" w:rsidP="00B01766">
      <w:pPr>
        <w:widowControl w:val="0"/>
        <w:tabs>
          <w:tab w:val="left" w:pos="1134"/>
        </w:tabs>
        <w:spacing w:before="120"/>
        <w:outlineLvl w:val="2"/>
        <w:rPr>
          <w:rFonts w:ascii="Calibri" w:hAnsi="Calibri" w:cs="Calibri"/>
          <w:b/>
          <w:sz w:val="24"/>
          <w:szCs w:val="24"/>
          <w:lang w:eastAsia="en-US"/>
        </w:rPr>
      </w:pPr>
      <w:r w:rsidRPr="00A769D1">
        <w:rPr>
          <w:rFonts w:ascii="Calibri" w:hAnsi="Calibri" w:cs="Calibri"/>
          <w:b/>
          <w:sz w:val="24"/>
          <w:szCs w:val="24"/>
          <w:lang w:eastAsia="en-US"/>
        </w:rPr>
        <w:t>Część III zamówienia</w:t>
      </w:r>
    </w:p>
    <w:p w:rsidR="00B01766" w:rsidRPr="00A769D1" w:rsidRDefault="00B01766" w:rsidP="00B01766">
      <w:pPr>
        <w:widowControl w:val="0"/>
        <w:tabs>
          <w:tab w:val="left" w:pos="1134"/>
        </w:tabs>
        <w:spacing w:before="60"/>
        <w:outlineLvl w:val="3"/>
        <w:rPr>
          <w:rFonts w:ascii="Calibri" w:hAnsi="Calibri" w:cs="Calibri"/>
          <w:b/>
          <w:sz w:val="24"/>
          <w:szCs w:val="24"/>
          <w:lang w:eastAsia="en-US"/>
        </w:rPr>
      </w:pPr>
      <w:r w:rsidRPr="00A769D1">
        <w:rPr>
          <w:rFonts w:ascii="Calibri" w:hAnsi="Calibri" w:cs="Calibri"/>
          <w:b/>
          <w:sz w:val="24"/>
          <w:szCs w:val="24"/>
          <w:lang w:eastAsia="en-US"/>
        </w:rPr>
        <w:t>Kryterium „Cena”</w:t>
      </w:r>
    </w:p>
    <w:p w:rsidR="00B01766" w:rsidRPr="00A769D1" w:rsidRDefault="00B01766" w:rsidP="00B01766">
      <w:pPr>
        <w:widowControl w:val="0"/>
        <w:tabs>
          <w:tab w:val="left" w:pos="1134"/>
        </w:tabs>
        <w:spacing w:after="120"/>
        <w:rPr>
          <w:rFonts w:ascii="Calibri" w:hAnsi="Calibri" w:cs="Calibri"/>
          <w:sz w:val="24"/>
          <w:szCs w:val="24"/>
          <w:lang w:eastAsia="en-US"/>
        </w:rPr>
      </w:pPr>
      <w:r w:rsidRPr="00A769D1">
        <w:rPr>
          <w:rFonts w:ascii="Calibri" w:hAnsi="Calibri" w:cs="Calibri"/>
          <w:sz w:val="24"/>
          <w:szCs w:val="24"/>
          <w:lang w:eastAsia="en-US"/>
        </w:rPr>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B01766" w:rsidRPr="00A769D1" w:rsidTr="00D90307">
        <w:trPr>
          <w:trHeight w:val="20"/>
          <w:jc w:val="center"/>
        </w:trPr>
        <w:tc>
          <w:tcPr>
            <w:tcW w:w="635"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c>
          <w:tcPr>
            <w:tcW w:w="3195" w:type="dxa"/>
            <w:vAlign w:val="center"/>
          </w:tcPr>
          <w:p w:rsidR="00B01766" w:rsidRPr="00A769D1" w:rsidRDefault="00B01766" w:rsidP="00D90307">
            <w:pPr>
              <w:widowControl w:val="0"/>
              <w:tabs>
                <w:tab w:val="left" w:pos="720"/>
              </w:tabs>
              <w:ind w:left="1077" w:hanging="1077"/>
              <w:jc w:val="center"/>
              <w:rPr>
                <w:rFonts w:ascii="Calibri" w:hAnsi="Calibri" w:cs="Calibri"/>
                <w:sz w:val="24"/>
                <w:szCs w:val="24"/>
                <w:lang w:eastAsia="en-US"/>
              </w:rPr>
            </w:pPr>
            <w:r w:rsidRPr="00A769D1">
              <w:rPr>
                <w:rFonts w:ascii="Calibri" w:hAnsi="Calibri" w:cs="Calibri"/>
                <w:sz w:val="24"/>
                <w:szCs w:val="24"/>
                <w:lang w:eastAsia="en-US"/>
              </w:rPr>
              <w:t>Cena najtańszej ważnej oferty</w:t>
            </w:r>
          </w:p>
        </w:tc>
        <w:tc>
          <w:tcPr>
            <w:tcW w:w="709"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c>
          <w:tcPr>
            <w:tcW w:w="709"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r>
      <w:tr w:rsidR="00B01766" w:rsidRPr="00A769D1" w:rsidTr="00D90307">
        <w:trPr>
          <w:trHeight w:val="20"/>
          <w:jc w:val="center"/>
        </w:trPr>
        <w:tc>
          <w:tcPr>
            <w:tcW w:w="635"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r>
              <w:rPr>
                <w:rFonts w:ascii="Calibri" w:hAnsi="Calibri" w:cs="Calibri"/>
                <w:sz w:val="24"/>
                <w:szCs w:val="24"/>
                <w:lang w:eastAsia="en-US"/>
              </w:rPr>
              <w:t>Cn</w:t>
            </w:r>
            <w:r w:rsidRPr="00A769D1">
              <w:rPr>
                <w:rFonts w:ascii="Calibri" w:hAnsi="Calibri" w:cs="Calibri"/>
                <w:sz w:val="24"/>
                <w:szCs w:val="24"/>
                <w:lang w:eastAsia="en-US"/>
              </w:rPr>
              <w:t>=</w:t>
            </w:r>
          </w:p>
        </w:tc>
        <w:tc>
          <w:tcPr>
            <w:tcW w:w="3195" w:type="dxa"/>
            <w:vAlign w:val="center"/>
          </w:tcPr>
          <w:p w:rsidR="00B01766" w:rsidRPr="00A769D1" w:rsidRDefault="00B01766" w:rsidP="00D90307">
            <w:pPr>
              <w:widowControl w:val="0"/>
              <w:tabs>
                <w:tab w:val="left" w:pos="720"/>
              </w:tabs>
              <w:ind w:left="1080" w:hanging="1080"/>
              <w:jc w:val="center"/>
              <w:rPr>
                <w:rFonts w:ascii="Calibri" w:hAnsi="Calibri" w:cs="Calibri"/>
                <w:sz w:val="24"/>
                <w:szCs w:val="24"/>
                <w:lang w:eastAsia="en-US"/>
              </w:rPr>
            </w:pPr>
            <w:r w:rsidRPr="00A769D1">
              <w:rPr>
                <w:rFonts w:ascii="Calibri" w:hAnsi="Calibri" w:cs="Calibri"/>
                <w:sz w:val="24"/>
                <w:szCs w:val="24"/>
                <w:lang w:eastAsia="en-US"/>
              </w:rPr>
              <w:t>----------------------------------------</w:t>
            </w:r>
          </w:p>
        </w:tc>
        <w:tc>
          <w:tcPr>
            <w:tcW w:w="709"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r w:rsidRPr="00A769D1">
              <w:rPr>
                <w:rFonts w:ascii="Calibri" w:hAnsi="Calibri" w:cs="Calibri"/>
                <w:sz w:val="24"/>
                <w:szCs w:val="24"/>
                <w:lang w:eastAsia="en-US"/>
              </w:rPr>
              <w:t>× Kp</w:t>
            </w:r>
          </w:p>
        </w:tc>
        <w:tc>
          <w:tcPr>
            <w:tcW w:w="709"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r w:rsidRPr="00A769D1">
              <w:rPr>
                <w:rFonts w:ascii="Calibri" w:hAnsi="Calibri" w:cs="Calibri"/>
                <w:sz w:val="24"/>
                <w:szCs w:val="24"/>
                <w:lang w:eastAsia="en-US"/>
              </w:rPr>
              <w:t>× Wc</w:t>
            </w:r>
          </w:p>
        </w:tc>
      </w:tr>
      <w:tr w:rsidR="00B01766" w:rsidRPr="00A769D1" w:rsidTr="00D90307">
        <w:trPr>
          <w:trHeight w:val="20"/>
          <w:jc w:val="center"/>
        </w:trPr>
        <w:tc>
          <w:tcPr>
            <w:tcW w:w="635"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c>
          <w:tcPr>
            <w:tcW w:w="3195"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r w:rsidRPr="00A769D1">
              <w:rPr>
                <w:rFonts w:ascii="Calibri" w:hAnsi="Calibri" w:cs="Calibri"/>
                <w:sz w:val="24"/>
                <w:szCs w:val="24"/>
                <w:lang w:eastAsia="en-US"/>
              </w:rPr>
              <w:t>Cena oferty badanej</w:t>
            </w:r>
          </w:p>
        </w:tc>
        <w:tc>
          <w:tcPr>
            <w:tcW w:w="709"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c>
          <w:tcPr>
            <w:tcW w:w="709"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r>
    </w:tbl>
    <w:p w:rsidR="00B01766" w:rsidRPr="00A769D1" w:rsidRDefault="00B01766" w:rsidP="00B01766">
      <w:pPr>
        <w:widowControl w:val="0"/>
        <w:tabs>
          <w:tab w:val="left" w:pos="720"/>
        </w:tabs>
        <w:rPr>
          <w:rFonts w:ascii="Calibri" w:hAnsi="Calibri" w:cs="Calibri"/>
          <w:sz w:val="24"/>
          <w:szCs w:val="24"/>
          <w:lang w:eastAsia="en-US"/>
        </w:rPr>
      </w:pPr>
      <w:r w:rsidRPr="00A769D1">
        <w:rPr>
          <w:rFonts w:ascii="Calibri" w:hAnsi="Calibri" w:cs="Calibri"/>
          <w:sz w:val="24"/>
          <w:szCs w:val="24"/>
          <w:lang w:eastAsia="en-US"/>
        </w:rPr>
        <w:t>gdzie:</w:t>
      </w:r>
    </w:p>
    <w:p w:rsidR="00B01766" w:rsidRPr="00A769D1" w:rsidRDefault="00B01766" w:rsidP="00B01766">
      <w:pPr>
        <w:widowControl w:val="0"/>
        <w:tabs>
          <w:tab w:val="left" w:pos="720"/>
        </w:tabs>
        <w:rPr>
          <w:rFonts w:ascii="Calibri" w:hAnsi="Calibri" w:cs="Calibri"/>
          <w:sz w:val="24"/>
          <w:szCs w:val="24"/>
          <w:lang w:eastAsia="en-US"/>
        </w:rPr>
      </w:pPr>
      <w:r w:rsidRPr="00A769D1">
        <w:rPr>
          <w:rFonts w:ascii="Calibri" w:hAnsi="Calibri" w:cs="Calibri"/>
          <w:sz w:val="24"/>
          <w:szCs w:val="24"/>
          <w:lang w:eastAsia="en-US"/>
        </w:rPr>
        <w:t>Cn – ilość punktów w kryterium „Cena”</w:t>
      </w:r>
    </w:p>
    <w:p w:rsidR="00B01766" w:rsidRPr="00A769D1" w:rsidRDefault="00B01766" w:rsidP="00B01766">
      <w:pPr>
        <w:widowControl w:val="0"/>
        <w:tabs>
          <w:tab w:val="left" w:pos="720"/>
        </w:tabs>
        <w:rPr>
          <w:rFonts w:ascii="Calibri" w:hAnsi="Calibri" w:cs="Calibri"/>
          <w:sz w:val="24"/>
          <w:szCs w:val="24"/>
          <w:lang w:eastAsia="en-US"/>
        </w:rPr>
      </w:pPr>
      <w:r w:rsidRPr="00A769D1">
        <w:rPr>
          <w:rFonts w:ascii="Calibri" w:hAnsi="Calibri" w:cs="Calibri"/>
          <w:sz w:val="24"/>
          <w:szCs w:val="24"/>
          <w:lang w:eastAsia="en-US"/>
        </w:rPr>
        <w:t>Kp – współczynnik proporcjonalności = 100</w:t>
      </w:r>
    </w:p>
    <w:p w:rsidR="00B01766" w:rsidRPr="00A769D1" w:rsidRDefault="00B01766" w:rsidP="00B01766">
      <w:pPr>
        <w:widowControl w:val="0"/>
        <w:tabs>
          <w:tab w:val="left" w:pos="720"/>
        </w:tabs>
        <w:rPr>
          <w:rFonts w:ascii="Calibri" w:hAnsi="Calibri" w:cs="Calibri"/>
          <w:sz w:val="24"/>
          <w:szCs w:val="24"/>
          <w:lang w:eastAsia="en-US"/>
        </w:rPr>
      </w:pPr>
      <w:r w:rsidRPr="00A769D1">
        <w:rPr>
          <w:rFonts w:ascii="Calibri" w:hAnsi="Calibri" w:cs="Calibri"/>
          <w:sz w:val="24"/>
          <w:szCs w:val="24"/>
          <w:lang w:eastAsia="en-US"/>
        </w:rPr>
        <w:t>Wc – waga procentowa dla kryterium „Cena” = 95%</w:t>
      </w:r>
    </w:p>
    <w:p w:rsidR="00B01766" w:rsidRPr="00A769D1" w:rsidRDefault="00B01766" w:rsidP="0076396E">
      <w:pPr>
        <w:widowControl w:val="0"/>
        <w:tabs>
          <w:tab w:val="left" w:pos="720"/>
          <w:tab w:val="left" w:pos="1080"/>
        </w:tabs>
        <w:spacing w:before="60"/>
        <w:jc w:val="both"/>
        <w:outlineLvl w:val="3"/>
        <w:rPr>
          <w:rFonts w:ascii="Calibri" w:hAnsi="Calibri" w:cs="Calibri"/>
          <w:b/>
          <w:sz w:val="24"/>
          <w:szCs w:val="24"/>
          <w:lang w:eastAsia="en-US"/>
        </w:rPr>
      </w:pPr>
      <w:r w:rsidRPr="00A769D1">
        <w:rPr>
          <w:rFonts w:ascii="Calibri" w:hAnsi="Calibri" w:cs="Calibri"/>
          <w:b/>
          <w:sz w:val="24"/>
          <w:szCs w:val="24"/>
          <w:lang w:eastAsia="en-US"/>
        </w:rPr>
        <w:t>Kryterium „Klauzule dodatkowe i inne postanowienia  fakultatywne”</w:t>
      </w:r>
    </w:p>
    <w:p w:rsidR="00B01766" w:rsidRPr="00A769D1" w:rsidRDefault="00B01766" w:rsidP="0076396E">
      <w:pPr>
        <w:widowControl w:val="0"/>
        <w:tabs>
          <w:tab w:val="left" w:pos="720"/>
        </w:tabs>
        <w:jc w:val="both"/>
        <w:rPr>
          <w:rFonts w:ascii="Calibri" w:hAnsi="Calibri" w:cs="Calibri"/>
          <w:color w:val="000000"/>
          <w:sz w:val="24"/>
          <w:szCs w:val="24"/>
          <w:lang w:eastAsia="en-US"/>
        </w:rPr>
      </w:pPr>
      <w:r w:rsidRPr="00A769D1">
        <w:rPr>
          <w:rFonts w:ascii="Calibri" w:hAnsi="Calibri" w:cs="Calibri"/>
          <w:sz w:val="24"/>
          <w:szCs w:val="24"/>
          <w:lang w:eastAsia="en-US"/>
        </w:rPr>
        <w:t xml:space="preserve">Ocena ofert w kryterium „Klauzule dodatkowe i inne postanowienia  fakultatywne”, zostanie dokonana na podstawie </w:t>
      </w:r>
      <w:r w:rsidRPr="00A769D1">
        <w:rPr>
          <w:rFonts w:ascii="Calibri" w:hAnsi="Calibri" w:cs="Calibri"/>
          <w:color w:val="000000"/>
          <w:sz w:val="24"/>
          <w:szCs w:val="24"/>
          <w:lang w:eastAsia="en-US"/>
        </w:rPr>
        <w:t>formularza zawartego w złożonej ofercie, z przyznaniem ocenianej ofercie „małych” punktów, określonych przy poszczególnych klauzulach podanych poniżej w tabeli. Punkty „małe” za warunki pośrednie (zmodyfikowane przez wykonawców) nie będą przyznawane.</w:t>
      </w:r>
    </w:p>
    <w:p w:rsidR="00B01766" w:rsidRPr="00A769D1" w:rsidRDefault="00B01766" w:rsidP="0076396E">
      <w:pPr>
        <w:widowControl w:val="0"/>
        <w:tabs>
          <w:tab w:val="left" w:pos="720"/>
        </w:tabs>
        <w:spacing w:after="120"/>
        <w:jc w:val="both"/>
        <w:rPr>
          <w:rFonts w:ascii="Calibri" w:hAnsi="Calibri" w:cs="Calibri"/>
          <w:sz w:val="24"/>
          <w:szCs w:val="24"/>
          <w:lang w:eastAsia="en-US"/>
        </w:rPr>
      </w:pPr>
      <w:r w:rsidRPr="00A769D1">
        <w:rPr>
          <w:rFonts w:ascii="Calibri" w:hAnsi="Calibri" w:cs="Calibri"/>
          <w:color w:val="000000"/>
          <w:sz w:val="24"/>
          <w:szCs w:val="24"/>
          <w:lang w:eastAsia="en-US"/>
        </w:rPr>
        <w:t xml:space="preserve">Maksymalną ilość „małych” punktów (100 pkt), otrzyma oferta tego wykonawcy, który </w:t>
      </w:r>
      <w:r w:rsidRPr="00A769D1">
        <w:rPr>
          <w:rFonts w:ascii="Calibri" w:hAnsi="Calibri" w:cs="Calibri"/>
          <w:sz w:val="24"/>
          <w:szCs w:val="24"/>
          <w:lang w:eastAsia="en-US"/>
        </w:rPr>
        <w:t>przyjmie wszystkie klauzule dodatkowe i inne postanowienia  fakultatywne, a pozostałe oferty otrzymają odpowiednio mniej punktów, w zależności od przyjętych klauzul i postanowień. Ilość punktów w kryterium „Klauzule dodatkowe i inne postanowienia fakultatywne” zostanie obliczona zgodnie ze wzorem:</w:t>
      </w:r>
    </w:p>
    <w:tbl>
      <w:tblPr>
        <w:tblW w:w="0" w:type="auto"/>
        <w:tblInd w:w="2016" w:type="dxa"/>
        <w:tblLook w:val="00A0" w:firstRow="1" w:lastRow="0" w:firstColumn="1" w:lastColumn="0" w:noHBand="0" w:noVBand="0"/>
      </w:tblPr>
      <w:tblGrid>
        <w:gridCol w:w="748"/>
        <w:gridCol w:w="3260"/>
        <w:gridCol w:w="835"/>
        <w:gridCol w:w="835"/>
      </w:tblGrid>
      <w:tr w:rsidR="00B01766" w:rsidRPr="00A769D1" w:rsidTr="00D90307">
        <w:trPr>
          <w:trHeight w:val="294"/>
        </w:trPr>
        <w:tc>
          <w:tcPr>
            <w:tcW w:w="748"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c>
          <w:tcPr>
            <w:tcW w:w="3260"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r w:rsidRPr="00A769D1">
              <w:rPr>
                <w:rFonts w:ascii="Calibri" w:hAnsi="Calibri" w:cs="Calibri"/>
                <w:sz w:val="24"/>
                <w:szCs w:val="24"/>
                <w:lang w:eastAsia="en-US"/>
              </w:rPr>
              <w:t>Imp</w:t>
            </w:r>
          </w:p>
        </w:tc>
        <w:tc>
          <w:tcPr>
            <w:tcW w:w="835"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c>
          <w:tcPr>
            <w:tcW w:w="835"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r>
      <w:tr w:rsidR="00B01766" w:rsidRPr="00A769D1" w:rsidTr="00D90307">
        <w:trPr>
          <w:trHeight w:val="913"/>
        </w:trPr>
        <w:tc>
          <w:tcPr>
            <w:tcW w:w="748"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r>
              <w:rPr>
                <w:rFonts w:ascii="Calibri" w:hAnsi="Calibri" w:cs="Calibri"/>
                <w:sz w:val="24"/>
                <w:szCs w:val="24"/>
                <w:lang w:eastAsia="en-US"/>
              </w:rPr>
              <w:t>Pp</w:t>
            </w:r>
            <w:r w:rsidRPr="00A769D1">
              <w:rPr>
                <w:rFonts w:ascii="Calibri" w:hAnsi="Calibri" w:cs="Calibri"/>
                <w:sz w:val="24"/>
                <w:szCs w:val="24"/>
                <w:lang w:eastAsia="en-US"/>
              </w:rPr>
              <w:t>=</w:t>
            </w:r>
          </w:p>
        </w:tc>
        <w:tc>
          <w:tcPr>
            <w:tcW w:w="3260"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r w:rsidRPr="00A769D1">
              <w:rPr>
                <w:rFonts w:ascii="Calibri" w:hAnsi="Calibri" w:cs="Calibri"/>
                <w:sz w:val="24"/>
                <w:szCs w:val="24"/>
                <w:lang w:eastAsia="en-US"/>
              </w:rPr>
              <w:t>----------------------------------</w:t>
            </w:r>
          </w:p>
        </w:tc>
        <w:tc>
          <w:tcPr>
            <w:tcW w:w="835"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r w:rsidRPr="00A769D1">
              <w:rPr>
                <w:rFonts w:ascii="Calibri" w:hAnsi="Calibri" w:cs="Calibri"/>
                <w:sz w:val="24"/>
                <w:szCs w:val="24"/>
                <w:lang w:eastAsia="en-US"/>
              </w:rPr>
              <w:t>× Kp</w:t>
            </w:r>
          </w:p>
        </w:tc>
        <w:tc>
          <w:tcPr>
            <w:tcW w:w="835"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r w:rsidRPr="00A769D1">
              <w:rPr>
                <w:rFonts w:ascii="Calibri" w:hAnsi="Calibri" w:cs="Calibri"/>
                <w:sz w:val="24"/>
                <w:szCs w:val="24"/>
                <w:lang w:eastAsia="en-US"/>
              </w:rPr>
              <w:t>× Wk</w:t>
            </w:r>
          </w:p>
        </w:tc>
      </w:tr>
      <w:tr w:rsidR="00B01766" w:rsidRPr="00A769D1" w:rsidTr="00D90307">
        <w:trPr>
          <w:trHeight w:val="294"/>
        </w:trPr>
        <w:tc>
          <w:tcPr>
            <w:tcW w:w="748"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c>
          <w:tcPr>
            <w:tcW w:w="3260"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r w:rsidRPr="00A769D1">
              <w:rPr>
                <w:rFonts w:ascii="Calibri" w:hAnsi="Calibri" w:cs="Calibri"/>
                <w:sz w:val="24"/>
                <w:szCs w:val="24"/>
                <w:lang w:eastAsia="en-US"/>
              </w:rPr>
              <w:t>100 pkt</w:t>
            </w:r>
          </w:p>
        </w:tc>
        <w:tc>
          <w:tcPr>
            <w:tcW w:w="835"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c>
          <w:tcPr>
            <w:tcW w:w="835" w:type="dxa"/>
            <w:vAlign w:val="center"/>
          </w:tcPr>
          <w:p w:rsidR="00B01766" w:rsidRPr="00A769D1" w:rsidRDefault="00B01766" w:rsidP="00D90307">
            <w:pPr>
              <w:widowControl w:val="0"/>
              <w:tabs>
                <w:tab w:val="left" w:pos="720"/>
              </w:tabs>
              <w:jc w:val="center"/>
              <w:rPr>
                <w:rFonts w:ascii="Calibri" w:hAnsi="Calibri" w:cs="Calibri"/>
                <w:sz w:val="24"/>
                <w:szCs w:val="24"/>
                <w:lang w:eastAsia="en-US"/>
              </w:rPr>
            </w:pPr>
          </w:p>
        </w:tc>
      </w:tr>
    </w:tbl>
    <w:p w:rsidR="00B01766" w:rsidRPr="00A769D1" w:rsidRDefault="00B01766" w:rsidP="00B01766">
      <w:pPr>
        <w:widowControl w:val="0"/>
        <w:tabs>
          <w:tab w:val="left" w:pos="720"/>
        </w:tabs>
        <w:rPr>
          <w:rFonts w:ascii="Calibri" w:hAnsi="Calibri" w:cs="Calibri"/>
          <w:sz w:val="24"/>
          <w:szCs w:val="24"/>
          <w:lang w:eastAsia="en-US"/>
        </w:rPr>
      </w:pPr>
      <w:r w:rsidRPr="00A769D1">
        <w:rPr>
          <w:rFonts w:ascii="Calibri" w:hAnsi="Calibri" w:cs="Calibri"/>
          <w:sz w:val="24"/>
          <w:szCs w:val="24"/>
          <w:lang w:eastAsia="en-US"/>
        </w:rPr>
        <w:t xml:space="preserve">gdzie: </w:t>
      </w:r>
    </w:p>
    <w:p w:rsidR="00B01766" w:rsidRPr="00A769D1" w:rsidRDefault="00B01766" w:rsidP="00B01766">
      <w:pPr>
        <w:widowControl w:val="0"/>
        <w:tabs>
          <w:tab w:val="left" w:pos="720"/>
        </w:tabs>
        <w:rPr>
          <w:rFonts w:ascii="Calibri" w:hAnsi="Calibri" w:cs="Calibri"/>
          <w:sz w:val="24"/>
          <w:szCs w:val="24"/>
          <w:lang w:eastAsia="en-US"/>
        </w:rPr>
      </w:pPr>
      <w:r w:rsidRPr="00A769D1">
        <w:rPr>
          <w:rFonts w:ascii="Calibri" w:hAnsi="Calibri" w:cs="Calibri"/>
          <w:sz w:val="24"/>
          <w:szCs w:val="24"/>
          <w:lang w:eastAsia="en-US"/>
        </w:rPr>
        <w:t>Pp – ilość punktów w kryterium „Klauzule dodatkowe i inne postanowienia  fakultatywne”</w:t>
      </w:r>
    </w:p>
    <w:p w:rsidR="00B01766" w:rsidRPr="00A769D1" w:rsidRDefault="00B01766" w:rsidP="00B01766">
      <w:pPr>
        <w:widowControl w:val="0"/>
        <w:tabs>
          <w:tab w:val="left" w:pos="720"/>
        </w:tabs>
        <w:rPr>
          <w:rFonts w:ascii="Calibri" w:hAnsi="Calibri" w:cs="Calibri"/>
          <w:sz w:val="24"/>
          <w:szCs w:val="24"/>
          <w:lang w:eastAsia="en-US"/>
        </w:rPr>
      </w:pPr>
      <w:r w:rsidRPr="00A769D1">
        <w:rPr>
          <w:rFonts w:ascii="Calibri" w:hAnsi="Calibri" w:cs="Calibri"/>
          <w:sz w:val="24"/>
          <w:szCs w:val="24"/>
          <w:lang w:eastAsia="en-US"/>
        </w:rPr>
        <w:t>Imp – ilość „małych” punktów przyznanych ocenianej ofercie za przyjęte klauzule dodatkowe i inne postanowienia  fakultatywne</w:t>
      </w:r>
    </w:p>
    <w:p w:rsidR="00B01766" w:rsidRPr="00A769D1" w:rsidRDefault="00B01766" w:rsidP="00B01766">
      <w:pPr>
        <w:widowControl w:val="0"/>
        <w:tabs>
          <w:tab w:val="left" w:pos="720"/>
        </w:tabs>
        <w:rPr>
          <w:rFonts w:ascii="Calibri" w:hAnsi="Calibri" w:cs="Calibri"/>
          <w:sz w:val="24"/>
          <w:szCs w:val="24"/>
          <w:lang w:eastAsia="en-US"/>
        </w:rPr>
      </w:pPr>
      <w:r w:rsidRPr="00A769D1">
        <w:rPr>
          <w:rFonts w:ascii="Calibri" w:hAnsi="Calibri" w:cs="Calibri"/>
          <w:sz w:val="24"/>
          <w:szCs w:val="24"/>
          <w:lang w:eastAsia="en-US"/>
        </w:rPr>
        <w:t>Kp – współczynnik proporcjonalności = 100</w:t>
      </w:r>
    </w:p>
    <w:p w:rsidR="00B01766" w:rsidRPr="00A769D1" w:rsidRDefault="00B01766" w:rsidP="00B01766">
      <w:pPr>
        <w:widowControl w:val="0"/>
        <w:tabs>
          <w:tab w:val="left" w:pos="720"/>
        </w:tabs>
        <w:rPr>
          <w:rFonts w:ascii="Calibri" w:hAnsi="Calibri" w:cs="Calibri"/>
          <w:color w:val="000000"/>
          <w:sz w:val="24"/>
          <w:szCs w:val="24"/>
          <w:lang w:eastAsia="en-US"/>
        </w:rPr>
      </w:pPr>
      <w:r w:rsidRPr="00A769D1">
        <w:rPr>
          <w:rFonts w:ascii="Calibri" w:hAnsi="Calibri" w:cs="Calibri"/>
          <w:sz w:val="24"/>
          <w:szCs w:val="24"/>
          <w:lang w:eastAsia="en-US"/>
        </w:rPr>
        <w:t xml:space="preserve">Wk – waga procentowa dla kryterium „Klauzule dodatkowe i inne postanowienia </w:t>
      </w:r>
      <w:r w:rsidRPr="00A769D1">
        <w:rPr>
          <w:rFonts w:ascii="Calibri" w:hAnsi="Calibri" w:cs="Calibri"/>
          <w:color w:val="000000"/>
          <w:sz w:val="24"/>
          <w:szCs w:val="24"/>
          <w:lang w:eastAsia="en-US"/>
        </w:rPr>
        <w:t xml:space="preserve"> fakultatywne” = </w:t>
      </w:r>
      <w:r>
        <w:rPr>
          <w:rFonts w:ascii="Calibri" w:hAnsi="Calibri" w:cs="Calibri"/>
          <w:color w:val="000000"/>
          <w:sz w:val="24"/>
          <w:szCs w:val="24"/>
          <w:lang w:eastAsia="en-US"/>
        </w:rPr>
        <w:t>5</w:t>
      </w:r>
      <w:r w:rsidRPr="00A769D1">
        <w:rPr>
          <w:rFonts w:ascii="Calibri" w:hAnsi="Calibri" w:cs="Calibri"/>
          <w:color w:val="000000"/>
          <w:sz w:val="24"/>
          <w:szCs w:val="24"/>
          <w:lang w:eastAsia="en-US"/>
        </w:rPr>
        <w:t>%</w:t>
      </w:r>
    </w:p>
    <w:p w:rsidR="00B01766" w:rsidRPr="00A769D1" w:rsidRDefault="00B01766" w:rsidP="00B01766">
      <w:pPr>
        <w:widowControl w:val="0"/>
        <w:tabs>
          <w:tab w:val="left" w:pos="720"/>
          <w:tab w:val="left" w:pos="1134"/>
        </w:tabs>
        <w:spacing w:before="120" w:after="120"/>
        <w:rPr>
          <w:rFonts w:ascii="Calibri" w:hAnsi="Calibri" w:cs="Calibri"/>
          <w:sz w:val="24"/>
          <w:szCs w:val="24"/>
          <w:lang w:eastAsia="en-US"/>
        </w:rPr>
      </w:pPr>
      <w:r w:rsidRPr="00A769D1">
        <w:rPr>
          <w:rFonts w:ascii="Calibri" w:hAnsi="Calibri" w:cs="Calibri"/>
          <w:b/>
          <w:sz w:val="24"/>
          <w:szCs w:val="24"/>
          <w:lang w:eastAsia="en-US"/>
        </w:rPr>
        <w:t>Wykaz klauzul dodatkowych i innych postanowień  fakultatywnych dotyczących II</w:t>
      </w:r>
      <w:r w:rsidR="0076396E">
        <w:rPr>
          <w:rFonts w:ascii="Calibri" w:hAnsi="Calibri" w:cs="Calibri"/>
          <w:b/>
          <w:sz w:val="24"/>
          <w:szCs w:val="24"/>
          <w:lang w:eastAsia="en-US"/>
        </w:rPr>
        <w:t>I</w:t>
      </w:r>
      <w:r w:rsidRPr="00A769D1">
        <w:rPr>
          <w:rFonts w:ascii="Calibri" w:hAnsi="Calibri" w:cs="Calibri"/>
          <w:b/>
          <w:sz w:val="24"/>
          <w:szCs w:val="24"/>
          <w:lang w:eastAsia="en-US"/>
        </w:rPr>
        <w:t xml:space="preserve"> części zamówienia:</w:t>
      </w:r>
    </w:p>
    <w:tbl>
      <w:tblPr>
        <w:tblW w:w="96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054"/>
        <w:gridCol w:w="2599"/>
      </w:tblGrid>
      <w:tr w:rsidR="00B01766" w:rsidRPr="00A769D1" w:rsidTr="00D90307">
        <w:trPr>
          <w:trHeight w:val="437"/>
        </w:trPr>
        <w:tc>
          <w:tcPr>
            <w:tcW w:w="7054" w:type="dxa"/>
            <w:tcBorders>
              <w:top w:val="single" w:sz="12" w:space="0" w:color="auto"/>
            </w:tcBorders>
            <w:vAlign w:val="center"/>
          </w:tcPr>
          <w:p w:rsidR="00B01766" w:rsidRPr="00A769D1" w:rsidRDefault="00B01766" w:rsidP="00D90307">
            <w:pPr>
              <w:widowControl w:val="0"/>
              <w:jc w:val="center"/>
              <w:rPr>
                <w:rFonts w:ascii="Calibri" w:hAnsi="Calibri" w:cs="Calibri"/>
                <w:b/>
                <w:bCs/>
                <w:sz w:val="24"/>
                <w:szCs w:val="24"/>
              </w:rPr>
            </w:pPr>
            <w:r w:rsidRPr="00A769D1">
              <w:rPr>
                <w:rFonts w:ascii="Calibri" w:hAnsi="Calibri" w:cs="Calibri"/>
                <w:b/>
                <w:bCs/>
                <w:sz w:val="24"/>
                <w:szCs w:val="24"/>
              </w:rPr>
              <w:t xml:space="preserve">Klauzule dodatkowe i inne postanowienia szczególne fakultatywne </w:t>
            </w:r>
          </w:p>
        </w:tc>
        <w:tc>
          <w:tcPr>
            <w:tcW w:w="2599" w:type="dxa"/>
            <w:tcBorders>
              <w:top w:val="single" w:sz="12" w:space="0" w:color="auto"/>
            </w:tcBorders>
            <w:vAlign w:val="center"/>
          </w:tcPr>
          <w:p w:rsidR="00B01766" w:rsidRPr="00A769D1" w:rsidRDefault="00B01766" w:rsidP="00D90307">
            <w:pPr>
              <w:widowControl w:val="0"/>
              <w:tabs>
                <w:tab w:val="left" w:pos="284"/>
              </w:tabs>
              <w:jc w:val="center"/>
              <w:rPr>
                <w:rFonts w:ascii="Calibri" w:hAnsi="Calibri" w:cs="Calibri"/>
                <w:b/>
                <w:bCs/>
                <w:sz w:val="24"/>
                <w:szCs w:val="24"/>
              </w:rPr>
            </w:pPr>
            <w:r w:rsidRPr="00A769D1">
              <w:rPr>
                <w:rFonts w:ascii="Calibri" w:hAnsi="Calibri" w:cs="Calibri"/>
                <w:b/>
                <w:bCs/>
                <w:sz w:val="24"/>
                <w:szCs w:val="24"/>
              </w:rPr>
              <w:t>Liczba małych punktów za akceptację</w:t>
            </w:r>
          </w:p>
        </w:tc>
      </w:tr>
      <w:tr w:rsidR="00B01766" w:rsidRPr="00A769D1" w:rsidTr="00D90307">
        <w:trPr>
          <w:trHeight w:val="329"/>
        </w:trPr>
        <w:tc>
          <w:tcPr>
            <w:tcW w:w="7054" w:type="dxa"/>
            <w:vAlign w:val="center"/>
          </w:tcPr>
          <w:p w:rsidR="00B01766" w:rsidRPr="00A769D1" w:rsidRDefault="00B01766" w:rsidP="00D90307">
            <w:pPr>
              <w:widowControl w:val="0"/>
              <w:tabs>
                <w:tab w:val="left" w:pos="0"/>
              </w:tabs>
              <w:rPr>
                <w:rFonts w:ascii="Calibri" w:hAnsi="Calibri" w:cs="Calibri"/>
                <w:sz w:val="24"/>
                <w:szCs w:val="24"/>
                <w:lang w:eastAsia="en-US"/>
              </w:rPr>
            </w:pPr>
            <w:r w:rsidRPr="00A769D1">
              <w:rPr>
                <w:rFonts w:ascii="Calibri" w:hAnsi="Calibri" w:cs="Calibri"/>
                <w:sz w:val="24"/>
                <w:szCs w:val="24"/>
                <w:lang w:eastAsia="en-US"/>
              </w:rPr>
              <w:t>Uznanie za szkodę częściową uszkodzenie ubezpieczonego pojazdu w takim zakresie, że koszt jego naprawy nie przekracza 80% jego wartości rynkowej na dzień ustalania odszkodowania</w:t>
            </w:r>
          </w:p>
        </w:tc>
        <w:tc>
          <w:tcPr>
            <w:tcW w:w="2599" w:type="dxa"/>
            <w:vAlign w:val="center"/>
          </w:tcPr>
          <w:p w:rsidR="00B01766" w:rsidRPr="00A769D1" w:rsidRDefault="00B01766" w:rsidP="00D90307">
            <w:pPr>
              <w:widowControl w:val="0"/>
              <w:tabs>
                <w:tab w:val="left" w:pos="284"/>
              </w:tabs>
              <w:jc w:val="center"/>
              <w:rPr>
                <w:rFonts w:ascii="Calibri" w:hAnsi="Calibri" w:cs="Calibri"/>
                <w:sz w:val="24"/>
                <w:szCs w:val="24"/>
                <w:lang w:eastAsia="en-US"/>
              </w:rPr>
            </w:pPr>
            <w:r w:rsidRPr="00A769D1">
              <w:rPr>
                <w:rFonts w:ascii="Calibri" w:hAnsi="Calibri" w:cs="Calibri"/>
                <w:sz w:val="24"/>
                <w:szCs w:val="24"/>
                <w:lang w:eastAsia="en-US"/>
              </w:rPr>
              <w:t>40 punktów</w:t>
            </w:r>
          </w:p>
        </w:tc>
      </w:tr>
      <w:tr w:rsidR="00B01766" w:rsidRPr="00A769D1" w:rsidTr="00D90307">
        <w:trPr>
          <w:trHeight w:val="384"/>
        </w:trPr>
        <w:tc>
          <w:tcPr>
            <w:tcW w:w="7054" w:type="dxa"/>
            <w:vAlign w:val="center"/>
          </w:tcPr>
          <w:p w:rsidR="00B01766" w:rsidRPr="00A769D1" w:rsidRDefault="00B01766" w:rsidP="00D90307">
            <w:pPr>
              <w:widowControl w:val="0"/>
              <w:tabs>
                <w:tab w:val="left" w:pos="0"/>
              </w:tabs>
              <w:rPr>
                <w:rFonts w:ascii="Calibri" w:hAnsi="Calibri" w:cs="Calibri"/>
                <w:sz w:val="24"/>
                <w:szCs w:val="24"/>
                <w:lang w:eastAsia="en-US"/>
              </w:rPr>
            </w:pPr>
            <w:r w:rsidRPr="00A769D1">
              <w:rPr>
                <w:rFonts w:ascii="Calibri" w:hAnsi="Calibri" w:cs="Calibri"/>
                <w:sz w:val="24"/>
                <w:szCs w:val="24"/>
                <w:lang w:eastAsia="en-US"/>
              </w:rPr>
              <w:t>Przyjęcie podanej klauzuli szkody całkowitej – 20 punktów</w:t>
            </w:r>
          </w:p>
        </w:tc>
        <w:tc>
          <w:tcPr>
            <w:tcW w:w="2599" w:type="dxa"/>
            <w:vAlign w:val="center"/>
          </w:tcPr>
          <w:p w:rsidR="00B01766" w:rsidRPr="00A769D1" w:rsidRDefault="00B01766" w:rsidP="00D90307">
            <w:pPr>
              <w:widowControl w:val="0"/>
              <w:tabs>
                <w:tab w:val="left" w:pos="284"/>
              </w:tabs>
              <w:jc w:val="center"/>
              <w:rPr>
                <w:rFonts w:ascii="Calibri" w:hAnsi="Calibri" w:cs="Calibri"/>
                <w:sz w:val="24"/>
                <w:szCs w:val="24"/>
                <w:lang w:eastAsia="en-US"/>
              </w:rPr>
            </w:pPr>
            <w:r w:rsidRPr="00A769D1">
              <w:rPr>
                <w:rFonts w:ascii="Calibri" w:hAnsi="Calibri" w:cs="Calibri"/>
                <w:sz w:val="24"/>
                <w:szCs w:val="24"/>
                <w:lang w:eastAsia="en-US"/>
              </w:rPr>
              <w:t>40 punktów</w:t>
            </w:r>
          </w:p>
        </w:tc>
      </w:tr>
      <w:tr w:rsidR="00B01766" w:rsidRPr="00A769D1" w:rsidTr="00D90307">
        <w:trPr>
          <w:trHeight w:val="329"/>
        </w:trPr>
        <w:tc>
          <w:tcPr>
            <w:tcW w:w="7054" w:type="dxa"/>
            <w:vAlign w:val="center"/>
          </w:tcPr>
          <w:p w:rsidR="00B01766" w:rsidRPr="00A769D1" w:rsidRDefault="00B01766" w:rsidP="00D90307">
            <w:pPr>
              <w:widowControl w:val="0"/>
              <w:tabs>
                <w:tab w:val="left" w:pos="0"/>
              </w:tabs>
              <w:rPr>
                <w:rFonts w:ascii="Calibri" w:hAnsi="Calibri" w:cs="Calibri"/>
                <w:sz w:val="24"/>
                <w:szCs w:val="24"/>
                <w:lang w:eastAsia="en-US"/>
              </w:rPr>
            </w:pPr>
            <w:r w:rsidRPr="00A769D1">
              <w:rPr>
                <w:rFonts w:ascii="Calibri" w:hAnsi="Calibri" w:cs="Calibri"/>
                <w:sz w:val="24"/>
                <w:szCs w:val="24"/>
                <w:lang w:eastAsia="en-US"/>
              </w:rPr>
              <w:t>Przyjęcie podanej klauzuli ubezpieczenia pojazdu niezabezpieczonego</w:t>
            </w:r>
          </w:p>
        </w:tc>
        <w:tc>
          <w:tcPr>
            <w:tcW w:w="2599" w:type="dxa"/>
            <w:vAlign w:val="center"/>
          </w:tcPr>
          <w:p w:rsidR="00B01766" w:rsidRPr="00A769D1" w:rsidRDefault="00B01766" w:rsidP="00D90307">
            <w:pPr>
              <w:widowControl w:val="0"/>
              <w:tabs>
                <w:tab w:val="left" w:pos="284"/>
              </w:tabs>
              <w:jc w:val="center"/>
              <w:rPr>
                <w:rFonts w:ascii="Calibri" w:hAnsi="Calibri" w:cs="Calibri"/>
                <w:sz w:val="24"/>
                <w:szCs w:val="24"/>
                <w:lang w:eastAsia="en-US"/>
              </w:rPr>
            </w:pPr>
            <w:r w:rsidRPr="00A769D1">
              <w:rPr>
                <w:rFonts w:ascii="Calibri" w:hAnsi="Calibri" w:cs="Calibri"/>
                <w:sz w:val="24"/>
                <w:szCs w:val="24"/>
                <w:lang w:eastAsia="en-US"/>
              </w:rPr>
              <w:t>20 punktów</w:t>
            </w:r>
          </w:p>
        </w:tc>
      </w:tr>
    </w:tbl>
    <w:p w:rsidR="00B01766" w:rsidRPr="00A769D1" w:rsidRDefault="00B01766" w:rsidP="0076396E">
      <w:pPr>
        <w:widowControl w:val="0"/>
        <w:tabs>
          <w:tab w:val="left" w:pos="1134"/>
        </w:tabs>
        <w:spacing w:before="120"/>
        <w:jc w:val="both"/>
        <w:rPr>
          <w:rFonts w:ascii="Calibri" w:hAnsi="Calibri" w:cs="Calibri"/>
          <w:color w:val="000000"/>
          <w:sz w:val="24"/>
          <w:szCs w:val="24"/>
          <w:lang w:eastAsia="en-US"/>
        </w:rPr>
      </w:pPr>
      <w:r w:rsidRPr="00A769D1">
        <w:rPr>
          <w:rFonts w:ascii="Calibri" w:hAnsi="Calibri" w:cs="Calibri"/>
          <w:color w:val="000000"/>
          <w:sz w:val="24"/>
          <w:szCs w:val="24"/>
          <w:lang w:eastAsia="en-US"/>
        </w:rPr>
        <w:lastRenderedPageBreak/>
        <w:t>Maksymalna liczba punktów, możliwych do uzyskania przez Wykonawcę, będąca sumą wszystkich kryteriów wynosi 100.</w:t>
      </w:r>
    </w:p>
    <w:p w:rsidR="00B01766" w:rsidRPr="00A769D1" w:rsidRDefault="00B01766" w:rsidP="0076396E">
      <w:pPr>
        <w:widowControl w:val="0"/>
        <w:tabs>
          <w:tab w:val="left" w:pos="1134"/>
        </w:tabs>
        <w:jc w:val="both"/>
        <w:rPr>
          <w:rFonts w:ascii="Calibri" w:hAnsi="Calibri" w:cs="Calibri"/>
          <w:sz w:val="24"/>
          <w:szCs w:val="24"/>
        </w:rPr>
      </w:pPr>
      <w:r w:rsidRPr="00A769D1">
        <w:rPr>
          <w:rFonts w:ascii="Calibri" w:hAnsi="Calibri" w:cs="Calibri"/>
          <w:sz w:val="24"/>
          <w:szCs w:val="24"/>
        </w:rPr>
        <w:t xml:space="preserve">Łączna ilość punktów oferty, odrębnie w każdej części zamówienia stanowi sumę ilości punktów przyznanych w kryterium „Cena” (Cn) i ilości punktów przyznanych w kryterium „Klauzule dodatkowe i inne postanowienia fakultatywne” (Pp). Jako najkorzystniejsza zostanie wybrana oferta, która przedstawia najkorzystniejszy bilans ceny i innych kryteriów odnoszących się do przedmiotu zamówienia, tzn. oferta, która otrzyma największą łączną ilość punktów. Pozostałe oferty zostaną sklasyfikowane zgodnie z uzyskaną łączną ilością punktów. </w:t>
      </w:r>
    </w:p>
    <w:p w:rsidR="00CA0B88" w:rsidRDefault="00CA0B88" w:rsidP="00B01766">
      <w:pPr>
        <w:rPr>
          <w:rFonts w:ascii="Calibri" w:hAnsi="Calibri" w:cs="Calibri"/>
          <w:sz w:val="24"/>
          <w:szCs w:val="24"/>
        </w:rPr>
      </w:pPr>
    </w:p>
    <w:p w:rsidR="00CA0B88" w:rsidRPr="009D61BB" w:rsidRDefault="00CA0B88" w:rsidP="00CA0B88">
      <w:pPr>
        <w:jc w:val="both"/>
        <w:rPr>
          <w:rFonts w:asciiTheme="minorHAnsi" w:hAnsiTheme="minorHAnsi" w:cstheme="minorHAnsi"/>
          <w:b/>
          <w:sz w:val="24"/>
          <w:szCs w:val="24"/>
        </w:rPr>
      </w:pPr>
    </w:p>
    <w:p w:rsidR="00CA0B88" w:rsidRPr="009D61BB" w:rsidRDefault="00CA0B88" w:rsidP="00CA0B88">
      <w:pPr>
        <w:jc w:val="center"/>
        <w:rPr>
          <w:rFonts w:asciiTheme="minorHAnsi" w:hAnsiTheme="minorHAnsi" w:cstheme="minorHAnsi"/>
          <w:b/>
          <w:sz w:val="24"/>
          <w:szCs w:val="24"/>
        </w:rPr>
      </w:pPr>
      <w:r w:rsidRPr="009D61BB">
        <w:rPr>
          <w:rFonts w:asciiTheme="minorHAnsi" w:hAnsiTheme="minorHAnsi" w:cstheme="minorHAnsi"/>
          <w:b/>
          <w:sz w:val="24"/>
          <w:szCs w:val="24"/>
        </w:rPr>
        <w:t>XIV. Wybór oferty.</w:t>
      </w:r>
    </w:p>
    <w:p w:rsidR="00CA0B88" w:rsidRPr="009D61BB" w:rsidRDefault="00CA0B88" w:rsidP="00CA0B88">
      <w:pPr>
        <w:jc w:val="center"/>
        <w:rPr>
          <w:rFonts w:asciiTheme="minorHAnsi" w:hAnsiTheme="minorHAnsi" w:cstheme="minorHAnsi"/>
          <w:b/>
          <w:sz w:val="24"/>
          <w:szCs w:val="24"/>
        </w:rPr>
      </w:pPr>
    </w:p>
    <w:p w:rsidR="00CA0B88" w:rsidRPr="009D61BB" w:rsidRDefault="00CA0B88" w:rsidP="00041DB5">
      <w:pPr>
        <w:numPr>
          <w:ilvl w:val="0"/>
          <w:numId w:val="21"/>
        </w:numPr>
        <w:jc w:val="both"/>
        <w:rPr>
          <w:rFonts w:asciiTheme="minorHAnsi" w:hAnsiTheme="minorHAnsi" w:cstheme="minorHAnsi"/>
          <w:b/>
          <w:sz w:val="24"/>
          <w:szCs w:val="24"/>
        </w:rPr>
      </w:pPr>
      <w:bookmarkStart w:id="79" w:name="_Toc456007527"/>
      <w:bookmarkStart w:id="80" w:name="_Toc456007757"/>
      <w:bookmarkStart w:id="81" w:name="_Toc456085697"/>
      <w:r w:rsidRPr="009D61BB">
        <w:rPr>
          <w:rFonts w:asciiTheme="minorHAnsi" w:hAnsiTheme="minorHAnsi" w:cstheme="minorHAnsi"/>
          <w:sz w:val="24"/>
          <w:szCs w:val="24"/>
        </w:rPr>
        <w:t>Zgodnie z art. 26 ust. 3 ustawy Pzp, jeżeli Wykonawca nie złożył oświadczenia, o którym mowa w art. 25a ust. 1 ustawy Pzp, oświadczeń lub dokumentów potwierdzających okoliczności, o których mowa w art. 25 ust. 1 lub innych dokumentów tym pełnomocnictw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bookmarkEnd w:id="79"/>
      <w:bookmarkEnd w:id="80"/>
      <w:bookmarkEnd w:id="81"/>
    </w:p>
    <w:p w:rsidR="00CA0B88" w:rsidRPr="009D61BB" w:rsidRDefault="00CA0B88" w:rsidP="00041DB5">
      <w:pPr>
        <w:numPr>
          <w:ilvl w:val="0"/>
          <w:numId w:val="21"/>
        </w:numPr>
        <w:jc w:val="both"/>
        <w:rPr>
          <w:rFonts w:asciiTheme="minorHAnsi" w:hAnsiTheme="minorHAnsi" w:cstheme="minorHAnsi"/>
          <w:b/>
          <w:sz w:val="24"/>
          <w:szCs w:val="24"/>
        </w:rPr>
      </w:pPr>
      <w:bookmarkStart w:id="82" w:name="_Toc456007529"/>
      <w:bookmarkStart w:id="83" w:name="_Toc456007759"/>
      <w:bookmarkStart w:id="84" w:name="_Toc456085699"/>
      <w:r w:rsidRPr="009D61BB">
        <w:rPr>
          <w:rFonts w:asciiTheme="minorHAnsi" w:hAnsiTheme="minorHAnsi" w:cstheme="minorHAnsi"/>
          <w:sz w:val="24"/>
          <w:szCs w:val="24"/>
        </w:rPr>
        <w:t xml:space="preserve">W toku badania i oceny ofert Zamawiający może żądać od Wykonawców wyjaśnień dotyczących treści złożonych ofert. </w:t>
      </w:r>
      <w:bookmarkStart w:id="85" w:name="_Toc456007530"/>
      <w:bookmarkStart w:id="86" w:name="_Toc456007760"/>
      <w:bookmarkStart w:id="87" w:name="_Toc456085700"/>
      <w:bookmarkEnd w:id="82"/>
      <w:bookmarkEnd w:id="83"/>
      <w:bookmarkEnd w:id="84"/>
    </w:p>
    <w:p w:rsidR="00CA0B88" w:rsidRPr="009D61BB" w:rsidRDefault="00CA0B88" w:rsidP="00041DB5">
      <w:pPr>
        <w:numPr>
          <w:ilvl w:val="0"/>
          <w:numId w:val="21"/>
        </w:numPr>
        <w:jc w:val="both"/>
        <w:rPr>
          <w:rFonts w:asciiTheme="minorHAnsi" w:hAnsiTheme="minorHAnsi" w:cstheme="minorHAnsi"/>
          <w:b/>
          <w:sz w:val="24"/>
          <w:szCs w:val="24"/>
        </w:rPr>
      </w:pPr>
      <w:r w:rsidRPr="009D61BB">
        <w:rPr>
          <w:rFonts w:asciiTheme="minorHAnsi" w:hAnsiTheme="minorHAnsi" w:cstheme="minorHAnsi"/>
          <w:sz w:val="24"/>
          <w:szCs w:val="24"/>
        </w:rPr>
        <w:t>Zgodnie z art. 87 ust. 2 ustawy Pzp Zamawiający poprawi w ofercie:</w:t>
      </w:r>
      <w:bookmarkEnd w:id="85"/>
      <w:bookmarkEnd w:id="86"/>
      <w:bookmarkEnd w:id="87"/>
    </w:p>
    <w:p w:rsidR="00CA0B88" w:rsidRPr="009D61BB" w:rsidRDefault="00CA0B88" w:rsidP="00CA0B88">
      <w:pPr>
        <w:pStyle w:val="Akapitzlist2"/>
        <w:widowControl w:val="0"/>
        <w:tabs>
          <w:tab w:val="left" w:pos="1134"/>
        </w:tabs>
        <w:suppressAutoHyphens w:val="0"/>
        <w:spacing w:after="0" w:line="240" w:lineRule="auto"/>
        <w:ind w:left="360"/>
        <w:contextualSpacing/>
        <w:jc w:val="both"/>
        <w:rPr>
          <w:rFonts w:asciiTheme="minorHAnsi" w:hAnsiTheme="minorHAnsi" w:cstheme="minorHAnsi"/>
          <w:sz w:val="24"/>
          <w:szCs w:val="24"/>
          <w:lang w:eastAsia="en-US"/>
        </w:rPr>
      </w:pPr>
      <w:r w:rsidRPr="009D61BB">
        <w:rPr>
          <w:rFonts w:asciiTheme="minorHAnsi" w:hAnsiTheme="minorHAnsi" w:cstheme="minorHAnsi"/>
          <w:sz w:val="24"/>
          <w:szCs w:val="24"/>
          <w:lang w:eastAsia="en-US"/>
        </w:rPr>
        <w:t>1)   oczywiste omyłki pisarskie,</w:t>
      </w:r>
    </w:p>
    <w:p w:rsidR="00CA0B88" w:rsidRPr="009D61BB" w:rsidRDefault="00CA0B88" w:rsidP="00CA0B88">
      <w:pPr>
        <w:pStyle w:val="Akapitzlist2"/>
        <w:widowControl w:val="0"/>
        <w:tabs>
          <w:tab w:val="left" w:pos="709"/>
          <w:tab w:val="left" w:pos="1134"/>
        </w:tabs>
        <w:suppressAutoHyphens w:val="0"/>
        <w:spacing w:after="0" w:line="240" w:lineRule="auto"/>
        <w:ind w:left="360"/>
        <w:contextualSpacing/>
        <w:jc w:val="both"/>
        <w:rPr>
          <w:rFonts w:asciiTheme="minorHAnsi" w:hAnsiTheme="minorHAnsi" w:cstheme="minorHAnsi"/>
          <w:sz w:val="24"/>
          <w:szCs w:val="24"/>
          <w:lang w:eastAsia="en-US"/>
        </w:rPr>
      </w:pPr>
      <w:r w:rsidRPr="009D61BB">
        <w:rPr>
          <w:rFonts w:asciiTheme="minorHAnsi" w:hAnsiTheme="minorHAnsi" w:cstheme="minorHAnsi"/>
          <w:sz w:val="24"/>
          <w:szCs w:val="24"/>
          <w:lang w:eastAsia="en-US"/>
        </w:rPr>
        <w:t>2) oczywiste omyłki rachunkowe, z uwzględnieniem konsekwencji rachunkowych dokonanych poprawek,</w:t>
      </w:r>
    </w:p>
    <w:p w:rsidR="00CA0B88" w:rsidRPr="009D61BB" w:rsidRDefault="00CA0B88" w:rsidP="00CA0B88">
      <w:pPr>
        <w:pStyle w:val="Akapitzlist2"/>
        <w:widowControl w:val="0"/>
        <w:tabs>
          <w:tab w:val="left" w:pos="1134"/>
        </w:tabs>
        <w:suppressAutoHyphens w:val="0"/>
        <w:spacing w:after="0" w:line="240" w:lineRule="auto"/>
        <w:ind w:left="360"/>
        <w:contextualSpacing/>
        <w:jc w:val="both"/>
        <w:rPr>
          <w:rFonts w:asciiTheme="minorHAnsi" w:hAnsiTheme="minorHAnsi" w:cstheme="minorHAnsi"/>
          <w:sz w:val="24"/>
          <w:szCs w:val="24"/>
          <w:lang w:eastAsia="en-US"/>
        </w:rPr>
      </w:pPr>
      <w:r w:rsidRPr="009D61BB">
        <w:rPr>
          <w:rFonts w:asciiTheme="minorHAnsi" w:hAnsiTheme="minorHAnsi" w:cstheme="minorHAnsi"/>
          <w:sz w:val="24"/>
          <w:szCs w:val="24"/>
          <w:lang w:eastAsia="en-US"/>
        </w:rPr>
        <w:t xml:space="preserve">3)  inne omyłki polegające na niezgodności oferty z SIWZ, niepowodujące istotnych zmian w treści oferty, </w:t>
      </w:r>
    </w:p>
    <w:p w:rsidR="00CA0B88" w:rsidRPr="009D61BB" w:rsidRDefault="00CA0B88" w:rsidP="00CA0B88">
      <w:pPr>
        <w:pStyle w:val="Akapitzlist2"/>
        <w:widowControl w:val="0"/>
        <w:tabs>
          <w:tab w:val="left" w:pos="1134"/>
        </w:tabs>
        <w:suppressAutoHyphens w:val="0"/>
        <w:spacing w:after="0" w:line="240" w:lineRule="auto"/>
        <w:ind w:left="360"/>
        <w:contextualSpacing/>
        <w:jc w:val="both"/>
        <w:rPr>
          <w:rFonts w:asciiTheme="minorHAnsi" w:hAnsiTheme="minorHAnsi" w:cstheme="minorHAnsi"/>
          <w:sz w:val="24"/>
          <w:szCs w:val="24"/>
        </w:rPr>
      </w:pPr>
      <w:r w:rsidRPr="009D61BB">
        <w:rPr>
          <w:rFonts w:asciiTheme="minorHAnsi" w:hAnsiTheme="minorHAnsi" w:cstheme="minorHAnsi"/>
          <w:sz w:val="24"/>
          <w:szCs w:val="24"/>
        </w:rPr>
        <w:t>niezwłocznie zawiadamiając o tym Wykonawcę, którego oferta została poprawiona.</w:t>
      </w:r>
    </w:p>
    <w:p w:rsidR="00CA0B88" w:rsidRPr="009D61BB" w:rsidRDefault="00CA0B88" w:rsidP="00CA0B88">
      <w:pPr>
        <w:pStyle w:val="Akapitzlist2"/>
        <w:widowControl w:val="0"/>
        <w:spacing w:after="0" w:line="240" w:lineRule="auto"/>
        <w:ind w:left="360"/>
        <w:jc w:val="both"/>
        <w:rPr>
          <w:rFonts w:asciiTheme="minorHAnsi" w:hAnsiTheme="minorHAnsi" w:cstheme="minorHAnsi"/>
          <w:sz w:val="24"/>
          <w:szCs w:val="24"/>
        </w:rPr>
      </w:pPr>
      <w:bookmarkStart w:id="88" w:name="_Toc456007531"/>
      <w:bookmarkStart w:id="89" w:name="_Toc456007761"/>
      <w:bookmarkStart w:id="90" w:name="_Toc456085701"/>
      <w:r w:rsidRPr="009D61BB">
        <w:rPr>
          <w:rFonts w:asciiTheme="minorHAnsi" w:hAnsiTheme="minorHAnsi" w:cstheme="minorHAnsi"/>
          <w:sz w:val="24"/>
          <w:szCs w:val="24"/>
        </w:rPr>
        <w:t xml:space="preserve">W szczególności, jako oczywistą omyłkę rachunkową podlegającą poprawieniu, Zamawiający uzna rozbieżność pomiędzy podaną w ofercie ceną łączną za wykonanie zamówienia z łączną ceną za wszystkie ubezpieczenia podaną w formularzu cenowym, albo podaną w ofercie łączną ceną i łączną ceną za wszystkie ubezpieczenia podaną w formularzu cenowym z ceną wynikającą z podsumowania poszczególnych pozycji formularza cenowego, przyjmując jako cenę prawidłową kwotę wynikająca z podsumowania cen poszczególnym pozycji (przedmiotów ubezpieczenia) formularza cenowego; </w:t>
      </w:r>
      <w:bookmarkStart w:id="91" w:name="_Toc456007532"/>
      <w:bookmarkStart w:id="92" w:name="_Toc456007762"/>
      <w:bookmarkStart w:id="93" w:name="_Toc456085702"/>
      <w:bookmarkEnd w:id="88"/>
      <w:bookmarkEnd w:id="89"/>
      <w:bookmarkEnd w:id="90"/>
    </w:p>
    <w:p w:rsidR="00CA0B88" w:rsidRDefault="00CA0B88" w:rsidP="00041DB5">
      <w:pPr>
        <w:pStyle w:val="Akapitzlist2"/>
        <w:widowControl w:val="0"/>
        <w:numPr>
          <w:ilvl w:val="0"/>
          <w:numId w:val="21"/>
        </w:numPr>
        <w:spacing w:after="0" w:line="240" w:lineRule="auto"/>
        <w:jc w:val="both"/>
        <w:rPr>
          <w:rFonts w:asciiTheme="minorHAnsi" w:hAnsiTheme="minorHAnsi" w:cstheme="minorHAnsi"/>
          <w:sz w:val="24"/>
          <w:szCs w:val="24"/>
          <w:lang w:eastAsia="en-US"/>
        </w:rPr>
      </w:pPr>
      <w:r w:rsidRPr="009D61BB">
        <w:rPr>
          <w:rFonts w:asciiTheme="minorHAnsi" w:hAnsiTheme="minorHAnsi" w:cstheme="minorHAnsi"/>
          <w:sz w:val="24"/>
          <w:szCs w:val="24"/>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t>
      </w:r>
      <w:bookmarkEnd w:id="91"/>
      <w:bookmarkEnd w:id="92"/>
      <w:bookmarkEnd w:id="93"/>
    </w:p>
    <w:p w:rsidR="00CA0B88" w:rsidRPr="0076396E" w:rsidRDefault="00CA0B88" w:rsidP="00041DB5">
      <w:pPr>
        <w:pStyle w:val="Akapitzlist2"/>
        <w:widowControl w:val="0"/>
        <w:numPr>
          <w:ilvl w:val="0"/>
          <w:numId w:val="21"/>
        </w:numPr>
        <w:spacing w:after="0" w:line="240" w:lineRule="auto"/>
        <w:jc w:val="both"/>
        <w:rPr>
          <w:rFonts w:asciiTheme="minorHAnsi" w:hAnsiTheme="minorHAnsi" w:cstheme="minorHAnsi"/>
          <w:sz w:val="24"/>
          <w:szCs w:val="24"/>
          <w:lang w:eastAsia="en-US"/>
        </w:rPr>
      </w:pPr>
      <w:bookmarkStart w:id="94" w:name="_Toc456007534"/>
      <w:bookmarkStart w:id="95" w:name="_Toc456007764"/>
      <w:bookmarkStart w:id="96" w:name="_Toc456085704"/>
      <w:r w:rsidRPr="0076396E">
        <w:rPr>
          <w:rFonts w:asciiTheme="minorHAnsi" w:hAnsiTheme="minorHAnsi" w:cstheme="minorHAnsi"/>
          <w:sz w:val="24"/>
        </w:rPr>
        <w:t>Obowiązek wykazania, że oferta nie zawiera rażąco niskiej ceny lub kosztu, spoczywa na Wykonawcy.</w:t>
      </w:r>
      <w:bookmarkEnd w:id="94"/>
      <w:bookmarkEnd w:id="95"/>
      <w:bookmarkEnd w:id="96"/>
    </w:p>
    <w:p w:rsidR="00CA0B88" w:rsidRPr="0076396E" w:rsidRDefault="00CA0B88" w:rsidP="00041DB5">
      <w:pPr>
        <w:pStyle w:val="Akapitzlist2"/>
        <w:widowControl w:val="0"/>
        <w:numPr>
          <w:ilvl w:val="0"/>
          <w:numId w:val="21"/>
        </w:numPr>
        <w:spacing w:after="0" w:line="240" w:lineRule="auto"/>
        <w:jc w:val="both"/>
        <w:rPr>
          <w:rFonts w:asciiTheme="minorHAnsi" w:hAnsiTheme="minorHAnsi" w:cstheme="minorHAnsi"/>
          <w:sz w:val="24"/>
          <w:szCs w:val="24"/>
          <w:lang w:eastAsia="en-US"/>
        </w:rPr>
      </w:pPr>
      <w:bookmarkStart w:id="97" w:name="_Toc456007535"/>
      <w:bookmarkStart w:id="98" w:name="_Toc456007765"/>
      <w:bookmarkStart w:id="99" w:name="_Toc456085705"/>
      <w:r w:rsidRPr="0076396E">
        <w:rPr>
          <w:rFonts w:asciiTheme="minorHAnsi" w:hAnsiTheme="minorHAnsi" w:cstheme="minorHAnsi"/>
          <w:sz w:val="24"/>
        </w:rPr>
        <w:t>Zamawiający odrzuca ofertę Wykonawcy, który nie udzielił wyjaśnień lub jeżeli dokonana ocena wyjaśnień wraz z dostarczonymi dowodami potwierdza, że oferta zawiera rażąco niską cenę lub koszt w stosunku do przedmiotu zamówienia.</w:t>
      </w:r>
      <w:bookmarkEnd w:id="97"/>
      <w:bookmarkEnd w:id="98"/>
      <w:bookmarkEnd w:id="99"/>
    </w:p>
    <w:p w:rsidR="00CA0B88" w:rsidRPr="0076396E" w:rsidRDefault="00CA0B88" w:rsidP="00041DB5">
      <w:pPr>
        <w:pStyle w:val="Akapitzlist2"/>
        <w:widowControl w:val="0"/>
        <w:numPr>
          <w:ilvl w:val="0"/>
          <w:numId w:val="21"/>
        </w:numPr>
        <w:spacing w:after="0" w:line="240" w:lineRule="auto"/>
        <w:jc w:val="both"/>
        <w:rPr>
          <w:rFonts w:asciiTheme="minorHAnsi" w:hAnsiTheme="minorHAnsi" w:cstheme="minorHAnsi"/>
          <w:sz w:val="24"/>
          <w:szCs w:val="24"/>
          <w:lang w:eastAsia="en-US"/>
        </w:rPr>
      </w:pPr>
      <w:bookmarkStart w:id="100" w:name="_Toc456007536"/>
      <w:bookmarkStart w:id="101" w:name="_Toc456007766"/>
      <w:bookmarkStart w:id="102" w:name="_Toc456085706"/>
      <w:r w:rsidRPr="0076396E">
        <w:rPr>
          <w:rFonts w:asciiTheme="minorHAnsi" w:hAnsiTheme="minorHAnsi" w:cstheme="minorHAnsi"/>
          <w:sz w:val="24"/>
        </w:rPr>
        <w:t>Zamawiający ocenia oferty na podstawie kryteriów oceny ofert określonych w niniejszej SIWZ w pkt.</w:t>
      </w:r>
      <w:r w:rsidR="0011124C">
        <w:rPr>
          <w:rFonts w:asciiTheme="minorHAnsi" w:hAnsiTheme="minorHAnsi" w:cstheme="minorHAnsi"/>
          <w:sz w:val="24"/>
        </w:rPr>
        <w:t xml:space="preserve"> </w:t>
      </w:r>
      <w:r w:rsidRPr="0076396E">
        <w:rPr>
          <w:rFonts w:asciiTheme="minorHAnsi" w:hAnsiTheme="minorHAnsi" w:cstheme="minorHAnsi"/>
          <w:sz w:val="24"/>
        </w:rPr>
        <w:t>XIII.</w:t>
      </w:r>
      <w:bookmarkEnd w:id="100"/>
      <w:bookmarkEnd w:id="101"/>
      <w:bookmarkEnd w:id="102"/>
    </w:p>
    <w:p w:rsidR="00CA0B88" w:rsidRPr="0076396E" w:rsidRDefault="00CA0B88" w:rsidP="00041DB5">
      <w:pPr>
        <w:pStyle w:val="Akapitzlist2"/>
        <w:widowControl w:val="0"/>
        <w:numPr>
          <w:ilvl w:val="0"/>
          <w:numId w:val="21"/>
        </w:numPr>
        <w:spacing w:after="0" w:line="240" w:lineRule="auto"/>
        <w:jc w:val="both"/>
        <w:rPr>
          <w:rFonts w:asciiTheme="minorHAnsi" w:hAnsiTheme="minorHAnsi" w:cstheme="minorHAnsi"/>
          <w:sz w:val="24"/>
          <w:szCs w:val="24"/>
          <w:lang w:eastAsia="en-US"/>
        </w:rPr>
      </w:pPr>
      <w:bookmarkStart w:id="103" w:name="_Toc456007538"/>
      <w:bookmarkStart w:id="104" w:name="_Toc456007768"/>
      <w:bookmarkStart w:id="105" w:name="_Toc456085708"/>
      <w:r w:rsidRPr="0076396E">
        <w:rPr>
          <w:rFonts w:asciiTheme="minorHAnsi" w:hAnsiTheme="minorHAnsi" w:cstheme="minorHAnsi"/>
          <w:sz w:val="24"/>
        </w:rPr>
        <w:t xml:space="preserve">Jeżeli nie można wybrać oferty najkorzystniejszej ze względu na to, że dwie lub więcej ofert przedstawia taki sam bilans ceny i innych kryteriów oceny ofert, Zamawiający spośród tych </w:t>
      </w:r>
      <w:r w:rsidRPr="0076396E">
        <w:rPr>
          <w:rFonts w:asciiTheme="minorHAnsi" w:hAnsiTheme="minorHAnsi" w:cstheme="minorHAnsi"/>
          <w:sz w:val="24"/>
        </w:rPr>
        <w:lastRenderedPageBreak/>
        <w:t>ofert wybiera ofertę z najniższą ceną, a jeżeli zostały złożone oferty o takiej samej cenie, Zamawiający wzywa Wykonawców, którzy złożyli te oferty, do złożenia w terminie określonym przez Zamawiającego ofert dodatkowych.</w:t>
      </w:r>
      <w:bookmarkStart w:id="106" w:name="_Toc456007539"/>
      <w:bookmarkStart w:id="107" w:name="_Toc456007769"/>
      <w:bookmarkStart w:id="108" w:name="_Toc456085709"/>
      <w:bookmarkEnd w:id="103"/>
      <w:bookmarkEnd w:id="104"/>
      <w:bookmarkEnd w:id="105"/>
    </w:p>
    <w:p w:rsidR="00CA0B88" w:rsidRPr="0076396E" w:rsidRDefault="00CA0B88" w:rsidP="00041DB5">
      <w:pPr>
        <w:pStyle w:val="Akapitzlist2"/>
        <w:widowControl w:val="0"/>
        <w:numPr>
          <w:ilvl w:val="0"/>
          <w:numId w:val="21"/>
        </w:numPr>
        <w:spacing w:after="0" w:line="240" w:lineRule="auto"/>
        <w:jc w:val="both"/>
        <w:rPr>
          <w:rFonts w:asciiTheme="minorHAnsi" w:hAnsiTheme="minorHAnsi" w:cstheme="minorHAnsi"/>
          <w:sz w:val="24"/>
          <w:szCs w:val="24"/>
          <w:lang w:eastAsia="en-US"/>
        </w:rPr>
      </w:pPr>
      <w:r w:rsidRPr="0076396E">
        <w:rPr>
          <w:rFonts w:asciiTheme="minorHAnsi" w:hAnsiTheme="minorHAnsi" w:cstheme="minorHAnsi"/>
          <w:sz w:val="24"/>
        </w:rPr>
        <w:t>Wykonawcy, składając oferty dodatkowe, nie mogą zaoferować cen wyższych niż zaoferowane w złożonych ofertach.</w:t>
      </w:r>
      <w:bookmarkEnd w:id="106"/>
      <w:bookmarkEnd w:id="107"/>
      <w:bookmarkEnd w:id="108"/>
    </w:p>
    <w:p w:rsidR="00CA0B88" w:rsidRPr="0076396E" w:rsidRDefault="00CA0B88" w:rsidP="00041DB5">
      <w:pPr>
        <w:pStyle w:val="Akapitzlist2"/>
        <w:widowControl w:val="0"/>
        <w:numPr>
          <w:ilvl w:val="0"/>
          <w:numId w:val="21"/>
        </w:numPr>
        <w:spacing w:after="0" w:line="240" w:lineRule="auto"/>
        <w:jc w:val="both"/>
        <w:rPr>
          <w:rFonts w:asciiTheme="minorHAnsi" w:hAnsiTheme="minorHAnsi" w:cstheme="minorHAnsi"/>
          <w:sz w:val="24"/>
          <w:szCs w:val="24"/>
          <w:lang w:eastAsia="en-US"/>
        </w:rPr>
      </w:pPr>
      <w:bookmarkStart w:id="109" w:name="_Toc456007544"/>
      <w:bookmarkStart w:id="110" w:name="_Toc456007774"/>
      <w:bookmarkStart w:id="111" w:name="_Toc456085714"/>
      <w:r w:rsidRPr="0076396E">
        <w:rPr>
          <w:rFonts w:asciiTheme="minorHAnsi" w:hAnsiTheme="minorHAnsi" w:cstheme="minorHAnsi"/>
          <w:sz w:val="24"/>
        </w:rPr>
        <w:t>Wykonawcę, którego oferta została oceniona najwyżej Zamawiający wezwie do złożenia dokumentów potwierdzających spełnianie warunków udziału w postępowaniu i braku podstaw do wykluczenia chyba, że odnośną dokumentację będzie mógł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CA0B88" w:rsidRPr="0076396E" w:rsidRDefault="00CA0B88" w:rsidP="00041DB5">
      <w:pPr>
        <w:pStyle w:val="Akapitzlist2"/>
        <w:widowControl w:val="0"/>
        <w:numPr>
          <w:ilvl w:val="0"/>
          <w:numId w:val="21"/>
        </w:numPr>
        <w:spacing w:after="0" w:line="240" w:lineRule="auto"/>
        <w:jc w:val="both"/>
        <w:rPr>
          <w:rFonts w:asciiTheme="minorHAnsi" w:hAnsiTheme="minorHAnsi" w:cstheme="minorHAnsi"/>
          <w:sz w:val="24"/>
          <w:szCs w:val="24"/>
          <w:lang w:eastAsia="en-US"/>
        </w:rPr>
      </w:pPr>
      <w:r w:rsidRPr="0076396E">
        <w:rPr>
          <w:rFonts w:asciiTheme="minorHAnsi" w:hAnsiTheme="minorHAnsi" w:cstheme="minorHAnsi"/>
          <w:sz w:val="24"/>
        </w:rPr>
        <w:t>Za najkorzystniejszą ofertę uznaje się ofertę z najwyższym bilansem punktów przyznanych zgodnie z kryteriami oceny określonymi w SIWZ złożoną przez Wykonawcę nie podlegającemu wykluczeniu i spełniającego warunki udziału w postępowaniu o udzielenie zamówienia publicznego. Wykonawcę, który złożył najkorzystniejszą ofertę Zamawiający zaprosi do podpisania umowy.</w:t>
      </w:r>
    </w:p>
    <w:p w:rsidR="00CA0B88" w:rsidRPr="0076396E" w:rsidRDefault="00CA0B88" w:rsidP="00041DB5">
      <w:pPr>
        <w:pStyle w:val="Akapitzlist2"/>
        <w:widowControl w:val="0"/>
        <w:numPr>
          <w:ilvl w:val="0"/>
          <w:numId w:val="21"/>
        </w:numPr>
        <w:spacing w:after="0" w:line="240" w:lineRule="auto"/>
        <w:jc w:val="both"/>
        <w:rPr>
          <w:rFonts w:asciiTheme="minorHAnsi" w:hAnsiTheme="minorHAnsi" w:cstheme="minorHAnsi"/>
          <w:sz w:val="24"/>
          <w:szCs w:val="24"/>
          <w:lang w:eastAsia="en-US"/>
        </w:rPr>
      </w:pPr>
      <w:r w:rsidRPr="0076396E">
        <w:rPr>
          <w:rFonts w:asciiTheme="minorHAnsi" w:hAnsiTheme="minorHAnsi" w:cstheme="minorHAnsi"/>
          <w:sz w:val="24"/>
        </w:rPr>
        <w:t>Zamawiający w przedmiotowym postępowaniu zawrze umowę w sprawie zamówienia publicznego w terminie nie krótszym niż 5 dni od dnia przesłania zawiadomienia o wyborze oferty</w:t>
      </w:r>
    </w:p>
    <w:p w:rsidR="00CA0B88" w:rsidRPr="0076396E" w:rsidRDefault="00CA0B88" w:rsidP="00041DB5">
      <w:pPr>
        <w:pStyle w:val="Akapitzlist2"/>
        <w:widowControl w:val="0"/>
        <w:numPr>
          <w:ilvl w:val="0"/>
          <w:numId w:val="21"/>
        </w:numPr>
        <w:spacing w:after="0" w:line="240" w:lineRule="auto"/>
        <w:jc w:val="both"/>
        <w:rPr>
          <w:rFonts w:asciiTheme="minorHAnsi" w:hAnsiTheme="minorHAnsi" w:cstheme="minorHAnsi"/>
          <w:sz w:val="24"/>
          <w:szCs w:val="24"/>
          <w:lang w:eastAsia="en-US"/>
        </w:rPr>
      </w:pPr>
      <w:r w:rsidRPr="0076396E">
        <w:rPr>
          <w:rFonts w:asciiTheme="minorHAnsi" w:eastAsia="Calibri" w:hAnsiTheme="minorHAnsi" w:cstheme="minorHAnsi"/>
          <w:bCs/>
          <w:sz w:val="24"/>
          <w:szCs w:val="24"/>
          <w:lang w:eastAsia="en-US"/>
        </w:rPr>
        <w:t>Zamawiający może zawrzeć umowę w sprawie zamówienia publicznego przed upływem terminu, o których mowa w pkt. wyżej,  jeżeli w postępowaniu o udzielenie zamówienia w trybie przetargu nieograniczonego złożono tylko jedną ofertę.</w:t>
      </w:r>
    </w:p>
    <w:p w:rsidR="00CA0B88" w:rsidRPr="0076396E" w:rsidRDefault="00CA0B88" w:rsidP="00041DB5">
      <w:pPr>
        <w:pStyle w:val="Akapitzlist2"/>
        <w:widowControl w:val="0"/>
        <w:numPr>
          <w:ilvl w:val="0"/>
          <w:numId w:val="21"/>
        </w:numPr>
        <w:spacing w:after="0" w:line="240" w:lineRule="auto"/>
        <w:jc w:val="both"/>
        <w:rPr>
          <w:rFonts w:asciiTheme="minorHAnsi" w:hAnsiTheme="minorHAnsi" w:cstheme="minorHAnsi"/>
          <w:sz w:val="24"/>
          <w:szCs w:val="24"/>
          <w:lang w:eastAsia="en-US"/>
        </w:rPr>
      </w:pPr>
      <w:r w:rsidRPr="0076396E">
        <w:rPr>
          <w:rFonts w:asciiTheme="minorHAnsi" w:hAnsiTheme="minorHAnsi" w:cstheme="minorHAnsi"/>
          <w:sz w:val="24"/>
        </w:rPr>
        <w:t>Zamawiający unieważni postępowanie o udzielenie zamówienia jeżeli:</w:t>
      </w:r>
      <w:bookmarkEnd w:id="109"/>
      <w:bookmarkEnd w:id="110"/>
      <w:bookmarkEnd w:id="111"/>
    </w:p>
    <w:p w:rsidR="00CA0B88" w:rsidRPr="009D61BB" w:rsidRDefault="00CA0B88" w:rsidP="00041DB5">
      <w:pPr>
        <w:pStyle w:val="Akapitzlist2"/>
        <w:widowControl w:val="0"/>
        <w:numPr>
          <w:ilvl w:val="1"/>
          <w:numId w:val="19"/>
        </w:numPr>
        <w:tabs>
          <w:tab w:val="left" w:pos="709"/>
        </w:tabs>
        <w:suppressAutoHyphens w:val="0"/>
        <w:spacing w:after="0" w:line="240" w:lineRule="auto"/>
        <w:ind w:left="709" w:hanging="283"/>
        <w:contextualSpacing/>
        <w:jc w:val="both"/>
        <w:rPr>
          <w:rFonts w:asciiTheme="minorHAnsi" w:hAnsiTheme="minorHAnsi" w:cstheme="minorHAnsi"/>
          <w:sz w:val="24"/>
          <w:szCs w:val="24"/>
          <w:lang w:eastAsia="en-US"/>
        </w:rPr>
      </w:pPr>
      <w:r w:rsidRPr="009D61BB">
        <w:rPr>
          <w:rFonts w:asciiTheme="minorHAnsi" w:hAnsiTheme="minorHAnsi" w:cstheme="minorHAnsi"/>
          <w:sz w:val="24"/>
          <w:szCs w:val="24"/>
          <w:lang w:eastAsia="en-US"/>
        </w:rPr>
        <w:t>nie złożono żadnej oferty niepodlegającej odrzuceniu;</w:t>
      </w:r>
    </w:p>
    <w:p w:rsidR="00CA0B88" w:rsidRPr="009D61BB" w:rsidRDefault="00CA0B88" w:rsidP="00041DB5">
      <w:pPr>
        <w:pStyle w:val="Akapitzlist2"/>
        <w:widowControl w:val="0"/>
        <w:numPr>
          <w:ilvl w:val="1"/>
          <w:numId w:val="19"/>
        </w:numPr>
        <w:tabs>
          <w:tab w:val="left" w:pos="709"/>
        </w:tabs>
        <w:suppressAutoHyphens w:val="0"/>
        <w:spacing w:after="0" w:line="240" w:lineRule="auto"/>
        <w:ind w:left="709" w:hanging="283"/>
        <w:contextualSpacing/>
        <w:jc w:val="both"/>
        <w:rPr>
          <w:rFonts w:asciiTheme="minorHAnsi" w:hAnsiTheme="minorHAnsi" w:cstheme="minorHAnsi"/>
          <w:sz w:val="24"/>
          <w:szCs w:val="24"/>
          <w:lang w:eastAsia="en-US"/>
        </w:rPr>
      </w:pPr>
      <w:r w:rsidRPr="009D61BB">
        <w:rPr>
          <w:rFonts w:asciiTheme="minorHAnsi" w:hAnsiTheme="minorHAnsi" w:cstheme="minorHAnsi"/>
          <w:sz w:val="24"/>
          <w:szCs w:val="24"/>
          <w:lang w:eastAsia="en-US"/>
        </w:rPr>
        <w:t xml:space="preserve">cena najkorzystniejszej oferty lub oferta z najniższą ceną przewyższa kwotę, którą </w:t>
      </w:r>
      <w:r w:rsidR="0011124C">
        <w:rPr>
          <w:rFonts w:asciiTheme="minorHAnsi" w:hAnsiTheme="minorHAnsi" w:cstheme="minorHAnsi"/>
          <w:sz w:val="24"/>
          <w:szCs w:val="24"/>
          <w:lang w:eastAsia="en-US"/>
        </w:rPr>
        <w:t>Z</w:t>
      </w:r>
      <w:r w:rsidRPr="009D61BB">
        <w:rPr>
          <w:rFonts w:asciiTheme="minorHAnsi" w:hAnsiTheme="minorHAnsi" w:cstheme="minorHAnsi"/>
          <w:sz w:val="24"/>
          <w:szCs w:val="24"/>
          <w:lang w:eastAsia="en-US"/>
        </w:rPr>
        <w:t>amawiający zamierza przeznaczyć na sfinansowanie zamówienia, chyba że Zamawiający może zwiększyć tę kwotę do ceny najkorzystniejszej oferty,</w:t>
      </w:r>
    </w:p>
    <w:p w:rsidR="00CA0B88" w:rsidRPr="009D61BB" w:rsidRDefault="00CA0B88" w:rsidP="00041DB5">
      <w:pPr>
        <w:pStyle w:val="Akapitzlist2"/>
        <w:widowControl w:val="0"/>
        <w:numPr>
          <w:ilvl w:val="1"/>
          <w:numId w:val="19"/>
        </w:numPr>
        <w:tabs>
          <w:tab w:val="left" w:pos="709"/>
        </w:tabs>
        <w:suppressAutoHyphens w:val="0"/>
        <w:spacing w:after="0" w:line="240" w:lineRule="auto"/>
        <w:ind w:left="709" w:hanging="283"/>
        <w:contextualSpacing/>
        <w:jc w:val="both"/>
        <w:rPr>
          <w:rFonts w:asciiTheme="minorHAnsi" w:hAnsiTheme="minorHAnsi" w:cstheme="minorHAnsi"/>
          <w:sz w:val="24"/>
          <w:szCs w:val="24"/>
          <w:lang w:eastAsia="en-US"/>
        </w:rPr>
      </w:pPr>
      <w:r w:rsidRPr="009D61BB">
        <w:rPr>
          <w:rFonts w:asciiTheme="minorHAnsi" w:hAnsiTheme="minorHAnsi" w:cstheme="minorHAnsi"/>
          <w:sz w:val="24"/>
          <w:szCs w:val="24"/>
          <w:lang w:eastAsia="en-US"/>
        </w:rPr>
        <w:t>wystąpiła istotna zmiana okoliczności powodująca, że prowadzenie postępowania lub wykonanie zamówienia nie leży w interesie publicznym, czego nie można było wcześniej przewidzieć,</w:t>
      </w:r>
    </w:p>
    <w:p w:rsidR="0076396E" w:rsidRDefault="00CA0B88" w:rsidP="00041DB5">
      <w:pPr>
        <w:pStyle w:val="Akapitzlist2"/>
        <w:widowControl w:val="0"/>
        <w:numPr>
          <w:ilvl w:val="1"/>
          <w:numId w:val="19"/>
        </w:numPr>
        <w:tabs>
          <w:tab w:val="left" w:pos="709"/>
        </w:tabs>
        <w:suppressAutoHyphens w:val="0"/>
        <w:spacing w:after="0" w:line="240" w:lineRule="auto"/>
        <w:ind w:left="709" w:hanging="283"/>
        <w:contextualSpacing/>
        <w:jc w:val="both"/>
        <w:rPr>
          <w:rFonts w:asciiTheme="minorHAnsi" w:hAnsiTheme="minorHAnsi" w:cstheme="minorHAnsi"/>
          <w:sz w:val="24"/>
          <w:szCs w:val="24"/>
          <w:lang w:eastAsia="en-US"/>
        </w:rPr>
      </w:pPr>
      <w:r w:rsidRPr="009D61BB">
        <w:rPr>
          <w:rFonts w:asciiTheme="minorHAnsi" w:hAnsiTheme="minorHAnsi" w:cstheme="minorHAnsi"/>
          <w:sz w:val="24"/>
          <w:szCs w:val="24"/>
          <w:lang w:eastAsia="en-US"/>
        </w:rPr>
        <w:t>postępowanie obarczone jest niemożliwą do usunięcia wadą uniemożliwiającą zawarcie niepodlegającej unieważnieniu umowy w sprawie zamówienia publicznego.</w:t>
      </w:r>
    </w:p>
    <w:p w:rsidR="00CA0B88" w:rsidRPr="009D61BB" w:rsidRDefault="0076396E" w:rsidP="0011124C">
      <w:pPr>
        <w:pStyle w:val="Bezodstpw"/>
        <w:ind w:left="426" w:hanging="426"/>
        <w:jc w:val="both"/>
        <w:rPr>
          <w:rFonts w:asciiTheme="minorHAnsi" w:hAnsiTheme="minorHAnsi" w:cstheme="minorHAnsi"/>
          <w:sz w:val="24"/>
        </w:rPr>
      </w:pPr>
      <w:bookmarkStart w:id="112" w:name="_Toc456007545"/>
      <w:bookmarkStart w:id="113" w:name="_Toc456007775"/>
      <w:bookmarkStart w:id="114" w:name="_Toc456085715"/>
      <w:r>
        <w:rPr>
          <w:rFonts w:asciiTheme="minorHAnsi" w:hAnsiTheme="minorHAnsi" w:cstheme="minorHAnsi"/>
          <w:sz w:val="24"/>
        </w:rPr>
        <w:t xml:space="preserve">15. </w:t>
      </w:r>
      <w:r w:rsidR="00CA0B88" w:rsidRPr="009D61BB">
        <w:rPr>
          <w:rFonts w:asciiTheme="minorHAnsi" w:hAnsiTheme="minorHAnsi" w:cstheme="minorHAnsi"/>
          <w:sz w:val="24"/>
        </w:rPr>
        <w:t xml:space="preserve">O unieważnieniu postępowania o udzielenie zamówienia Zamawiający zawiadamia </w:t>
      </w:r>
      <w:r>
        <w:rPr>
          <w:rFonts w:asciiTheme="minorHAnsi" w:hAnsiTheme="minorHAnsi" w:cstheme="minorHAnsi"/>
          <w:sz w:val="24"/>
        </w:rPr>
        <w:t xml:space="preserve"> </w:t>
      </w:r>
      <w:r w:rsidR="0011124C">
        <w:rPr>
          <w:rFonts w:asciiTheme="minorHAnsi" w:hAnsiTheme="minorHAnsi" w:cstheme="minorHAnsi"/>
          <w:sz w:val="24"/>
        </w:rPr>
        <w:t xml:space="preserve"> </w:t>
      </w:r>
      <w:r w:rsidR="00CA0B88" w:rsidRPr="009D61BB">
        <w:rPr>
          <w:rFonts w:asciiTheme="minorHAnsi" w:hAnsiTheme="minorHAnsi" w:cstheme="minorHAnsi"/>
          <w:sz w:val="24"/>
        </w:rPr>
        <w:t>równocześnie wszystkich Wykonawców, którzy:</w:t>
      </w:r>
      <w:bookmarkEnd w:id="112"/>
      <w:bookmarkEnd w:id="113"/>
      <w:bookmarkEnd w:id="114"/>
    </w:p>
    <w:p w:rsidR="00CA0B88" w:rsidRPr="00AC6CCA" w:rsidRDefault="00CA0B88" w:rsidP="00CA0B88">
      <w:pPr>
        <w:pStyle w:val="Akapitzlist2"/>
        <w:widowControl w:val="0"/>
        <w:numPr>
          <w:ilvl w:val="1"/>
          <w:numId w:val="21"/>
        </w:numPr>
        <w:tabs>
          <w:tab w:val="left" w:pos="426"/>
        </w:tabs>
        <w:suppressAutoHyphens w:val="0"/>
        <w:spacing w:after="0" w:line="240" w:lineRule="auto"/>
        <w:contextualSpacing/>
        <w:jc w:val="both"/>
        <w:rPr>
          <w:rFonts w:asciiTheme="minorHAnsi" w:hAnsiTheme="minorHAnsi" w:cstheme="minorHAnsi"/>
          <w:sz w:val="24"/>
          <w:szCs w:val="24"/>
          <w:lang w:eastAsia="en-US"/>
        </w:rPr>
      </w:pPr>
      <w:r w:rsidRPr="00AC6CCA">
        <w:rPr>
          <w:rFonts w:asciiTheme="minorHAnsi" w:hAnsiTheme="minorHAnsi" w:cstheme="minorHAnsi"/>
          <w:sz w:val="24"/>
          <w:szCs w:val="24"/>
          <w:lang w:eastAsia="en-US"/>
        </w:rPr>
        <w:t>ubiegali się o udzielenie zamówienia – w przypadku unieważnienia postępowania</w:t>
      </w:r>
      <w:r w:rsidR="00AC6CCA">
        <w:rPr>
          <w:rFonts w:asciiTheme="minorHAnsi" w:hAnsiTheme="minorHAnsi" w:cstheme="minorHAnsi"/>
          <w:sz w:val="24"/>
          <w:szCs w:val="24"/>
          <w:lang w:eastAsia="en-US"/>
        </w:rPr>
        <w:t xml:space="preserve"> </w:t>
      </w:r>
      <w:r w:rsidRPr="00AC6CCA">
        <w:rPr>
          <w:rFonts w:asciiTheme="minorHAnsi" w:hAnsiTheme="minorHAnsi" w:cstheme="minorHAnsi"/>
          <w:sz w:val="24"/>
          <w:szCs w:val="24"/>
          <w:lang w:eastAsia="en-US"/>
        </w:rPr>
        <w:t>przed upływem  terminu składania ofert,</w:t>
      </w:r>
    </w:p>
    <w:p w:rsidR="00CA0B88" w:rsidRPr="009D61BB" w:rsidRDefault="00CA0B88" w:rsidP="00AC6CCA">
      <w:pPr>
        <w:pStyle w:val="Akapitzlist2"/>
        <w:widowControl w:val="0"/>
        <w:tabs>
          <w:tab w:val="left" w:pos="1134"/>
        </w:tabs>
        <w:suppressAutoHyphens w:val="0"/>
        <w:spacing w:after="0" w:line="240" w:lineRule="auto"/>
        <w:ind w:left="993" w:hanging="284"/>
        <w:contextualSpacing/>
        <w:jc w:val="both"/>
        <w:rPr>
          <w:rFonts w:asciiTheme="minorHAnsi" w:hAnsiTheme="minorHAnsi" w:cstheme="minorHAnsi"/>
          <w:sz w:val="24"/>
          <w:szCs w:val="24"/>
          <w:lang w:eastAsia="en-US"/>
        </w:rPr>
      </w:pPr>
      <w:r w:rsidRPr="009D61BB">
        <w:rPr>
          <w:rFonts w:asciiTheme="minorHAnsi" w:hAnsiTheme="minorHAnsi" w:cstheme="minorHAnsi"/>
          <w:sz w:val="24"/>
          <w:szCs w:val="24"/>
          <w:lang w:eastAsia="en-US"/>
        </w:rPr>
        <w:t xml:space="preserve">2) złożyli oferty – w przypadku unieważnienia postępowania po upływie terminu składania </w:t>
      </w:r>
      <w:r w:rsidR="00AC6CCA">
        <w:rPr>
          <w:rFonts w:asciiTheme="minorHAnsi" w:hAnsiTheme="minorHAnsi" w:cstheme="minorHAnsi"/>
          <w:sz w:val="24"/>
          <w:szCs w:val="24"/>
          <w:lang w:eastAsia="en-US"/>
        </w:rPr>
        <w:t xml:space="preserve">  </w:t>
      </w:r>
      <w:r w:rsidRPr="009D61BB">
        <w:rPr>
          <w:rFonts w:asciiTheme="minorHAnsi" w:hAnsiTheme="minorHAnsi" w:cstheme="minorHAnsi"/>
          <w:sz w:val="24"/>
          <w:szCs w:val="24"/>
          <w:lang w:eastAsia="en-US"/>
        </w:rPr>
        <w:t xml:space="preserve">ofert </w:t>
      </w:r>
      <w:bookmarkStart w:id="115" w:name="_Toc456007546"/>
      <w:bookmarkStart w:id="116" w:name="_Toc456007776"/>
      <w:bookmarkStart w:id="117" w:name="_Toc456085716"/>
      <w:r w:rsidRPr="009D61BB">
        <w:rPr>
          <w:rFonts w:asciiTheme="minorHAnsi" w:hAnsiTheme="minorHAnsi" w:cstheme="minorHAnsi"/>
          <w:sz w:val="24"/>
          <w:szCs w:val="24"/>
        </w:rPr>
        <w:t>podając uzasadnienie faktyczne i prawne.</w:t>
      </w:r>
      <w:bookmarkEnd w:id="115"/>
      <w:bookmarkEnd w:id="116"/>
      <w:bookmarkEnd w:id="117"/>
    </w:p>
    <w:p w:rsidR="00CA0B88" w:rsidRPr="009D61BB" w:rsidRDefault="00CA0B88" w:rsidP="00CA0B88">
      <w:pPr>
        <w:jc w:val="center"/>
        <w:rPr>
          <w:rFonts w:asciiTheme="minorHAnsi" w:hAnsiTheme="minorHAnsi" w:cstheme="minorHAnsi"/>
          <w:b/>
          <w:bCs/>
          <w:sz w:val="24"/>
          <w:szCs w:val="24"/>
        </w:rPr>
      </w:pPr>
    </w:p>
    <w:p w:rsidR="00CA0B88" w:rsidRPr="009D61BB" w:rsidRDefault="00CA0B88" w:rsidP="00CA0B88">
      <w:pPr>
        <w:jc w:val="center"/>
        <w:rPr>
          <w:rFonts w:asciiTheme="minorHAnsi" w:hAnsiTheme="minorHAnsi" w:cstheme="minorHAnsi"/>
          <w:b/>
          <w:bCs/>
          <w:sz w:val="24"/>
          <w:szCs w:val="24"/>
        </w:rPr>
      </w:pPr>
    </w:p>
    <w:p w:rsidR="00CA0B88" w:rsidRPr="009D61BB" w:rsidRDefault="00CA0B88" w:rsidP="00CA0B88">
      <w:pPr>
        <w:jc w:val="center"/>
        <w:rPr>
          <w:rFonts w:asciiTheme="minorHAnsi" w:hAnsiTheme="minorHAnsi" w:cstheme="minorHAnsi"/>
          <w:b/>
          <w:bCs/>
          <w:sz w:val="24"/>
          <w:szCs w:val="24"/>
        </w:rPr>
      </w:pPr>
      <w:r w:rsidRPr="009D61BB">
        <w:rPr>
          <w:rFonts w:asciiTheme="minorHAnsi" w:hAnsiTheme="minorHAnsi" w:cstheme="minorHAnsi"/>
          <w:b/>
          <w:bCs/>
          <w:sz w:val="24"/>
          <w:szCs w:val="24"/>
        </w:rPr>
        <w:t>XV. Informacje o formalnościach, jakie powinny zostać dopełnione po wyborze oferty w celu zawarcia umowy w sprawie zamówienia publicznego.</w:t>
      </w:r>
    </w:p>
    <w:p w:rsidR="00CA0B88" w:rsidRPr="009D61BB" w:rsidRDefault="00CA0B88" w:rsidP="00CA0B88">
      <w:pPr>
        <w:jc w:val="center"/>
        <w:rPr>
          <w:rFonts w:asciiTheme="minorHAnsi" w:hAnsiTheme="minorHAnsi" w:cstheme="minorHAnsi"/>
          <w:b/>
          <w:sz w:val="24"/>
          <w:szCs w:val="24"/>
        </w:rPr>
      </w:pPr>
    </w:p>
    <w:p w:rsidR="00CA0B88" w:rsidRPr="009D61BB" w:rsidRDefault="00CA0B88" w:rsidP="00041DB5">
      <w:pPr>
        <w:numPr>
          <w:ilvl w:val="0"/>
          <w:numId w:val="18"/>
        </w:numPr>
        <w:ind w:left="284" w:hanging="284"/>
        <w:jc w:val="both"/>
        <w:rPr>
          <w:rFonts w:asciiTheme="minorHAnsi" w:hAnsiTheme="minorHAnsi" w:cstheme="minorHAnsi"/>
          <w:sz w:val="24"/>
          <w:szCs w:val="24"/>
        </w:rPr>
      </w:pPr>
      <w:r w:rsidRPr="009D61BB">
        <w:rPr>
          <w:rFonts w:asciiTheme="minorHAnsi" w:hAnsiTheme="minorHAnsi" w:cstheme="minorHAnsi"/>
          <w:sz w:val="24"/>
          <w:szCs w:val="24"/>
        </w:rPr>
        <w:t>W przypadku Wykonawców wspólnie ubiegających  się o udzielenie zamówienia przed dniem zawarcia umowy w sprawie zamówienia publicznego Wykonawcy dostarczą Zamawiającemu umowę regulującą zasady współpracy uczestników postępowania. Umowa taka określać będzie między innymi sposób reprezentowania Wykonawców występujących wspólnie oraz zakres i rodzaj odpowiedzialności poszczególnych Wykonawców za wykonanie zamówienia z zastrzeżeniem, że umowa musi zawierać zapis o solidarnej  odpowiedzialności Wykonawców  wobec Zamawiającego.</w:t>
      </w:r>
    </w:p>
    <w:p w:rsidR="00CA0B88" w:rsidRPr="009D61BB" w:rsidRDefault="00CA0B88" w:rsidP="00041DB5">
      <w:pPr>
        <w:numPr>
          <w:ilvl w:val="0"/>
          <w:numId w:val="18"/>
        </w:numPr>
        <w:suppressAutoHyphens/>
        <w:ind w:left="284" w:hanging="294"/>
        <w:jc w:val="both"/>
        <w:rPr>
          <w:rFonts w:asciiTheme="minorHAnsi" w:hAnsiTheme="minorHAnsi" w:cstheme="minorHAnsi"/>
          <w:b/>
          <w:sz w:val="24"/>
          <w:szCs w:val="24"/>
        </w:rPr>
      </w:pPr>
      <w:r w:rsidRPr="009D61BB">
        <w:rPr>
          <w:rFonts w:asciiTheme="minorHAnsi" w:hAnsiTheme="minorHAnsi" w:cstheme="minorHAnsi"/>
          <w:sz w:val="24"/>
          <w:szCs w:val="24"/>
        </w:rPr>
        <w:lastRenderedPageBreak/>
        <w:t xml:space="preserve">Przed podpisaniem umowy Wykonawca zobowiązany będzie do przedstawienia  dokumentu stanowiącego jej załącznik </w:t>
      </w:r>
      <w:r w:rsidR="00F64BDC">
        <w:rPr>
          <w:rFonts w:asciiTheme="minorHAnsi" w:hAnsiTheme="minorHAnsi" w:cstheme="minorHAnsi"/>
          <w:sz w:val="24"/>
          <w:szCs w:val="24"/>
        </w:rPr>
        <w:t xml:space="preserve">nr 1 </w:t>
      </w:r>
      <w:r w:rsidRPr="009D61BB">
        <w:rPr>
          <w:rFonts w:asciiTheme="minorHAnsi" w:hAnsiTheme="minorHAnsi" w:cstheme="minorHAnsi"/>
          <w:sz w:val="24"/>
          <w:szCs w:val="24"/>
        </w:rPr>
        <w:t>określając</w:t>
      </w:r>
      <w:r w:rsidR="00F64BDC">
        <w:rPr>
          <w:rFonts w:asciiTheme="minorHAnsi" w:hAnsiTheme="minorHAnsi" w:cstheme="minorHAnsi"/>
          <w:sz w:val="24"/>
          <w:szCs w:val="24"/>
        </w:rPr>
        <w:t>y</w:t>
      </w:r>
      <w:r w:rsidRPr="009D61BB">
        <w:rPr>
          <w:rFonts w:asciiTheme="minorHAnsi" w:hAnsiTheme="minorHAnsi" w:cstheme="minorHAnsi"/>
          <w:sz w:val="24"/>
          <w:szCs w:val="24"/>
        </w:rPr>
        <w:t xml:space="preserve"> szczegółowy sposób obliczenia składki tzn. zastosowane stawki roczne  w odniesieniu do poszczególnych składników mienia i rodzajów ubezpieczenia. </w:t>
      </w:r>
    </w:p>
    <w:p w:rsidR="00CA0B88" w:rsidRPr="009D61BB" w:rsidRDefault="00CA0B88" w:rsidP="00041DB5">
      <w:pPr>
        <w:numPr>
          <w:ilvl w:val="0"/>
          <w:numId w:val="18"/>
        </w:numPr>
        <w:suppressAutoHyphens/>
        <w:ind w:left="284" w:hanging="294"/>
        <w:jc w:val="both"/>
        <w:rPr>
          <w:rFonts w:asciiTheme="minorHAnsi" w:hAnsiTheme="minorHAnsi" w:cstheme="minorHAnsi"/>
          <w:b/>
          <w:sz w:val="24"/>
          <w:szCs w:val="24"/>
        </w:rPr>
      </w:pPr>
      <w:r w:rsidRPr="009D61BB">
        <w:rPr>
          <w:rFonts w:asciiTheme="minorHAnsi" w:hAnsiTheme="minorHAnsi" w:cstheme="minorHAnsi"/>
          <w:sz w:val="24"/>
          <w:szCs w:val="24"/>
        </w:rPr>
        <w:t>W celu zawarcia umowy Zamawiający zażąda  dopełnienia  następujących formalności:</w:t>
      </w:r>
    </w:p>
    <w:p w:rsidR="00CA0B88" w:rsidRPr="009D61BB" w:rsidRDefault="00CA0B88" w:rsidP="0076396E">
      <w:pPr>
        <w:ind w:left="568" w:hanging="284"/>
        <w:jc w:val="both"/>
        <w:rPr>
          <w:rFonts w:asciiTheme="minorHAnsi" w:hAnsiTheme="minorHAnsi" w:cstheme="minorHAnsi"/>
          <w:sz w:val="24"/>
          <w:szCs w:val="24"/>
        </w:rPr>
      </w:pPr>
      <w:r w:rsidRPr="009D61BB">
        <w:rPr>
          <w:rFonts w:asciiTheme="minorHAnsi" w:hAnsiTheme="minorHAnsi" w:cstheme="minorHAnsi"/>
          <w:sz w:val="24"/>
          <w:szCs w:val="24"/>
        </w:rPr>
        <w:t>a/ wskazania osób umocowanych do zawarcia umowy</w:t>
      </w:r>
    </w:p>
    <w:p w:rsidR="00CA0B88" w:rsidRPr="009D61BB" w:rsidRDefault="00CA0B88" w:rsidP="0076396E">
      <w:pPr>
        <w:ind w:left="426" w:hanging="142"/>
        <w:jc w:val="both"/>
        <w:rPr>
          <w:rFonts w:asciiTheme="minorHAnsi" w:hAnsiTheme="minorHAnsi" w:cstheme="minorHAnsi"/>
          <w:sz w:val="24"/>
          <w:szCs w:val="24"/>
        </w:rPr>
      </w:pPr>
      <w:r w:rsidRPr="009D61BB">
        <w:rPr>
          <w:rFonts w:asciiTheme="minorHAnsi" w:hAnsiTheme="minorHAnsi" w:cstheme="minorHAnsi"/>
          <w:sz w:val="24"/>
          <w:szCs w:val="24"/>
        </w:rPr>
        <w:t>b/okazania pełnomocnictw</w:t>
      </w:r>
      <w:r w:rsidR="00AC6CCA">
        <w:rPr>
          <w:rFonts w:asciiTheme="minorHAnsi" w:hAnsiTheme="minorHAnsi" w:cstheme="minorHAnsi"/>
          <w:sz w:val="24"/>
          <w:szCs w:val="24"/>
        </w:rPr>
        <w:t>,</w:t>
      </w:r>
      <w:r w:rsidRPr="009D61BB">
        <w:rPr>
          <w:rFonts w:asciiTheme="minorHAnsi" w:hAnsiTheme="minorHAnsi" w:cstheme="minorHAnsi"/>
          <w:sz w:val="24"/>
          <w:szCs w:val="24"/>
        </w:rPr>
        <w:t xml:space="preserve"> o ile z okoliczności wynikać będzie konieczność posiadania pełnomocnictw</w:t>
      </w:r>
    </w:p>
    <w:p w:rsidR="00CA0B88" w:rsidRPr="009D61BB" w:rsidRDefault="00CA0B88" w:rsidP="0076396E">
      <w:pPr>
        <w:ind w:left="568" w:hanging="284"/>
        <w:jc w:val="both"/>
        <w:rPr>
          <w:rFonts w:asciiTheme="minorHAnsi" w:hAnsiTheme="minorHAnsi" w:cstheme="minorHAnsi"/>
          <w:b/>
          <w:sz w:val="24"/>
          <w:szCs w:val="24"/>
        </w:rPr>
      </w:pPr>
      <w:r w:rsidRPr="009D61BB">
        <w:rPr>
          <w:rFonts w:asciiTheme="minorHAnsi" w:hAnsiTheme="minorHAnsi" w:cstheme="minorHAnsi"/>
          <w:sz w:val="24"/>
          <w:szCs w:val="24"/>
        </w:rPr>
        <w:t xml:space="preserve">c/ wyznaczenia osoby/ osób do utrzymywania bieżących kontaktów </w:t>
      </w:r>
    </w:p>
    <w:p w:rsidR="00CA0B88" w:rsidRPr="009D61BB" w:rsidRDefault="00CA0B88" w:rsidP="00041DB5">
      <w:pPr>
        <w:numPr>
          <w:ilvl w:val="0"/>
          <w:numId w:val="18"/>
        </w:numPr>
        <w:suppressAutoHyphens/>
        <w:ind w:left="284" w:hanging="294"/>
        <w:jc w:val="both"/>
        <w:rPr>
          <w:rFonts w:asciiTheme="minorHAnsi" w:hAnsiTheme="minorHAnsi" w:cstheme="minorHAnsi"/>
          <w:b/>
          <w:sz w:val="24"/>
          <w:szCs w:val="24"/>
        </w:rPr>
      </w:pPr>
      <w:r w:rsidRPr="009D61BB">
        <w:rPr>
          <w:rFonts w:asciiTheme="minorHAnsi" w:hAnsiTheme="minorHAnsi" w:cstheme="minorHAnsi"/>
          <w:sz w:val="24"/>
          <w:szCs w:val="24"/>
        </w:rPr>
        <w:t>Po zawarciu umowy w sprawie niniejszego zamówienia publicznego Wykonawca jest zobowiązany do wystawienia polis ubezpieczeniowych  przed dniem 31.12.201</w:t>
      </w:r>
      <w:r w:rsidR="00F64BDC">
        <w:rPr>
          <w:rFonts w:asciiTheme="minorHAnsi" w:hAnsiTheme="minorHAnsi" w:cstheme="minorHAnsi"/>
          <w:sz w:val="24"/>
          <w:szCs w:val="24"/>
        </w:rPr>
        <w:t>7</w:t>
      </w:r>
      <w:r w:rsidRPr="009D61BB">
        <w:rPr>
          <w:rFonts w:asciiTheme="minorHAnsi" w:hAnsiTheme="minorHAnsi" w:cstheme="minorHAnsi"/>
          <w:sz w:val="24"/>
          <w:szCs w:val="24"/>
        </w:rPr>
        <w:t xml:space="preserve"> roku. W razie niemożliwości  wystawienia dokumentów ubezpieczeniowych przed dniem 31.12.201</w:t>
      </w:r>
      <w:r w:rsidR="00F64BDC">
        <w:rPr>
          <w:rFonts w:asciiTheme="minorHAnsi" w:hAnsiTheme="minorHAnsi" w:cstheme="minorHAnsi"/>
          <w:sz w:val="24"/>
          <w:szCs w:val="24"/>
        </w:rPr>
        <w:t>7</w:t>
      </w:r>
      <w:r w:rsidRPr="009D61BB">
        <w:rPr>
          <w:rFonts w:asciiTheme="minorHAnsi" w:hAnsiTheme="minorHAnsi" w:cstheme="minorHAnsi"/>
          <w:sz w:val="24"/>
          <w:szCs w:val="24"/>
        </w:rPr>
        <w:t xml:space="preserve"> roku  Wykonawca zobowiązany jest do wystawienia do dnia 30.12.201</w:t>
      </w:r>
      <w:r w:rsidR="00F64BDC">
        <w:rPr>
          <w:rFonts w:asciiTheme="minorHAnsi" w:hAnsiTheme="minorHAnsi" w:cstheme="minorHAnsi"/>
          <w:sz w:val="24"/>
          <w:szCs w:val="24"/>
        </w:rPr>
        <w:t>7</w:t>
      </w:r>
      <w:r w:rsidRPr="009D61BB">
        <w:rPr>
          <w:rFonts w:asciiTheme="minorHAnsi" w:hAnsiTheme="minorHAnsi" w:cstheme="minorHAnsi"/>
          <w:sz w:val="24"/>
          <w:szCs w:val="24"/>
        </w:rPr>
        <w:t xml:space="preserve"> r noty pokrycia ubezpieczeniowego w  zakresie i na warunkach zgodnych ze złożoną ofertą i nieodwołalnie  wykonanie zamówienia w zakresie i na warunkach zgodnych ze złożona ofertą od dnia 01.01.201</w:t>
      </w:r>
      <w:r w:rsidR="00F64BDC">
        <w:rPr>
          <w:rFonts w:asciiTheme="minorHAnsi" w:hAnsiTheme="minorHAnsi" w:cstheme="minorHAnsi"/>
          <w:sz w:val="24"/>
          <w:szCs w:val="24"/>
        </w:rPr>
        <w:t>8</w:t>
      </w:r>
      <w:r w:rsidRPr="009D61BB">
        <w:rPr>
          <w:rFonts w:asciiTheme="minorHAnsi" w:hAnsiTheme="minorHAnsi" w:cstheme="minorHAnsi"/>
          <w:sz w:val="24"/>
          <w:szCs w:val="24"/>
        </w:rPr>
        <w:t xml:space="preserve"> roku.</w:t>
      </w:r>
    </w:p>
    <w:p w:rsidR="00CA0B88" w:rsidRPr="009D61BB" w:rsidRDefault="00CA0B88" w:rsidP="00041DB5">
      <w:pPr>
        <w:numPr>
          <w:ilvl w:val="0"/>
          <w:numId w:val="18"/>
        </w:numPr>
        <w:suppressAutoHyphens/>
        <w:ind w:left="284" w:hanging="294"/>
        <w:jc w:val="both"/>
        <w:rPr>
          <w:rFonts w:asciiTheme="minorHAnsi" w:hAnsiTheme="minorHAnsi" w:cstheme="minorHAnsi"/>
          <w:b/>
          <w:sz w:val="24"/>
          <w:szCs w:val="24"/>
        </w:rPr>
      </w:pPr>
      <w:r w:rsidRPr="009D61BB">
        <w:rPr>
          <w:rFonts w:asciiTheme="minorHAnsi" w:hAnsiTheme="minorHAnsi" w:cstheme="minorHAnsi"/>
          <w:sz w:val="24"/>
          <w:szCs w:val="24"/>
        </w:rPr>
        <w:t xml:space="preserve">Wnioski o wystawienie dokumentów ubezpieczenia potwierdzających zawarcie poszczególnych  umów ubezpieczenia każdorazowo będzie składał BMK Broker Ubezpieczeniowy sp. z o.o. działający w imieniu i na rzecz Zamawiającego na podstawie zlecenia brokerskiego. </w:t>
      </w:r>
    </w:p>
    <w:p w:rsidR="00CA0B88" w:rsidRPr="009D61BB" w:rsidRDefault="00CA0B88" w:rsidP="00CA0B88">
      <w:pPr>
        <w:ind w:hanging="294"/>
        <w:jc w:val="both"/>
        <w:rPr>
          <w:rFonts w:asciiTheme="minorHAnsi" w:hAnsiTheme="minorHAnsi" w:cstheme="minorHAnsi"/>
          <w:b/>
          <w:sz w:val="24"/>
          <w:szCs w:val="24"/>
        </w:rPr>
      </w:pPr>
    </w:p>
    <w:p w:rsidR="00CA0B88" w:rsidRPr="009D61BB" w:rsidRDefault="00CA0B88" w:rsidP="00CA0B88">
      <w:pPr>
        <w:jc w:val="both"/>
        <w:rPr>
          <w:rFonts w:asciiTheme="minorHAnsi" w:hAnsiTheme="minorHAnsi" w:cstheme="minorHAnsi"/>
          <w:b/>
          <w:sz w:val="24"/>
          <w:szCs w:val="24"/>
        </w:rPr>
      </w:pPr>
    </w:p>
    <w:p w:rsidR="00AA19DD" w:rsidRDefault="00CA0B88" w:rsidP="00AA19DD">
      <w:pPr>
        <w:pStyle w:val="Akapitzlist"/>
        <w:jc w:val="center"/>
        <w:rPr>
          <w:rFonts w:asciiTheme="minorHAnsi" w:hAnsiTheme="minorHAnsi" w:cstheme="minorHAnsi"/>
          <w:b/>
          <w:sz w:val="24"/>
          <w:szCs w:val="24"/>
        </w:rPr>
      </w:pPr>
      <w:r w:rsidRPr="009D61BB">
        <w:rPr>
          <w:rFonts w:asciiTheme="minorHAnsi" w:hAnsiTheme="minorHAnsi" w:cstheme="minorHAnsi"/>
          <w:b/>
          <w:bCs/>
          <w:sz w:val="24"/>
          <w:szCs w:val="24"/>
        </w:rPr>
        <w:t xml:space="preserve">XVI. </w:t>
      </w:r>
      <w:r w:rsidRPr="009D61BB">
        <w:rPr>
          <w:rFonts w:asciiTheme="minorHAnsi" w:hAnsiTheme="minorHAnsi" w:cstheme="minorHAnsi"/>
          <w:b/>
          <w:sz w:val="24"/>
          <w:szCs w:val="24"/>
        </w:rPr>
        <w:t>Wymagania dotyczące zabezpieczenia należytego wykonania umowy</w:t>
      </w:r>
    </w:p>
    <w:p w:rsidR="00CA0B88" w:rsidRPr="009D61BB" w:rsidRDefault="00CA0B88" w:rsidP="00AA19DD">
      <w:pPr>
        <w:pStyle w:val="Akapitzlist"/>
        <w:ind w:left="0"/>
        <w:rPr>
          <w:rFonts w:asciiTheme="minorHAnsi" w:hAnsiTheme="minorHAnsi" w:cstheme="minorHAnsi"/>
          <w:bCs/>
          <w:sz w:val="24"/>
          <w:szCs w:val="24"/>
        </w:rPr>
      </w:pPr>
      <w:r w:rsidRPr="009D61BB">
        <w:rPr>
          <w:rFonts w:asciiTheme="minorHAnsi" w:hAnsiTheme="minorHAnsi" w:cstheme="minorHAnsi"/>
          <w:bCs/>
          <w:sz w:val="24"/>
          <w:szCs w:val="24"/>
        </w:rPr>
        <w:t>Zamawiający nie wymaga wniesienia przez Wykonawcę zabezpieczenia należytego wykonania umowy.</w:t>
      </w:r>
    </w:p>
    <w:p w:rsidR="00CA0B88" w:rsidRPr="009D61BB" w:rsidRDefault="00CA0B88" w:rsidP="00CA0B88">
      <w:pPr>
        <w:pStyle w:val="Tekstpodstawowy"/>
        <w:rPr>
          <w:rFonts w:asciiTheme="minorHAnsi" w:hAnsiTheme="minorHAnsi" w:cstheme="minorHAnsi"/>
          <w:b/>
          <w:bCs/>
          <w:sz w:val="24"/>
          <w:szCs w:val="24"/>
        </w:rPr>
      </w:pPr>
    </w:p>
    <w:p w:rsidR="00CA0B88" w:rsidRPr="009D61BB" w:rsidRDefault="00CA0B88" w:rsidP="00CA0B88">
      <w:pPr>
        <w:jc w:val="center"/>
        <w:rPr>
          <w:rFonts w:asciiTheme="minorHAnsi" w:hAnsiTheme="minorHAnsi" w:cstheme="minorHAnsi"/>
          <w:b/>
          <w:bCs/>
          <w:sz w:val="24"/>
          <w:szCs w:val="24"/>
        </w:rPr>
      </w:pPr>
      <w:r w:rsidRPr="009D61BB">
        <w:rPr>
          <w:rFonts w:asciiTheme="minorHAnsi" w:hAnsiTheme="minorHAnsi" w:cstheme="minorHAnsi"/>
          <w:b/>
          <w:bCs/>
          <w:sz w:val="24"/>
          <w:szCs w:val="24"/>
        </w:rPr>
        <w:t xml:space="preserve">XVII. Istotne dla stron postanowienia, które zostaną wprowadzone do treści zawieranej umowy w sprawie zamówienia publicznego - wzór umowy </w:t>
      </w:r>
    </w:p>
    <w:p w:rsidR="00CA0B88" w:rsidRPr="009D61BB" w:rsidRDefault="00CA0B88" w:rsidP="00CA0B88">
      <w:pPr>
        <w:pStyle w:val="Tekstpodstawowy21"/>
        <w:rPr>
          <w:rFonts w:asciiTheme="minorHAnsi" w:hAnsiTheme="minorHAnsi" w:cstheme="minorHAnsi"/>
          <w:b w:val="0"/>
          <w:bCs w:val="0"/>
        </w:rPr>
      </w:pPr>
      <w:r w:rsidRPr="009D61BB">
        <w:rPr>
          <w:rFonts w:asciiTheme="minorHAnsi" w:hAnsiTheme="minorHAnsi" w:cstheme="minorHAnsi"/>
          <w:b w:val="0"/>
          <w:bCs w:val="0"/>
        </w:rPr>
        <w:t xml:space="preserve">Zamawiający wymaga od Wykonawcy zawarcia umowy wg wzoru  stanowiącego  załącznik nr </w:t>
      </w:r>
      <w:r w:rsidR="00F64BDC">
        <w:rPr>
          <w:rFonts w:asciiTheme="minorHAnsi" w:hAnsiTheme="minorHAnsi" w:cstheme="minorHAnsi"/>
          <w:b w:val="0"/>
          <w:bCs w:val="0"/>
        </w:rPr>
        <w:t>7 (część I zamówienia ), 7a ( część II zamówienia ) i 7b (część III zamówienia)</w:t>
      </w:r>
      <w:r w:rsidRPr="009D61BB">
        <w:rPr>
          <w:rFonts w:asciiTheme="minorHAnsi" w:hAnsiTheme="minorHAnsi" w:cstheme="minorHAnsi"/>
          <w:b w:val="0"/>
          <w:bCs w:val="0"/>
        </w:rPr>
        <w:t xml:space="preserve"> do specyfikacji istotnych warunków zamówienia. W treści umowy podano wszelkie istotne dla Zamawiającego warunki realizacji zamówienia. </w:t>
      </w:r>
    </w:p>
    <w:p w:rsidR="00CA0B88" w:rsidRPr="009D61BB" w:rsidRDefault="00CA0B88" w:rsidP="00CA0B88">
      <w:pPr>
        <w:pStyle w:val="Bezodstpw"/>
        <w:rPr>
          <w:rFonts w:asciiTheme="minorHAnsi" w:hAnsiTheme="minorHAnsi" w:cstheme="minorHAnsi"/>
          <w:sz w:val="24"/>
        </w:rPr>
      </w:pPr>
    </w:p>
    <w:p w:rsidR="00CA0B88" w:rsidRPr="009D61BB" w:rsidRDefault="00CA0B88" w:rsidP="00CA0B88">
      <w:pPr>
        <w:pStyle w:val="Tekstpodstawowy21"/>
        <w:jc w:val="center"/>
        <w:rPr>
          <w:rFonts w:asciiTheme="minorHAnsi" w:hAnsiTheme="minorHAnsi" w:cstheme="minorHAnsi"/>
        </w:rPr>
      </w:pPr>
      <w:r w:rsidRPr="009D61BB">
        <w:rPr>
          <w:rFonts w:asciiTheme="minorHAnsi" w:hAnsiTheme="minorHAnsi" w:cstheme="minorHAnsi"/>
        </w:rPr>
        <w:t>XVIII. Pouczenie o środkach ochrony prawnej przysługujących wykonawcy w toku postępowania o udzielenie zamówienia.</w:t>
      </w:r>
    </w:p>
    <w:p w:rsidR="00CA0B88" w:rsidRPr="009D61BB" w:rsidRDefault="00CA0B88" w:rsidP="00041DB5">
      <w:pPr>
        <w:pStyle w:val="Bezodstpw"/>
        <w:numPr>
          <w:ilvl w:val="0"/>
          <w:numId w:val="22"/>
        </w:numPr>
        <w:jc w:val="both"/>
        <w:rPr>
          <w:rFonts w:asciiTheme="minorHAnsi" w:hAnsiTheme="minorHAnsi" w:cstheme="minorHAnsi"/>
          <w:sz w:val="24"/>
        </w:rPr>
      </w:pPr>
      <w:bookmarkStart w:id="118" w:name="_Toc456007564"/>
      <w:bookmarkStart w:id="119" w:name="_Toc456007794"/>
      <w:bookmarkStart w:id="120" w:name="_Toc456085734"/>
      <w:r w:rsidRPr="009D61BB">
        <w:rPr>
          <w:rFonts w:asciiTheme="minorHAnsi" w:hAnsiTheme="minorHAnsi" w:cstheme="minorHAnsi"/>
          <w:sz w:val="24"/>
        </w:rPr>
        <w:t>Środki ochrony prawnej, określone w Dziale VI ustawy, przysługują Wykonawcy, a także innemu podmiotowi, jeżeli ma lub miał interes w uzyskaniu danego zamówienia oraz poniósł lub może ponieść szkodę w wyniku naruszenia przez Zamawiającego przepisów ustawy.</w:t>
      </w:r>
      <w:bookmarkEnd w:id="118"/>
      <w:bookmarkEnd w:id="119"/>
      <w:bookmarkEnd w:id="120"/>
    </w:p>
    <w:p w:rsidR="00CA0B88" w:rsidRPr="009D61BB" w:rsidRDefault="00CA0B88" w:rsidP="00041DB5">
      <w:pPr>
        <w:pStyle w:val="Bezodstpw"/>
        <w:numPr>
          <w:ilvl w:val="0"/>
          <w:numId w:val="22"/>
        </w:numPr>
        <w:jc w:val="both"/>
        <w:rPr>
          <w:rFonts w:asciiTheme="minorHAnsi" w:hAnsiTheme="minorHAnsi" w:cstheme="minorHAnsi"/>
          <w:sz w:val="24"/>
        </w:rPr>
      </w:pPr>
      <w:bookmarkStart w:id="121" w:name="_Toc456007565"/>
      <w:bookmarkStart w:id="122" w:name="_Toc456007795"/>
      <w:bookmarkStart w:id="123" w:name="_Toc456085735"/>
      <w:r w:rsidRPr="009D61BB">
        <w:rPr>
          <w:rFonts w:asciiTheme="minorHAnsi" w:hAnsiTheme="minorHAnsi" w:cstheme="minorHAnsi"/>
          <w:sz w:val="24"/>
        </w:rPr>
        <w:t>Środki ochrony prawnej wobec ogłoszenia oraz SIWZ przysługują również organizacjom, wpisanym na listę, o której mowa w art. 154 pkt. 5 ustawy PZP.</w:t>
      </w:r>
      <w:bookmarkEnd w:id="121"/>
      <w:bookmarkEnd w:id="122"/>
      <w:bookmarkEnd w:id="123"/>
    </w:p>
    <w:p w:rsidR="00CA0B88" w:rsidRPr="009D61BB" w:rsidRDefault="00CA0B88" w:rsidP="00041DB5">
      <w:pPr>
        <w:pStyle w:val="Bezodstpw"/>
        <w:numPr>
          <w:ilvl w:val="0"/>
          <w:numId w:val="22"/>
        </w:numPr>
        <w:rPr>
          <w:rFonts w:asciiTheme="minorHAnsi" w:hAnsiTheme="minorHAnsi" w:cstheme="minorHAnsi"/>
          <w:sz w:val="24"/>
        </w:rPr>
      </w:pPr>
      <w:bookmarkStart w:id="124" w:name="_Toc456007566"/>
      <w:bookmarkStart w:id="125" w:name="_Toc456007796"/>
      <w:bookmarkStart w:id="126" w:name="_Toc456085736"/>
      <w:r w:rsidRPr="009D61BB">
        <w:rPr>
          <w:rFonts w:asciiTheme="minorHAnsi" w:hAnsiTheme="minorHAnsi" w:cstheme="minorHAnsi"/>
          <w:sz w:val="24"/>
        </w:rPr>
        <w:t>Odwołanie</w:t>
      </w:r>
      <w:bookmarkEnd w:id="124"/>
      <w:bookmarkEnd w:id="125"/>
      <w:bookmarkEnd w:id="126"/>
    </w:p>
    <w:p w:rsidR="00CA0B88" w:rsidRPr="009D61BB" w:rsidRDefault="00CA0B88" w:rsidP="00041DB5">
      <w:pPr>
        <w:pStyle w:val="Akapitzlist2"/>
        <w:widowControl w:val="0"/>
        <w:numPr>
          <w:ilvl w:val="0"/>
          <w:numId w:val="23"/>
        </w:numPr>
        <w:spacing w:after="0" w:line="240" w:lineRule="auto"/>
        <w:ind w:left="851"/>
        <w:jc w:val="both"/>
        <w:rPr>
          <w:rFonts w:asciiTheme="minorHAnsi" w:hAnsiTheme="minorHAnsi" w:cstheme="minorHAnsi"/>
          <w:sz w:val="24"/>
          <w:szCs w:val="24"/>
        </w:rPr>
      </w:pPr>
      <w:bookmarkStart w:id="127" w:name="_Toc456007567"/>
      <w:bookmarkStart w:id="128" w:name="_Toc456007797"/>
      <w:bookmarkStart w:id="129" w:name="_Toc456085737"/>
      <w:r w:rsidRPr="009D61BB">
        <w:rPr>
          <w:rFonts w:asciiTheme="minorHAnsi" w:hAnsiTheme="minorHAnsi" w:cstheme="minorHAnsi"/>
          <w:sz w:val="24"/>
          <w:szCs w:val="24"/>
        </w:rPr>
        <w:t>Odwołanie przysługuje wyłącznie od niezgodnej z przepisami ustawy czynności Zamawiającego podjętej w postępowaniu o udzielenie zamówienia lub zaniechania czynności, do której Zamawiający jest zobowiązany na podstawie ustawy.</w:t>
      </w:r>
      <w:bookmarkEnd w:id="127"/>
      <w:bookmarkEnd w:id="128"/>
      <w:bookmarkEnd w:id="129"/>
    </w:p>
    <w:p w:rsidR="00CA0B88" w:rsidRPr="009D61BB" w:rsidRDefault="00CA0B88" w:rsidP="00041DB5">
      <w:pPr>
        <w:pStyle w:val="Akapitzlist2"/>
        <w:widowControl w:val="0"/>
        <w:numPr>
          <w:ilvl w:val="0"/>
          <w:numId w:val="23"/>
        </w:numPr>
        <w:spacing w:after="0" w:line="240" w:lineRule="auto"/>
        <w:ind w:left="851"/>
        <w:jc w:val="both"/>
        <w:rPr>
          <w:rFonts w:asciiTheme="minorHAnsi" w:hAnsiTheme="minorHAnsi" w:cstheme="minorHAnsi"/>
          <w:sz w:val="24"/>
          <w:szCs w:val="24"/>
        </w:rPr>
      </w:pPr>
      <w:bookmarkStart w:id="130" w:name="_Toc456007568"/>
      <w:bookmarkStart w:id="131" w:name="_Toc456007798"/>
      <w:bookmarkStart w:id="132" w:name="_Toc456085738"/>
      <w:r w:rsidRPr="009D61BB">
        <w:rPr>
          <w:rFonts w:asciiTheme="minorHAnsi" w:hAnsiTheme="minorHAnsi" w:cstheme="minorHAnsi"/>
          <w:sz w:val="24"/>
          <w:szCs w:val="24"/>
        </w:rPr>
        <w:t>W niniejszym postępowaniu, prowadzonym w trybie przetargu nieograniczonego, którego wartość jest mniejsza niż kwoty określone w przepisach wydanych na podstawie art. 11 ust. 8 ustawy, odwołanie przysługuje wyłącznie wobec czynności:</w:t>
      </w:r>
      <w:bookmarkEnd w:id="130"/>
      <w:bookmarkEnd w:id="131"/>
      <w:bookmarkEnd w:id="132"/>
    </w:p>
    <w:p w:rsidR="00CA0B88" w:rsidRPr="009D61BB" w:rsidRDefault="00CA0B88" w:rsidP="00CA0B88">
      <w:pPr>
        <w:pStyle w:val="Akapitzlist2"/>
        <w:widowControl w:val="0"/>
        <w:tabs>
          <w:tab w:val="left" w:pos="1134"/>
        </w:tabs>
        <w:suppressAutoHyphens w:val="0"/>
        <w:spacing w:after="0" w:line="240" w:lineRule="auto"/>
        <w:ind w:left="851"/>
        <w:contextualSpacing/>
        <w:jc w:val="both"/>
        <w:rPr>
          <w:rFonts w:asciiTheme="minorHAnsi" w:hAnsiTheme="minorHAnsi" w:cstheme="minorHAnsi"/>
          <w:sz w:val="24"/>
          <w:szCs w:val="24"/>
          <w:lang w:eastAsia="en-US"/>
        </w:rPr>
      </w:pPr>
      <w:r w:rsidRPr="009D61BB">
        <w:rPr>
          <w:rFonts w:asciiTheme="minorHAnsi" w:hAnsiTheme="minorHAnsi" w:cstheme="minorHAnsi"/>
          <w:sz w:val="24"/>
          <w:szCs w:val="24"/>
          <w:lang w:eastAsia="en-US"/>
        </w:rPr>
        <w:t>1) określenia warunków udziału w postępowaniu,</w:t>
      </w:r>
    </w:p>
    <w:p w:rsidR="00CA0B88" w:rsidRPr="009D61BB" w:rsidRDefault="00CA0B88" w:rsidP="00CA0B88">
      <w:pPr>
        <w:pStyle w:val="Akapitzlist2"/>
        <w:widowControl w:val="0"/>
        <w:tabs>
          <w:tab w:val="left" w:pos="1134"/>
        </w:tabs>
        <w:suppressAutoHyphens w:val="0"/>
        <w:spacing w:after="0" w:line="240" w:lineRule="auto"/>
        <w:ind w:left="851"/>
        <w:contextualSpacing/>
        <w:jc w:val="both"/>
        <w:rPr>
          <w:rFonts w:asciiTheme="minorHAnsi" w:hAnsiTheme="minorHAnsi" w:cstheme="minorHAnsi"/>
          <w:sz w:val="24"/>
          <w:szCs w:val="24"/>
          <w:lang w:eastAsia="en-US"/>
        </w:rPr>
      </w:pPr>
      <w:r w:rsidRPr="009D61BB">
        <w:rPr>
          <w:rFonts w:asciiTheme="minorHAnsi" w:hAnsiTheme="minorHAnsi" w:cstheme="minorHAnsi"/>
          <w:sz w:val="24"/>
          <w:szCs w:val="24"/>
          <w:lang w:eastAsia="en-US"/>
        </w:rPr>
        <w:t>2) wykluczenia odwołującego z postępowania o udzielenie zamówienia,</w:t>
      </w:r>
    </w:p>
    <w:p w:rsidR="00CA0B88" w:rsidRPr="009D61BB" w:rsidRDefault="00CA0B88" w:rsidP="00CA0B88">
      <w:pPr>
        <w:pStyle w:val="Akapitzlist2"/>
        <w:widowControl w:val="0"/>
        <w:tabs>
          <w:tab w:val="left" w:pos="1134"/>
        </w:tabs>
        <w:suppressAutoHyphens w:val="0"/>
        <w:spacing w:after="0" w:line="240" w:lineRule="auto"/>
        <w:ind w:left="851"/>
        <w:contextualSpacing/>
        <w:jc w:val="both"/>
        <w:rPr>
          <w:rFonts w:asciiTheme="minorHAnsi" w:hAnsiTheme="minorHAnsi" w:cstheme="minorHAnsi"/>
          <w:sz w:val="24"/>
          <w:szCs w:val="24"/>
          <w:lang w:eastAsia="en-US"/>
        </w:rPr>
      </w:pPr>
      <w:r w:rsidRPr="009D61BB">
        <w:rPr>
          <w:rFonts w:asciiTheme="minorHAnsi" w:hAnsiTheme="minorHAnsi" w:cstheme="minorHAnsi"/>
          <w:sz w:val="24"/>
          <w:szCs w:val="24"/>
          <w:lang w:eastAsia="en-US"/>
        </w:rPr>
        <w:t>3) odrzucenia oferty odwołującego,</w:t>
      </w:r>
    </w:p>
    <w:p w:rsidR="00CA0B88" w:rsidRPr="009D61BB" w:rsidRDefault="00CA0B88" w:rsidP="00CA0B88">
      <w:pPr>
        <w:pStyle w:val="Akapitzlist2"/>
        <w:widowControl w:val="0"/>
        <w:tabs>
          <w:tab w:val="left" w:pos="1134"/>
        </w:tabs>
        <w:suppressAutoHyphens w:val="0"/>
        <w:spacing w:after="0" w:line="240" w:lineRule="auto"/>
        <w:ind w:left="851"/>
        <w:contextualSpacing/>
        <w:jc w:val="both"/>
        <w:rPr>
          <w:rFonts w:asciiTheme="minorHAnsi" w:hAnsiTheme="minorHAnsi" w:cstheme="minorHAnsi"/>
          <w:sz w:val="24"/>
          <w:szCs w:val="24"/>
          <w:lang w:eastAsia="en-US"/>
        </w:rPr>
      </w:pPr>
      <w:r w:rsidRPr="009D61BB">
        <w:rPr>
          <w:rFonts w:asciiTheme="minorHAnsi" w:hAnsiTheme="minorHAnsi" w:cstheme="minorHAnsi"/>
          <w:sz w:val="24"/>
          <w:szCs w:val="24"/>
          <w:lang w:eastAsia="en-US"/>
        </w:rPr>
        <w:lastRenderedPageBreak/>
        <w:t>4) opisu przedmiotu zamówienia,</w:t>
      </w:r>
    </w:p>
    <w:p w:rsidR="00CA0B88" w:rsidRPr="009D61BB" w:rsidRDefault="00CA0B88" w:rsidP="00CA0B88">
      <w:pPr>
        <w:pStyle w:val="Akapitzlist2"/>
        <w:widowControl w:val="0"/>
        <w:tabs>
          <w:tab w:val="left" w:pos="1134"/>
        </w:tabs>
        <w:suppressAutoHyphens w:val="0"/>
        <w:spacing w:after="0" w:line="240" w:lineRule="auto"/>
        <w:ind w:left="851"/>
        <w:contextualSpacing/>
        <w:jc w:val="both"/>
        <w:rPr>
          <w:rFonts w:asciiTheme="minorHAnsi" w:hAnsiTheme="minorHAnsi" w:cstheme="minorHAnsi"/>
          <w:sz w:val="24"/>
          <w:szCs w:val="24"/>
          <w:lang w:eastAsia="en-US"/>
        </w:rPr>
      </w:pPr>
      <w:r w:rsidRPr="009D61BB">
        <w:rPr>
          <w:rFonts w:asciiTheme="minorHAnsi" w:hAnsiTheme="minorHAnsi" w:cstheme="minorHAnsi"/>
          <w:sz w:val="24"/>
          <w:szCs w:val="24"/>
          <w:lang w:eastAsia="en-US"/>
        </w:rPr>
        <w:t xml:space="preserve"> 5)  wyboru oferty najkorzystniejszej.</w:t>
      </w:r>
    </w:p>
    <w:p w:rsidR="00CA0B88" w:rsidRPr="009D61BB" w:rsidRDefault="00CA0B88" w:rsidP="00041DB5">
      <w:pPr>
        <w:pStyle w:val="Akapitzlist2"/>
        <w:widowControl w:val="0"/>
        <w:numPr>
          <w:ilvl w:val="0"/>
          <w:numId w:val="23"/>
        </w:numPr>
        <w:spacing w:after="0" w:line="240" w:lineRule="auto"/>
        <w:ind w:left="851"/>
        <w:jc w:val="both"/>
        <w:rPr>
          <w:rFonts w:asciiTheme="minorHAnsi" w:hAnsiTheme="minorHAnsi" w:cstheme="minorHAnsi"/>
          <w:sz w:val="24"/>
          <w:szCs w:val="24"/>
        </w:rPr>
      </w:pPr>
      <w:bookmarkStart w:id="133" w:name="_Toc456007569"/>
      <w:bookmarkStart w:id="134" w:name="_Toc456007799"/>
      <w:bookmarkStart w:id="135" w:name="_Toc456085739"/>
      <w:r w:rsidRPr="009D61BB">
        <w:rPr>
          <w:rFonts w:asciiTheme="minorHAnsi" w:hAnsiTheme="minorHAnsi" w:cstheme="minorHAnsi"/>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bookmarkEnd w:id="133"/>
      <w:bookmarkEnd w:id="134"/>
      <w:bookmarkEnd w:id="135"/>
    </w:p>
    <w:p w:rsidR="00CA0B88" w:rsidRPr="009D61BB" w:rsidRDefault="00CA0B88" w:rsidP="00041DB5">
      <w:pPr>
        <w:pStyle w:val="Akapitzlist2"/>
        <w:widowControl w:val="0"/>
        <w:numPr>
          <w:ilvl w:val="0"/>
          <w:numId w:val="23"/>
        </w:numPr>
        <w:spacing w:after="0" w:line="240" w:lineRule="auto"/>
        <w:ind w:left="851"/>
        <w:jc w:val="both"/>
        <w:rPr>
          <w:rFonts w:asciiTheme="minorHAnsi" w:hAnsiTheme="minorHAnsi" w:cstheme="minorHAnsi"/>
          <w:sz w:val="24"/>
          <w:szCs w:val="24"/>
        </w:rPr>
      </w:pPr>
      <w:bookmarkStart w:id="136" w:name="_Toc456007570"/>
      <w:bookmarkStart w:id="137" w:name="_Toc456007800"/>
      <w:bookmarkStart w:id="138" w:name="_Toc456085740"/>
      <w:r w:rsidRPr="009D61BB">
        <w:rPr>
          <w:rFonts w:asciiTheme="minorHAnsi" w:hAnsiTheme="minorHAnsi" w:cstheme="minorHAnsi"/>
          <w:sz w:val="24"/>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bookmarkEnd w:id="136"/>
      <w:bookmarkEnd w:id="137"/>
      <w:bookmarkEnd w:id="138"/>
    </w:p>
    <w:p w:rsidR="00CA0B88" w:rsidRPr="009D61BB" w:rsidRDefault="00CA0B88" w:rsidP="00041DB5">
      <w:pPr>
        <w:pStyle w:val="Akapitzlist2"/>
        <w:widowControl w:val="0"/>
        <w:numPr>
          <w:ilvl w:val="0"/>
          <w:numId w:val="23"/>
        </w:numPr>
        <w:spacing w:after="0" w:line="240" w:lineRule="auto"/>
        <w:jc w:val="both"/>
        <w:rPr>
          <w:rFonts w:asciiTheme="minorHAnsi" w:hAnsiTheme="minorHAnsi" w:cstheme="minorHAnsi"/>
          <w:sz w:val="24"/>
          <w:szCs w:val="24"/>
        </w:rPr>
      </w:pPr>
      <w:bookmarkStart w:id="139" w:name="_Toc456007571"/>
      <w:bookmarkStart w:id="140" w:name="_Toc456007801"/>
      <w:bookmarkStart w:id="141" w:name="_Toc456085741"/>
      <w:r w:rsidRPr="009D61BB">
        <w:rPr>
          <w:rFonts w:asciiTheme="minorHAnsi" w:hAnsiTheme="minorHAnsi" w:cstheme="minorHAnsi"/>
          <w:sz w:val="24"/>
          <w:szCs w:val="24"/>
        </w:rPr>
        <w:t>Odwołujący przesyła kopię odwołania Zamawiającemu przed upływem terminu do wniesienia odwołania w taki sposób, aby mógł on zapoznać się z jego treścią przed upływem tego terminu. Domniemywa się, że iż Zamawiający mógł zapoznać się z treścią odwołania, jeżeli przesłanie jego kopii nastąpiło przed upływem terminu do jego wniesienia przy użyciu środków komunikacji elektronicznej.</w:t>
      </w:r>
      <w:bookmarkEnd w:id="139"/>
      <w:bookmarkEnd w:id="140"/>
      <w:bookmarkEnd w:id="141"/>
    </w:p>
    <w:p w:rsidR="00CA0B88" w:rsidRPr="009D61BB" w:rsidRDefault="00CA0B88" w:rsidP="00041DB5">
      <w:pPr>
        <w:pStyle w:val="Akapitzlist2"/>
        <w:widowControl w:val="0"/>
        <w:numPr>
          <w:ilvl w:val="0"/>
          <w:numId w:val="23"/>
        </w:numPr>
        <w:spacing w:after="0" w:line="240" w:lineRule="auto"/>
        <w:jc w:val="both"/>
        <w:rPr>
          <w:rFonts w:asciiTheme="minorHAnsi" w:hAnsiTheme="minorHAnsi" w:cstheme="minorHAnsi"/>
          <w:sz w:val="24"/>
          <w:szCs w:val="24"/>
        </w:rPr>
      </w:pPr>
      <w:bookmarkStart w:id="142" w:name="_Toc456007572"/>
      <w:bookmarkStart w:id="143" w:name="_Toc456007802"/>
      <w:bookmarkStart w:id="144" w:name="_Toc456085742"/>
      <w:r w:rsidRPr="009D61BB">
        <w:rPr>
          <w:rFonts w:asciiTheme="minorHAnsi" w:hAnsiTheme="minorHAnsi" w:cstheme="minorHAnsi"/>
          <w:sz w:val="24"/>
          <w:szCs w:val="24"/>
        </w:rPr>
        <w:t>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bookmarkEnd w:id="142"/>
      <w:bookmarkEnd w:id="143"/>
      <w:bookmarkEnd w:id="144"/>
    </w:p>
    <w:p w:rsidR="00CA0B88" w:rsidRPr="009D61BB" w:rsidRDefault="00CA0B88" w:rsidP="00041DB5">
      <w:pPr>
        <w:pStyle w:val="Akapitzlist2"/>
        <w:widowControl w:val="0"/>
        <w:numPr>
          <w:ilvl w:val="0"/>
          <w:numId w:val="23"/>
        </w:numPr>
        <w:spacing w:after="0" w:line="240" w:lineRule="auto"/>
        <w:jc w:val="both"/>
        <w:rPr>
          <w:rFonts w:asciiTheme="minorHAnsi" w:hAnsiTheme="minorHAnsi" w:cstheme="minorHAnsi"/>
          <w:sz w:val="24"/>
          <w:szCs w:val="24"/>
        </w:rPr>
      </w:pPr>
      <w:bookmarkStart w:id="145" w:name="_Toc456007573"/>
      <w:bookmarkStart w:id="146" w:name="_Toc456007803"/>
      <w:bookmarkStart w:id="147" w:name="_Toc456085743"/>
      <w:r w:rsidRPr="009D61BB">
        <w:rPr>
          <w:rFonts w:asciiTheme="minorHAnsi" w:hAnsiTheme="minorHAnsi" w:cstheme="minorHAnsi"/>
          <w:sz w:val="24"/>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bookmarkEnd w:id="145"/>
      <w:bookmarkEnd w:id="146"/>
      <w:bookmarkEnd w:id="147"/>
    </w:p>
    <w:p w:rsidR="00CA0B88" w:rsidRPr="009D61BB" w:rsidRDefault="00CA0B88" w:rsidP="00041DB5">
      <w:pPr>
        <w:pStyle w:val="Akapitzlist2"/>
        <w:widowControl w:val="0"/>
        <w:numPr>
          <w:ilvl w:val="0"/>
          <w:numId w:val="23"/>
        </w:numPr>
        <w:spacing w:after="0" w:line="240" w:lineRule="auto"/>
        <w:jc w:val="both"/>
        <w:rPr>
          <w:rFonts w:asciiTheme="minorHAnsi" w:hAnsiTheme="minorHAnsi" w:cstheme="minorHAnsi"/>
          <w:sz w:val="24"/>
          <w:szCs w:val="24"/>
        </w:rPr>
      </w:pPr>
      <w:bookmarkStart w:id="148" w:name="_Toc456007574"/>
      <w:bookmarkStart w:id="149" w:name="_Toc456007804"/>
      <w:bookmarkStart w:id="150" w:name="_Toc456085744"/>
      <w:r w:rsidRPr="009D61BB">
        <w:rPr>
          <w:rFonts w:asciiTheme="minorHAnsi" w:hAnsiTheme="minorHAnsi" w:cstheme="minorHAnsi"/>
          <w:sz w:val="24"/>
          <w:szCs w:val="24"/>
        </w:rPr>
        <w:t>Odwołanie wobec czynności innych niż określone w ppkt. f) i g) wnosi się w terminie 5 dni od dnia, w którym powzięto lub przy zachowaniu należytej staranności można było powziąć wiadomość o okolicznościach stanowiących podstawę jego wniesienia.</w:t>
      </w:r>
      <w:bookmarkEnd w:id="148"/>
      <w:bookmarkEnd w:id="149"/>
      <w:bookmarkEnd w:id="150"/>
    </w:p>
    <w:p w:rsidR="00CA0B88" w:rsidRPr="009D61BB" w:rsidRDefault="00CA0B88" w:rsidP="00041DB5">
      <w:pPr>
        <w:pStyle w:val="Akapitzlist2"/>
        <w:widowControl w:val="0"/>
        <w:numPr>
          <w:ilvl w:val="0"/>
          <w:numId w:val="23"/>
        </w:numPr>
        <w:spacing w:after="0" w:line="240" w:lineRule="auto"/>
        <w:jc w:val="both"/>
        <w:rPr>
          <w:rFonts w:asciiTheme="minorHAnsi" w:hAnsiTheme="minorHAnsi" w:cstheme="minorHAnsi"/>
          <w:sz w:val="24"/>
          <w:szCs w:val="24"/>
        </w:rPr>
      </w:pPr>
      <w:bookmarkStart w:id="151" w:name="_Toc456007575"/>
      <w:bookmarkStart w:id="152" w:name="_Toc456007805"/>
      <w:bookmarkStart w:id="153" w:name="_Toc456085745"/>
      <w:r w:rsidRPr="009D61BB">
        <w:rPr>
          <w:rFonts w:asciiTheme="minorHAnsi" w:hAnsiTheme="minorHAnsi" w:cstheme="minorHAnsi"/>
          <w:sz w:val="24"/>
          <w:szCs w:val="24"/>
        </w:rPr>
        <w:t>Jeżeli koniec terminu do wykonania czynności przypada na sobotę lub dzień ustawowo wolny od pracy, termin upływa dnia następnego dzień po dniu lub dniach wolnych od pracy.</w:t>
      </w:r>
      <w:bookmarkEnd w:id="151"/>
      <w:bookmarkEnd w:id="152"/>
      <w:bookmarkEnd w:id="153"/>
    </w:p>
    <w:p w:rsidR="00CA0B88" w:rsidRPr="009D61BB" w:rsidRDefault="00CA0B88" w:rsidP="00041DB5">
      <w:pPr>
        <w:pStyle w:val="Bezodstpw"/>
        <w:numPr>
          <w:ilvl w:val="0"/>
          <w:numId w:val="22"/>
        </w:numPr>
        <w:jc w:val="both"/>
        <w:rPr>
          <w:rFonts w:asciiTheme="minorHAnsi" w:hAnsiTheme="minorHAnsi" w:cstheme="minorHAnsi"/>
          <w:sz w:val="24"/>
        </w:rPr>
      </w:pPr>
      <w:bookmarkStart w:id="154" w:name="_Toc456007576"/>
      <w:bookmarkStart w:id="155" w:name="_Toc456007806"/>
      <w:bookmarkStart w:id="156" w:name="_Toc456085746"/>
      <w:r w:rsidRPr="009D61BB">
        <w:rPr>
          <w:rFonts w:asciiTheme="minorHAnsi" w:hAnsiTheme="minorHAnsi" w:cstheme="minorHAnsi"/>
          <w:sz w:val="24"/>
        </w:rPr>
        <w:t>Na orzeczenie Krajowej Izby Odwoławczej stronom postępowania odwoławczego przysługuje skarga do sądu.</w:t>
      </w:r>
      <w:bookmarkEnd w:id="154"/>
      <w:bookmarkEnd w:id="155"/>
      <w:bookmarkEnd w:id="156"/>
    </w:p>
    <w:p w:rsidR="00CA0B88" w:rsidRPr="009D61BB" w:rsidRDefault="00CA0B88" w:rsidP="00041DB5">
      <w:pPr>
        <w:pStyle w:val="Akapitzlist2"/>
        <w:widowControl w:val="0"/>
        <w:numPr>
          <w:ilvl w:val="0"/>
          <w:numId w:val="24"/>
        </w:numPr>
        <w:spacing w:after="0" w:line="240" w:lineRule="auto"/>
        <w:jc w:val="both"/>
        <w:rPr>
          <w:rFonts w:asciiTheme="minorHAnsi" w:hAnsiTheme="minorHAnsi" w:cstheme="minorHAnsi"/>
          <w:sz w:val="24"/>
          <w:szCs w:val="24"/>
        </w:rPr>
      </w:pPr>
      <w:bookmarkStart w:id="157" w:name="_Toc456007577"/>
      <w:bookmarkStart w:id="158" w:name="_Toc456007807"/>
      <w:bookmarkStart w:id="159" w:name="_Toc456085747"/>
      <w:r w:rsidRPr="009D61BB">
        <w:rPr>
          <w:rFonts w:asciiTheme="minorHAnsi" w:hAnsiTheme="minorHAnsi" w:cstheme="minorHAnsi"/>
          <w:sz w:val="24"/>
          <w:szCs w:val="24"/>
        </w:rPr>
        <w:t>Skargę wnosi się do Sądu Okręgowego właściwego dla siedziby albo miejsca zamieszkania Zamawiającego.</w:t>
      </w:r>
      <w:bookmarkEnd w:id="157"/>
      <w:bookmarkEnd w:id="158"/>
      <w:bookmarkEnd w:id="159"/>
    </w:p>
    <w:p w:rsidR="00CA0B88" w:rsidRPr="009D61BB" w:rsidRDefault="00CA0B88" w:rsidP="00041DB5">
      <w:pPr>
        <w:pStyle w:val="Akapitzlist2"/>
        <w:widowControl w:val="0"/>
        <w:numPr>
          <w:ilvl w:val="0"/>
          <w:numId w:val="24"/>
        </w:numPr>
        <w:spacing w:after="0" w:line="240" w:lineRule="auto"/>
        <w:jc w:val="both"/>
        <w:rPr>
          <w:rFonts w:asciiTheme="minorHAnsi" w:hAnsiTheme="minorHAnsi" w:cstheme="minorHAnsi"/>
          <w:sz w:val="24"/>
          <w:szCs w:val="24"/>
        </w:rPr>
      </w:pPr>
      <w:bookmarkStart w:id="160" w:name="_Toc456007578"/>
      <w:bookmarkStart w:id="161" w:name="_Toc456007808"/>
      <w:bookmarkStart w:id="162" w:name="_Toc456085748"/>
      <w:r w:rsidRPr="009D61BB">
        <w:rPr>
          <w:rFonts w:asciiTheme="minorHAnsi" w:hAnsiTheme="minorHAnsi" w:cstheme="minorHAnsi"/>
          <w:sz w:val="24"/>
          <w:szCs w:val="24"/>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bookmarkEnd w:id="160"/>
      <w:bookmarkEnd w:id="161"/>
      <w:bookmarkEnd w:id="162"/>
    </w:p>
    <w:p w:rsidR="00CA0B88" w:rsidRPr="009D61BB" w:rsidRDefault="00CA0B88" w:rsidP="00041DB5">
      <w:pPr>
        <w:pStyle w:val="Akapitzlist2"/>
        <w:widowControl w:val="0"/>
        <w:numPr>
          <w:ilvl w:val="0"/>
          <w:numId w:val="24"/>
        </w:numPr>
        <w:spacing w:after="0" w:line="240" w:lineRule="auto"/>
        <w:jc w:val="both"/>
        <w:rPr>
          <w:rFonts w:asciiTheme="minorHAnsi" w:hAnsiTheme="minorHAnsi" w:cstheme="minorHAnsi"/>
          <w:sz w:val="24"/>
          <w:szCs w:val="24"/>
        </w:rPr>
      </w:pPr>
      <w:bookmarkStart w:id="163" w:name="_Toc456007579"/>
      <w:bookmarkStart w:id="164" w:name="_Toc456007809"/>
      <w:bookmarkStart w:id="165" w:name="_Toc456085749"/>
      <w:r w:rsidRPr="009D61BB">
        <w:rPr>
          <w:rFonts w:asciiTheme="minorHAnsi" w:hAnsiTheme="minorHAnsi" w:cstheme="minorHAnsi"/>
          <w:sz w:val="24"/>
          <w:szCs w:val="24"/>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bookmarkEnd w:id="163"/>
      <w:bookmarkEnd w:id="164"/>
      <w:bookmarkEnd w:id="165"/>
    </w:p>
    <w:p w:rsidR="00CA0B88" w:rsidRPr="009D61BB" w:rsidRDefault="00CA0B88" w:rsidP="00041DB5">
      <w:pPr>
        <w:pStyle w:val="Akapitzlist2"/>
        <w:widowControl w:val="0"/>
        <w:numPr>
          <w:ilvl w:val="0"/>
          <w:numId w:val="24"/>
        </w:numPr>
        <w:spacing w:after="0" w:line="240" w:lineRule="auto"/>
        <w:jc w:val="both"/>
        <w:rPr>
          <w:rFonts w:asciiTheme="minorHAnsi" w:hAnsiTheme="minorHAnsi" w:cstheme="minorHAnsi"/>
          <w:sz w:val="24"/>
          <w:szCs w:val="24"/>
        </w:rPr>
      </w:pPr>
      <w:bookmarkStart w:id="166" w:name="_Toc456007580"/>
      <w:bookmarkStart w:id="167" w:name="_Toc456007810"/>
      <w:bookmarkStart w:id="168" w:name="_Toc456085750"/>
      <w:r w:rsidRPr="009D61BB">
        <w:rPr>
          <w:rFonts w:asciiTheme="minorHAnsi" w:hAnsiTheme="minorHAnsi" w:cstheme="minorHAnsi"/>
          <w:sz w:val="24"/>
          <w:szCs w:val="24"/>
        </w:rPr>
        <w:t>W postępowaniu toczącym się na skutek wniesienia skargi nie można rozszerzyć żądania odwołania ani występować z nowymi żądaniami.</w:t>
      </w:r>
      <w:bookmarkEnd w:id="166"/>
      <w:bookmarkEnd w:id="167"/>
      <w:bookmarkEnd w:id="168"/>
    </w:p>
    <w:p w:rsidR="00CA0B88" w:rsidRPr="009D61BB" w:rsidRDefault="00CA0B88" w:rsidP="00041DB5">
      <w:pPr>
        <w:pStyle w:val="Bezodstpw"/>
        <w:numPr>
          <w:ilvl w:val="0"/>
          <w:numId w:val="22"/>
        </w:numPr>
        <w:rPr>
          <w:rFonts w:asciiTheme="minorHAnsi" w:hAnsiTheme="minorHAnsi" w:cstheme="minorHAnsi"/>
          <w:sz w:val="24"/>
        </w:rPr>
      </w:pPr>
      <w:bookmarkStart w:id="169" w:name="_Toc456007581"/>
      <w:bookmarkStart w:id="170" w:name="_Toc456007811"/>
      <w:bookmarkStart w:id="171" w:name="_Toc456085751"/>
      <w:r w:rsidRPr="009D61BB">
        <w:rPr>
          <w:rFonts w:asciiTheme="minorHAnsi" w:hAnsiTheme="minorHAnsi" w:cstheme="minorHAnsi"/>
          <w:sz w:val="24"/>
        </w:rPr>
        <w:t>Od wyroku sądu lub postanowienia kończącego postępowanie w sprawie nie przysługuje skarga kasacyjna.</w:t>
      </w:r>
      <w:bookmarkEnd w:id="169"/>
      <w:bookmarkEnd w:id="170"/>
      <w:bookmarkEnd w:id="171"/>
    </w:p>
    <w:p w:rsidR="00CA0B88" w:rsidRPr="009D61BB" w:rsidRDefault="00CA0B88" w:rsidP="00041DB5">
      <w:pPr>
        <w:pStyle w:val="Bezodstpw"/>
        <w:numPr>
          <w:ilvl w:val="0"/>
          <w:numId w:val="22"/>
        </w:numPr>
        <w:jc w:val="both"/>
        <w:rPr>
          <w:rFonts w:asciiTheme="minorHAnsi" w:hAnsiTheme="minorHAnsi" w:cstheme="minorHAnsi"/>
          <w:sz w:val="24"/>
        </w:rPr>
      </w:pPr>
      <w:bookmarkStart w:id="172" w:name="_Toc456007582"/>
      <w:bookmarkStart w:id="173" w:name="_Toc456007812"/>
      <w:bookmarkStart w:id="174" w:name="_Toc456085752"/>
      <w:r w:rsidRPr="009D61BB">
        <w:rPr>
          <w:rFonts w:asciiTheme="minorHAnsi" w:hAnsiTheme="minorHAnsi" w:cstheme="minorHAnsi"/>
          <w:sz w:val="24"/>
        </w:rPr>
        <w:t>Zgodnie z art. 181 ust. 1 ustawy PZP Wykonawca może w terminie przewidzianym na wniesienie odwołania poinformować Zamawiającego o niezgodnej z przepisami ustawy czynności podjętej przez niego lub zaniechaniu czynności, do której jest on zobowiązany na podstawie ustawy, na które nie przysługuje odwołanie.</w:t>
      </w:r>
      <w:bookmarkEnd w:id="172"/>
      <w:bookmarkEnd w:id="173"/>
      <w:bookmarkEnd w:id="174"/>
    </w:p>
    <w:p w:rsidR="00CA0B88" w:rsidRPr="009D61BB" w:rsidRDefault="00CA0B88" w:rsidP="00CA0B88">
      <w:pPr>
        <w:pStyle w:val="Akapitzlist2"/>
        <w:widowControl w:val="0"/>
        <w:tabs>
          <w:tab w:val="left" w:pos="720"/>
        </w:tabs>
        <w:spacing w:after="0" w:line="240" w:lineRule="auto"/>
        <w:ind w:left="0"/>
        <w:jc w:val="both"/>
        <w:rPr>
          <w:rFonts w:asciiTheme="minorHAnsi" w:hAnsiTheme="minorHAnsi" w:cstheme="minorHAnsi"/>
          <w:sz w:val="24"/>
          <w:szCs w:val="24"/>
        </w:rPr>
      </w:pPr>
    </w:p>
    <w:p w:rsidR="00CA0B88" w:rsidRPr="009D61BB" w:rsidRDefault="00CA0B88" w:rsidP="00CA0B88">
      <w:pPr>
        <w:pStyle w:val="Akapitzlist2"/>
        <w:widowControl w:val="0"/>
        <w:tabs>
          <w:tab w:val="left" w:pos="720"/>
        </w:tabs>
        <w:spacing w:before="120" w:after="0" w:line="240" w:lineRule="auto"/>
        <w:ind w:left="0"/>
        <w:jc w:val="center"/>
        <w:outlineLvl w:val="0"/>
        <w:rPr>
          <w:rFonts w:asciiTheme="minorHAnsi" w:hAnsiTheme="minorHAnsi" w:cstheme="minorHAnsi"/>
          <w:b/>
          <w:sz w:val="24"/>
          <w:szCs w:val="24"/>
          <w:lang w:eastAsia="en-US"/>
        </w:rPr>
      </w:pPr>
      <w:bookmarkStart w:id="175" w:name="_Toc456007590"/>
      <w:bookmarkStart w:id="176" w:name="_Toc456007820"/>
      <w:bookmarkStart w:id="177" w:name="_Toc464134542"/>
      <w:r w:rsidRPr="009D61BB">
        <w:rPr>
          <w:rFonts w:asciiTheme="minorHAnsi" w:hAnsiTheme="minorHAnsi" w:cstheme="minorHAnsi"/>
          <w:b/>
          <w:sz w:val="24"/>
          <w:szCs w:val="24"/>
          <w:lang w:eastAsia="en-US"/>
        </w:rPr>
        <w:lastRenderedPageBreak/>
        <w:t>X</w:t>
      </w:r>
      <w:r w:rsidR="00F64BDC">
        <w:rPr>
          <w:rFonts w:asciiTheme="minorHAnsi" w:hAnsiTheme="minorHAnsi" w:cstheme="minorHAnsi"/>
          <w:b/>
          <w:sz w:val="24"/>
          <w:szCs w:val="24"/>
          <w:lang w:eastAsia="en-US"/>
        </w:rPr>
        <w:t>I</w:t>
      </w:r>
      <w:r w:rsidRPr="009D61BB">
        <w:rPr>
          <w:rFonts w:asciiTheme="minorHAnsi" w:hAnsiTheme="minorHAnsi" w:cstheme="minorHAnsi"/>
          <w:b/>
          <w:sz w:val="24"/>
          <w:szCs w:val="24"/>
          <w:lang w:eastAsia="en-US"/>
        </w:rPr>
        <w:t>X.  Informacja dotycząca przewidywanych wymagań Zamawiającego, o których mowa w art. 29 ust. 3a ustawy PZP</w:t>
      </w:r>
      <w:bookmarkEnd w:id="175"/>
      <w:bookmarkEnd w:id="176"/>
      <w:bookmarkEnd w:id="177"/>
    </w:p>
    <w:p w:rsidR="00CA0B88" w:rsidRPr="009D61BB" w:rsidRDefault="00CA0B88" w:rsidP="00CA0B88">
      <w:pPr>
        <w:pStyle w:val="Akapitzlist2"/>
        <w:widowControl w:val="0"/>
        <w:spacing w:after="0" w:line="240" w:lineRule="auto"/>
        <w:ind w:left="0"/>
        <w:jc w:val="both"/>
        <w:rPr>
          <w:rFonts w:asciiTheme="minorHAnsi" w:hAnsiTheme="minorHAnsi" w:cstheme="minorHAnsi"/>
          <w:sz w:val="24"/>
          <w:szCs w:val="24"/>
        </w:rPr>
      </w:pPr>
      <w:r w:rsidRPr="009D61BB">
        <w:rPr>
          <w:rFonts w:asciiTheme="minorHAnsi" w:hAnsiTheme="minorHAnsi" w:cstheme="minorHAnsi"/>
          <w:sz w:val="24"/>
          <w:szCs w:val="24"/>
        </w:rPr>
        <w:t>Zamawiający nie przewiduje wymagań, o których mowa w art. 29 ust. 3a ustawy PZP.</w:t>
      </w:r>
    </w:p>
    <w:p w:rsidR="00CA0B88" w:rsidRPr="009D61BB" w:rsidRDefault="00CA0B88" w:rsidP="00CA0B88">
      <w:pPr>
        <w:pStyle w:val="Akapitzlist2"/>
        <w:widowControl w:val="0"/>
        <w:spacing w:after="0" w:line="240" w:lineRule="auto"/>
        <w:ind w:left="0"/>
        <w:jc w:val="both"/>
        <w:rPr>
          <w:rFonts w:asciiTheme="minorHAnsi" w:hAnsiTheme="minorHAnsi" w:cstheme="minorHAnsi"/>
          <w:sz w:val="24"/>
          <w:szCs w:val="24"/>
        </w:rPr>
      </w:pPr>
    </w:p>
    <w:p w:rsidR="00CA0B88" w:rsidRPr="009D61BB" w:rsidRDefault="00CA0B88" w:rsidP="00CA0B88">
      <w:pPr>
        <w:pStyle w:val="Akapitzlist2"/>
        <w:widowControl w:val="0"/>
        <w:tabs>
          <w:tab w:val="left" w:pos="720"/>
        </w:tabs>
        <w:spacing w:before="120" w:after="0" w:line="240" w:lineRule="auto"/>
        <w:ind w:left="0"/>
        <w:jc w:val="center"/>
        <w:outlineLvl w:val="0"/>
        <w:rPr>
          <w:rFonts w:asciiTheme="minorHAnsi" w:hAnsiTheme="minorHAnsi" w:cstheme="minorHAnsi"/>
          <w:b/>
          <w:sz w:val="24"/>
          <w:szCs w:val="24"/>
          <w:lang w:eastAsia="en-US"/>
        </w:rPr>
      </w:pPr>
      <w:bookmarkStart w:id="178" w:name="_Toc456007591"/>
      <w:bookmarkStart w:id="179" w:name="_Toc456007821"/>
      <w:bookmarkStart w:id="180" w:name="_Toc464134543"/>
      <w:r w:rsidRPr="009D61BB">
        <w:rPr>
          <w:rFonts w:asciiTheme="minorHAnsi" w:hAnsiTheme="minorHAnsi" w:cstheme="minorHAnsi"/>
          <w:b/>
          <w:sz w:val="24"/>
          <w:szCs w:val="24"/>
          <w:lang w:eastAsia="en-US"/>
        </w:rPr>
        <w:t>XX.  Informacja dotycząca przewidywanych wymagań Zamawiającego, o których mowa w art. 29 ust. 4 ustawy PZP</w:t>
      </w:r>
      <w:bookmarkEnd w:id="178"/>
      <w:bookmarkEnd w:id="179"/>
      <w:bookmarkEnd w:id="180"/>
    </w:p>
    <w:p w:rsidR="00CA0B88" w:rsidRPr="009D61BB" w:rsidRDefault="00CA0B88" w:rsidP="00CA0B88">
      <w:pPr>
        <w:pStyle w:val="Akapitzlist2"/>
        <w:widowControl w:val="0"/>
        <w:spacing w:after="0" w:line="240" w:lineRule="auto"/>
        <w:ind w:left="0"/>
        <w:jc w:val="both"/>
        <w:rPr>
          <w:rFonts w:asciiTheme="minorHAnsi" w:hAnsiTheme="minorHAnsi" w:cstheme="minorHAnsi"/>
          <w:sz w:val="24"/>
          <w:szCs w:val="24"/>
        </w:rPr>
      </w:pPr>
      <w:r w:rsidRPr="009D61BB">
        <w:rPr>
          <w:rFonts w:asciiTheme="minorHAnsi" w:hAnsiTheme="minorHAnsi" w:cstheme="minorHAnsi"/>
          <w:sz w:val="24"/>
          <w:szCs w:val="24"/>
        </w:rPr>
        <w:t>Zamawiający nie przewiduje wymagań, o których mowa w art. 29 ust. 4 ustawy PZP</w:t>
      </w:r>
    </w:p>
    <w:p w:rsidR="00CA0B88" w:rsidRPr="009D61BB" w:rsidRDefault="00CA0B88" w:rsidP="00CA0B88">
      <w:pPr>
        <w:pStyle w:val="Akapitzlist2"/>
        <w:widowControl w:val="0"/>
        <w:tabs>
          <w:tab w:val="left" w:pos="720"/>
        </w:tabs>
        <w:spacing w:before="120" w:after="0" w:line="240" w:lineRule="auto"/>
        <w:ind w:left="0"/>
        <w:jc w:val="both"/>
        <w:outlineLvl w:val="0"/>
        <w:rPr>
          <w:rFonts w:asciiTheme="minorHAnsi" w:hAnsiTheme="minorHAnsi" w:cstheme="minorHAnsi"/>
          <w:b/>
          <w:sz w:val="24"/>
          <w:szCs w:val="24"/>
          <w:lang w:eastAsia="en-US"/>
        </w:rPr>
      </w:pPr>
      <w:bookmarkStart w:id="181" w:name="_Toc456007592"/>
      <w:bookmarkStart w:id="182" w:name="_Toc456007822"/>
      <w:bookmarkStart w:id="183" w:name="_Toc464134544"/>
    </w:p>
    <w:p w:rsidR="00CA0B88" w:rsidRPr="009D61BB" w:rsidRDefault="00CA0B88" w:rsidP="00CA0B88">
      <w:pPr>
        <w:pStyle w:val="Akapitzlist2"/>
        <w:widowControl w:val="0"/>
        <w:tabs>
          <w:tab w:val="left" w:pos="720"/>
        </w:tabs>
        <w:spacing w:before="120" w:after="0" w:line="240" w:lineRule="auto"/>
        <w:ind w:left="0"/>
        <w:jc w:val="center"/>
        <w:outlineLvl w:val="0"/>
        <w:rPr>
          <w:rFonts w:asciiTheme="minorHAnsi" w:hAnsiTheme="minorHAnsi" w:cstheme="minorHAnsi"/>
          <w:b/>
          <w:sz w:val="24"/>
          <w:szCs w:val="24"/>
          <w:lang w:eastAsia="en-US"/>
        </w:rPr>
      </w:pPr>
      <w:r w:rsidRPr="009D61BB">
        <w:rPr>
          <w:rFonts w:asciiTheme="minorHAnsi" w:hAnsiTheme="minorHAnsi" w:cstheme="minorHAnsi"/>
          <w:b/>
          <w:sz w:val="24"/>
          <w:szCs w:val="24"/>
          <w:lang w:eastAsia="en-US"/>
        </w:rPr>
        <w:t>XX</w:t>
      </w:r>
      <w:r w:rsidR="009D61BB">
        <w:rPr>
          <w:rFonts w:asciiTheme="minorHAnsi" w:hAnsiTheme="minorHAnsi" w:cstheme="minorHAnsi"/>
          <w:b/>
          <w:sz w:val="24"/>
          <w:szCs w:val="24"/>
          <w:lang w:eastAsia="en-US"/>
        </w:rPr>
        <w:t>I</w:t>
      </w:r>
      <w:r w:rsidRPr="009D61BB">
        <w:rPr>
          <w:rFonts w:asciiTheme="minorHAnsi" w:hAnsiTheme="minorHAnsi" w:cstheme="minorHAnsi"/>
          <w:b/>
          <w:sz w:val="24"/>
          <w:szCs w:val="24"/>
          <w:lang w:eastAsia="en-US"/>
        </w:rPr>
        <w:t>.  Standardy jakościowe, o których mowa w art. 91 ust. 2a ustawy PZP</w:t>
      </w:r>
      <w:bookmarkEnd w:id="181"/>
      <w:bookmarkEnd w:id="182"/>
      <w:bookmarkEnd w:id="183"/>
    </w:p>
    <w:p w:rsidR="00CA0B88" w:rsidRPr="009D61BB" w:rsidRDefault="00CA0B88" w:rsidP="00CA0B88">
      <w:pPr>
        <w:pStyle w:val="Akapitzlist2"/>
        <w:widowControl w:val="0"/>
        <w:tabs>
          <w:tab w:val="left" w:pos="720"/>
        </w:tabs>
        <w:spacing w:after="0" w:line="240" w:lineRule="auto"/>
        <w:ind w:left="0"/>
        <w:jc w:val="both"/>
        <w:outlineLvl w:val="0"/>
        <w:rPr>
          <w:rFonts w:asciiTheme="minorHAnsi" w:hAnsiTheme="minorHAnsi" w:cstheme="minorHAnsi"/>
          <w:sz w:val="24"/>
          <w:szCs w:val="24"/>
          <w:lang w:eastAsia="en-US"/>
        </w:rPr>
      </w:pPr>
      <w:bookmarkStart w:id="184" w:name="_Toc457993265"/>
      <w:bookmarkStart w:id="185" w:name="_Toc464134545"/>
      <w:r w:rsidRPr="009D61BB">
        <w:rPr>
          <w:rFonts w:asciiTheme="minorHAnsi" w:hAnsiTheme="minorHAnsi" w:cstheme="minorHAnsi"/>
          <w:sz w:val="24"/>
          <w:szCs w:val="24"/>
          <w:lang w:eastAsia="en-US"/>
        </w:rPr>
        <w:t>Zamawiający określił w opisie przedmiotu zamówienia standardy jakościowe odnoszące się do wszystkich istotnych cech zamówienia, którymi są:</w:t>
      </w:r>
      <w:bookmarkEnd w:id="184"/>
      <w:bookmarkEnd w:id="185"/>
    </w:p>
    <w:p w:rsidR="00CA0B88" w:rsidRPr="009D61BB" w:rsidRDefault="00CA0B88" w:rsidP="00041DB5">
      <w:pPr>
        <w:pStyle w:val="NormalnyWeb"/>
        <w:widowControl w:val="0"/>
        <w:numPr>
          <w:ilvl w:val="0"/>
          <w:numId w:val="20"/>
        </w:numPr>
        <w:tabs>
          <w:tab w:val="left" w:pos="1134"/>
        </w:tabs>
        <w:spacing w:before="0" w:beforeAutospacing="0" w:after="0" w:afterAutospacing="0"/>
        <w:ind w:left="283" w:hanging="283"/>
        <w:rPr>
          <w:rFonts w:asciiTheme="minorHAnsi" w:hAnsiTheme="minorHAnsi" w:cstheme="minorHAnsi"/>
        </w:rPr>
      </w:pPr>
      <w:r w:rsidRPr="009D61BB">
        <w:rPr>
          <w:rFonts w:asciiTheme="minorHAnsi" w:hAnsiTheme="minorHAnsi" w:cstheme="minorHAnsi"/>
        </w:rPr>
        <w:t xml:space="preserve">optymalizacja warunków i zakresu ubezpieczenia </w:t>
      </w:r>
    </w:p>
    <w:p w:rsidR="00CA0B88" w:rsidRPr="009D61BB" w:rsidRDefault="00CA0B88" w:rsidP="00041DB5">
      <w:pPr>
        <w:pStyle w:val="NormalnyWeb"/>
        <w:widowControl w:val="0"/>
        <w:numPr>
          <w:ilvl w:val="0"/>
          <w:numId w:val="20"/>
        </w:numPr>
        <w:tabs>
          <w:tab w:val="left" w:pos="1134"/>
        </w:tabs>
        <w:spacing w:before="0" w:beforeAutospacing="0" w:after="0" w:afterAutospacing="0"/>
        <w:ind w:left="283" w:hanging="283"/>
        <w:rPr>
          <w:rFonts w:asciiTheme="minorHAnsi" w:hAnsiTheme="minorHAnsi" w:cstheme="minorHAnsi"/>
        </w:rPr>
      </w:pPr>
      <w:r w:rsidRPr="009D61BB">
        <w:rPr>
          <w:rFonts w:asciiTheme="minorHAnsi" w:hAnsiTheme="minorHAnsi" w:cstheme="minorHAnsi"/>
        </w:rPr>
        <w:t>kompleksowość ochrony ubezpieczeniowej,</w:t>
      </w:r>
    </w:p>
    <w:p w:rsidR="00CA0B88" w:rsidRPr="009D61BB" w:rsidRDefault="00CA0B88" w:rsidP="00041DB5">
      <w:pPr>
        <w:pStyle w:val="NormalnyWeb"/>
        <w:widowControl w:val="0"/>
        <w:numPr>
          <w:ilvl w:val="0"/>
          <w:numId w:val="20"/>
        </w:numPr>
        <w:tabs>
          <w:tab w:val="left" w:pos="1134"/>
        </w:tabs>
        <w:spacing w:before="0" w:beforeAutospacing="0" w:after="0" w:afterAutospacing="0"/>
        <w:ind w:left="283" w:hanging="283"/>
        <w:rPr>
          <w:rFonts w:asciiTheme="minorHAnsi" w:hAnsiTheme="minorHAnsi" w:cstheme="minorHAnsi"/>
        </w:rPr>
      </w:pPr>
      <w:r w:rsidRPr="009D61BB">
        <w:rPr>
          <w:rFonts w:asciiTheme="minorHAnsi" w:hAnsiTheme="minorHAnsi" w:cstheme="minorHAnsi"/>
        </w:rPr>
        <w:t>rodzaje ubezpieczenia (dobrowolne, obowiązkowe ),</w:t>
      </w:r>
    </w:p>
    <w:p w:rsidR="00CA0B88" w:rsidRPr="009D61BB" w:rsidRDefault="00CA0B88" w:rsidP="00041DB5">
      <w:pPr>
        <w:pStyle w:val="NormalnyWeb"/>
        <w:widowControl w:val="0"/>
        <w:numPr>
          <w:ilvl w:val="0"/>
          <w:numId w:val="20"/>
        </w:numPr>
        <w:tabs>
          <w:tab w:val="left" w:pos="1134"/>
        </w:tabs>
        <w:spacing w:before="0" w:beforeAutospacing="0" w:after="0" w:afterAutospacing="0"/>
        <w:ind w:left="283" w:hanging="283"/>
        <w:rPr>
          <w:rFonts w:asciiTheme="minorHAnsi" w:hAnsiTheme="minorHAnsi" w:cstheme="minorHAnsi"/>
        </w:rPr>
      </w:pPr>
      <w:r w:rsidRPr="009D61BB">
        <w:rPr>
          <w:rFonts w:asciiTheme="minorHAnsi" w:hAnsiTheme="minorHAnsi" w:cstheme="minorHAnsi"/>
        </w:rPr>
        <w:t>ograniczenia i wyłączenia odpowiedzialności Ubezpieczyciela,</w:t>
      </w:r>
    </w:p>
    <w:p w:rsidR="00CA0B88" w:rsidRPr="009D61BB" w:rsidRDefault="00CA0B88" w:rsidP="00041DB5">
      <w:pPr>
        <w:pStyle w:val="NormalnyWeb"/>
        <w:widowControl w:val="0"/>
        <w:numPr>
          <w:ilvl w:val="0"/>
          <w:numId w:val="20"/>
        </w:numPr>
        <w:tabs>
          <w:tab w:val="left" w:pos="1134"/>
        </w:tabs>
        <w:spacing w:before="0" w:beforeAutospacing="0" w:after="0" w:afterAutospacing="0"/>
        <w:ind w:left="283" w:hanging="283"/>
        <w:rPr>
          <w:rFonts w:asciiTheme="minorHAnsi" w:hAnsiTheme="minorHAnsi" w:cstheme="minorHAnsi"/>
        </w:rPr>
      </w:pPr>
      <w:r w:rsidRPr="009D61BB">
        <w:rPr>
          <w:rFonts w:asciiTheme="minorHAnsi" w:hAnsiTheme="minorHAnsi" w:cstheme="minorHAnsi"/>
        </w:rPr>
        <w:t>obowiązki Ubezpieczającego/Ubezpieczonego,</w:t>
      </w:r>
    </w:p>
    <w:p w:rsidR="00CA0B88" w:rsidRPr="009D61BB" w:rsidRDefault="00CA0B88" w:rsidP="00CA0B88">
      <w:pPr>
        <w:pStyle w:val="NormalnyWeb"/>
        <w:widowControl w:val="0"/>
        <w:tabs>
          <w:tab w:val="left" w:pos="1134"/>
        </w:tabs>
        <w:spacing w:before="0" w:beforeAutospacing="0" w:after="0" w:afterAutospacing="0"/>
        <w:jc w:val="both"/>
        <w:rPr>
          <w:rFonts w:asciiTheme="minorHAnsi" w:hAnsiTheme="minorHAnsi" w:cstheme="minorHAnsi"/>
        </w:rPr>
      </w:pPr>
      <w:r w:rsidRPr="009D61BB">
        <w:rPr>
          <w:rFonts w:asciiTheme="minorHAnsi" w:hAnsiTheme="minorHAnsi" w:cstheme="minorHAnsi"/>
        </w:rPr>
        <w:t>spełniając w ten sposób pierwszy z wymogów nadania kryterium poza</w:t>
      </w:r>
      <w:r w:rsidR="00F64BDC">
        <w:rPr>
          <w:rFonts w:asciiTheme="minorHAnsi" w:hAnsiTheme="minorHAnsi" w:cstheme="minorHAnsi"/>
        </w:rPr>
        <w:t xml:space="preserve"> </w:t>
      </w:r>
      <w:r w:rsidRPr="009D61BB">
        <w:rPr>
          <w:rFonts w:asciiTheme="minorHAnsi" w:hAnsiTheme="minorHAnsi" w:cstheme="minorHAnsi"/>
        </w:rPr>
        <w:t>cenowym wagę mniejszą niż 40%, wynikający z art. 91 ust. 2a ustawy PZP</w:t>
      </w:r>
    </w:p>
    <w:p w:rsidR="00F64BDC" w:rsidRDefault="00F64BDC" w:rsidP="009D61BB">
      <w:pPr>
        <w:pStyle w:val="Tekstpodstawowywcity"/>
        <w:rPr>
          <w:rFonts w:asciiTheme="minorHAnsi" w:hAnsiTheme="minorHAnsi" w:cstheme="minorHAnsi"/>
          <w:sz w:val="24"/>
          <w:szCs w:val="24"/>
        </w:rPr>
      </w:pPr>
    </w:p>
    <w:p w:rsidR="00AC6CCA" w:rsidRDefault="00AC6CCA" w:rsidP="009D61BB">
      <w:pPr>
        <w:pStyle w:val="Tekstpodstawowywcity"/>
        <w:rPr>
          <w:rFonts w:asciiTheme="minorHAnsi" w:hAnsiTheme="minorHAnsi" w:cstheme="minorHAnsi"/>
          <w:sz w:val="24"/>
          <w:szCs w:val="24"/>
        </w:rPr>
      </w:pPr>
    </w:p>
    <w:p w:rsidR="00B01766" w:rsidRPr="009D61BB" w:rsidRDefault="009D61BB" w:rsidP="009D61BB">
      <w:pPr>
        <w:pStyle w:val="Tekstpodstawowywcity"/>
        <w:rPr>
          <w:rFonts w:asciiTheme="minorHAnsi" w:hAnsiTheme="minorHAnsi" w:cstheme="minorHAnsi"/>
          <w:sz w:val="24"/>
          <w:szCs w:val="24"/>
        </w:rPr>
      </w:pPr>
      <w:r w:rsidRPr="00F64BDC">
        <w:rPr>
          <w:rFonts w:asciiTheme="minorHAnsi" w:hAnsiTheme="minorHAnsi" w:cstheme="minorHAnsi"/>
          <w:b/>
          <w:sz w:val="24"/>
          <w:szCs w:val="24"/>
        </w:rPr>
        <w:t>XX</w:t>
      </w:r>
      <w:r w:rsidR="00F64BDC" w:rsidRPr="00F64BDC">
        <w:rPr>
          <w:rFonts w:asciiTheme="minorHAnsi" w:hAnsiTheme="minorHAnsi" w:cstheme="minorHAnsi"/>
          <w:b/>
          <w:sz w:val="24"/>
          <w:szCs w:val="24"/>
        </w:rPr>
        <w:t>II</w:t>
      </w:r>
      <w:r>
        <w:rPr>
          <w:rFonts w:asciiTheme="minorHAnsi" w:hAnsiTheme="minorHAnsi" w:cstheme="minorHAnsi"/>
          <w:sz w:val="24"/>
          <w:szCs w:val="24"/>
        </w:rPr>
        <w:t xml:space="preserve">. </w:t>
      </w:r>
      <w:r w:rsidR="00B01766" w:rsidRPr="00A769D1">
        <w:rPr>
          <w:rFonts w:ascii="Calibri" w:hAnsi="Calibri" w:cs="Calibri"/>
          <w:b/>
          <w:sz w:val="24"/>
          <w:szCs w:val="24"/>
        </w:rPr>
        <w:t>Załączniki:</w:t>
      </w:r>
    </w:p>
    <w:p w:rsidR="00B01766" w:rsidRPr="00A769D1" w:rsidRDefault="00B01766" w:rsidP="00041DB5">
      <w:pPr>
        <w:numPr>
          <w:ilvl w:val="0"/>
          <w:numId w:val="12"/>
        </w:numPr>
        <w:jc w:val="both"/>
        <w:rPr>
          <w:rFonts w:ascii="Calibri" w:hAnsi="Calibri" w:cs="Calibri"/>
          <w:sz w:val="24"/>
          <w:szCs w:val="24"/>
        </w:rPr>
      </w:pPr>
      <w:r w:rsidRPr="00A769D1">
        <w:rPr>
          <w:rFonts w:ascii="Calibri" w:hAnsi="Calibri" w:cs="Calibri"/>
          <w:sz w:val="24"/>
          <w:szCs w:val="24"/>
        </w:rPr>
        <w:t xml:space="preserve">Szczegółowy opis i zakres przedmiotu zamówienia do Części I ( załącznik nr 1)  </w:t>
      </w:r>
    </w:p>
    <w:p w:rsidR="00B01766" w:rsidRPr="00A769D1" w:rsidRDefault="00B01766" w:rsidP="00041DB5">
      <w:pPr>
        <w:numPr>
          <w:ilvl w:val="0"/>
          <w:numId w:val="12"/>
        </w:numPr>
        <w:jc w:val="both"/>
        <w:rPr>
          <w:rFonts w:ascii="Calibri" w:hAnsi="Calibri" w:cs="Calibri"/>
          <w:sz w:val="24"/>
          <w:szCs w:val="24"/>
        </w:rPr>
      </w:pPr>
      <w:r w:rsidRPr="00A769D1">
        <w:rPr>
          <w:rFonts w:ascii="Calibri" w:hAnsi="Calibri" w:cs="Calibri"/>
          <w:sz w:val="24"/>
          <w:szCs w:val="24"/>
        </w:rPr>
        <w:t xml:space="preserve">Szczegółowy opis i zakres przedmiotu zamówienia do Części II ( załącznik nr 2)  </w:t>
      </w:r>
    </w:p>
    <w:p w:rsidR="00B01766" w:rsidRPr="00A769D1" w:rsidRDefault="00B01766" w:rsidP="00041DB5">
      <w:pPr>
        <w:numPr>
          <w:ilvl w:val="0"/>
          <w:numId w:val="12"/>
        </w:numPr>
        <w:jc w:val="both"/>
        <w:rPr>
          <w:rFonts w:ascii="Calibri" w:hAnsi="Calibri" w:cs="Calibri"/>
          <w:sz w:val="24"/>
          <w:szCs w:val="24"/>
        </w:rPr>
      </w:pPr>
      <w:r w:rsidRPr="00A769D1">
        <w:rPr>
          <w:rFonts w:ascii="Calibri" w:hAnsi="Calibri" w:cs="Calibri"/>
          <w:sz w:val="24"/>
          <w:szCs w:val="24"/>
        </w:rPr>
        <w:t xml:space="preserve">Szczegółowy opis i zakres przedmiotu zamówienia do Części III ( załącznik nr 3)  </w:t>
      </w:r>
    </w:p>
    <w:p w:rsidR="00B01766" w:rsidRPr="00A769D1" w:rsidRDefault="00B01766" w:rsidP="00041DB5">
      <w:pPr>
        <w:numPr>
          <w:ilvl w:val="0"/>
          <w:numId w:val="12"/>
        </w:numPr>
        <w:jc w:val="both"/>
        <w:rPr>
          <w:rFonts w:ascii="Calibri" w:hAnsi="Calibri" w:cs="Calibri"/>
          <w:sz w:val="24"/>
          <w:szCs w:val="24"/>
        </w:rPr>
      </w:pPr>
      <w:r>
        <w:rPr>
          <w:rFonts w:ascii="Calibri" w:hAnsi="Calibri" w:cs="Calibri"/>
          <w:sz w:val="24"/>
          <w:szCs w:val="24"/>
        </w:rPr>
        <w:t>Oświadczenie Wykonawcy o spełnianiu warunków i nie podleganiu wykluczeniu</w:t>
      </w:r>
      <w:r w:rsidRPr="00A769D1">
        <w:rPr>
          <w:rFonts w:ascii="Calibri" w:hAnsi="Calibri" w:cs="Calibri"/>
          <w:sz w:val="24"/>
          <w:szCs w:val="24"/>
        </w:rPr>
        <w:t xml:space="preserve">  </w:t>
      </w:r>
      <w:r>
        <w:rPr>
          <w:rFonts w:ascii="Calibri" w:hAnsi="Calibri" w:cs="Calibri"/>
          <w:sz w:val="24"/>
          <w:szCs w:val="24"/>
        </w:rPr>
        <w:t>( załącznik nr 4)</w:t>
      </w:r>
    </w:p>
    <w:p w:rsidR="00B01766" w:rsidRPr="00A769D1" w:rsidRDefault="00B01766" w:rsidP="00041DB5">
      <w:pPr>
        <w:numPr>
          <w:ilvl w:val="0"/>
          <w:numId w:val="12"/>
        </w:numPr>
        <w:jc w:val="both"/>
        <w:rPr>
          <w:rFonts w:ascii="Calibri" w:hAnsi="Calibri" w:cs="Calibri"/>
          <w:sz w:val="24"/>
          <w:szCs w:val="24"/>
        </w:rPr>
      </w:pPr>
      <w:r w:rsidRPr="00A769D1">
        <w:rPr>
          <w:rFonts w:ascii="Calibri" w:hAnsi="Calibri" w:cs="Calibri"/>
          <w:sz w:val="24"/>
          <w:szCs w:val="24"/>
        </w:rPr>
        <w:t xml:space="preserve">Oświadczenie Wykonawcy dotyczące grupy kapitałowej ( załącznik nr 5)  </w:t>
      </w:r>
    </w:p>
    <w:p w:rsidR="00B01766" w:rsidRPr="00A769D1" w:rsidRDefault="00B01766" w:rsidP="00041DB5">
      <w:pPr>
        <w:numPr>
          <w:ilvl w:val="0"/>
          <w:numId w:val="12"/>
        </w:numPr>
        <w:jc w:val="both"/>
        <w:rPr>
          <w:rFonts w:ascii="Calibri" w:hAnsi="Calibri" w:cs="Calibri"/>
          <w:sz w:val="24"/>
          <w:szCs w:val="24"/>
        </w:rPr>
      </w:pPr>
      <w:r w:rsidRPr="00A769D1">
        <w:rPr>
          <w:rFonts w:ascii="Calibri" w:hAnsi="Calibri" w:cs="Calibri"/>
          <w:sz w:val="24"/>
          <w:szCs w:val="24"/>
        </w:rPr>
        <w:t xml:space="preserve">Formularz oferty ( załącznik nr 6)  </w:t>
      </w:r>
    </w:p>
    <w:p w:rsidR="00B01766" w:rsidRPr="00A769D1" w:rsidRDefault="00B01766" w:rsidP="00041DB5">
      <w:pPr>
        <w:numPr>
          <w:ilvl w:val="0"/>
          <w:numId w:val="12"/>
        </w:numPr>
        <w:jc w:val="both"/>
        <w:rPr>
          <w:rFonts w:ascii="Calibri" w:hAnsi="Calibri" w:cs="Calibri"/>
          <w:sz w:val="24"/>
          <w:szCs w:val="24"/>
        </w:rPr>
      </w:pPr>
      <w:r w:rsidRPr="00A769D1">
        <w:rPr>
          <w:rFonts w:ascii="Calibri" w:hAnsi="Calibri" w:cs="Calibri"/>
          <w:sz w:val="24"/>
          <w:szCs w:val="24"/>
        </w:rPr>
        <w:t xml:space="preserve">Wzór umowy do Części I  ( załącznik nr 7)  </w:t>
      </w:r>
    </w:p>
    <w:p w:rsidR="00B01766" w:rsidRPr="00A769D1" w:rsidRDefault="00B01766" w:rsidP="00B01766">
      <w:pPr>
        <w:ind w:left="240"/>
        <w:rPr>
          <w:rFonts w:ascii="Calibri" w:hAnsi="Calibri" w:cs="Calibri"/>
          <w:sz w:val="24"/>
          <w:szCs w:val="24"/>
        </w:rPr>
      </w:pPr>
      <w:r>
        <w:rPr>
          <w:rFonts w:ascii="Calibri" w:hAnsi="Calibri" w:cs="Calibri"/>
          <w:sz w:val="24"/>
          <w:szCs w:val="24"/>
        </w:rPr>
        <w:t xml:space="preserve">8. </w:t>
      </w:r>
      <w:r w:rsidRPr="00A769D1">
        <w:rPr>
          <w:rFonts w:ascii="Calibri" w:hAnsi="Calibri" w:cs="Calibri"/>
          <w:sz w:val="24"/>
          <w:szCs w:val="24"/>
        </w:rPr>
        <w:t xml:space="preserve"> </w:t>
      </w:r>
      <w:r w:rsidR="00F64BDC">
        <w:rPr>
          <w:rFonts w:ascii="Calibri" w:hAnsi="Calibri" w:cs="Calibri"/>
          <w:sz w:val="24"/>
          <w:szCs w:val="24"/>
        </w:rPr>
        <w:t xml:space="preserve"> </w:t>
      </w:r>
      <w:r w:rsidRPr="00A769D1">
        <w:rPr>
          <w:rFonts w:ascii="Calibri" w:hAnsi="Calibri" w:cs="Calibri"/>
          <w:sz w:val="24"/>
          <w:szCs w:val="24"/>
        </w:rPr>
        <w:t xml:space="preserve">Wzór umowy do Części II ( załącznik nr 7a)  </w:t>
      </w:r>
    </w:p>
    <w:p w:rsidR="00B01766" w:rsidRPr="00A769D1" w:rsidRDefault="00B01766" w:rsidP="00B01766">
      <w:pPr>
        <w:ind w:left="240"/>
        <w:rPr>
          <w:rFonts w:ascii="Calibri" w:hAnsi="Calibri" w:cs="Calibri"/>
          <w:sz w:val="24"/>
          <w:szCs w:val="24"/>
        </w:rPr>
      </w:pPr>
      <w:r>
        <w:rPr>
          <w:rFonts w:ascii="Calibri" w:hAnsi="Calibri" w:cs="Calibri"/>
          <w:sz w:val="24"/>
          <w:szCs w:val="24"/>
        </w:rPr>
        <w:t xml:space="preserve">9. </w:t>
      </w:r>
      <w:r w:rsidRPr="00A769D1">
        <w:rPr>
          <w:rFonts w:ascii="Calibri" w:hAnsi="Calibri" w:cs="Calibri"/>
          <w:sz w:val="24"/>
          <w:szCs w:val="24"/>
        </w:rPr>
        <w:t xml:space="preserve"> </w:t>
      </w:r>
      <w:r w:rsidR="00F64BDC">
        <w:rPr>
          <w:rFonts w:ascii="Calibri" w:hAnsi="Calibri" w:cs="Calibri"/>
          <w:sz w:val="24"/>
          <w:szCs w:val="24"/>
        </w:rPr>
        <w:t xml:space="preserve"> </w:t>
      </w:r>
      <w:r w:rsidRPr="00A769D1">
        <w:rPr>
          <w:rFonts w:ascii="Calibri" w:hAnsi="Calibri" w:cs="Calibri"/>
          <w:sz w:val="24"/>
          <w:szCs w:val="24"/>
        </w:rPr>
        <w:t xml:space="preserve">Wzór umowy do Części III  ( załącznik nr 7b)  </w:t>
      </w:r>
    </w:p>
    <w:p w:rsidR="00B01766" w:rsidRPr="00A769D1" w:rsidRDefault="00B01766" w:rsidP="00B01766">
      <w:pPr>
        <w:ind w:left="600"/>
        <w:rPr>
          <w:rFonts w:ascii="Calibri" w:hAnsi="Calibri" w:cs="Calibri"/>
          <w:sz w:val="24"/>
          <w:szCs w:val="24"/>
        </w:rPr>
      </w:pPr>
    </w:p>
    <w:p w:rsidR="00B01766" w:rsidRPr="00A769D1" w:rsidRDefault="00B01766" w:rsidP="00B01766">
      <w:pPr>
        <w:ind w:left="600"/>
        <w:rPr>
          <w:rFonts w:ascii="Calibri" w:hAnsi="Calibri" w:cs="Calibri"/>
          <w:sz w:val="24"/>
          <w:szCs w:val="24"/>
        </w:rPr>
      </w:pPr>
    </w:p>
    <w:p w:rsidR="00B01766" w:rsidRPr="00A769D1" w:rsidRDefault="00B01766" w:rsidP="00B01766">
      <w:pPr>
        <w:numPr>
          <w:ilvl w:val="12"/>
          <w:numId w:val="0"/>
        </w:numPr>
        <w:rPr>
          <w:rFonts w:ascii="Calibri" w:hAnsi="Calibri" w:cs="Calibri"/>
          <w:sz w:val="24"/>
          <w:szCs w:val="24"/>
        </w:rPr>
      </w:pPr>
      <w:r w:rsidRPr="00A769D1">
        <w:rPr>
          <w:rFonts w:ascii="Calibri" w:hAnsi="Calibri" w:cs="Calibri"/>
          <w:sz w:val="24"/>
          <w:szCs w:val="24"/>
        </w:rPr>
        <w:t xml:space="preserve">Siedlce, dnia  </w:t>
      </w:r>
      <w:r w:rsidR="00AC6CCA">
        <w:rPr>
          <w:rFonts w:ascii="Calibri" w:hAnsi="Calibri" w:cs="Calibri"/>
          <w:sz w:val="24"/>
          <w:szCs w:val="24"/>
        </w:rPr>
        <w:t>0</w:t>
      </w:r>
      <w:r w:rsidR="00AA19DD">
        <w:rPr>
          <w:rFonts w:ascii="Calibri" w:hAnsi="Calibri" w:cs="Calibri"/>
          <w:sz w:val="24"/>
          <w:szCs w:val="24"/>
        </w:rPr>
        <w:t>7</w:t>
      </w:r>
      <w:r w:rsidR="00AC6CCA">
        <w:rPr>
          <w:rFonts w:ascii="Calibri" w:hAnsi="Calibri" w:cs="Calibri"/>
          <w:sz w:val="24"/>
          <w:szCs w:val="24"/>
        </w:rPr>
        <w:t>.11</w:t>
      </w:r>
      <w:r w:rsidRPr="00A769D1">
        <w:rPr>
          <w:rFonts w:ascii="Calibri" w:hAnsi="Calibri" w:cs="Calibri"/>
          <w:sz w:val="24"/>
          <w:szCs w:val="24"/>
        </w:rPr>
        <w:t xml:space="preserve">.2017                                                                                                       </w:t>
      </w:r>
    </w:p>
    <w:p w:rsidR="00B01766" w:rsidRPr="00A769D1" w:rsidRDefault="00B01766" w:rsidP="00B01766">
      <w:pPr>
        <w:numPr>
          <w:ilvl w:val="12"/>
          <w:numId w:val="0"/>
        </w:numPr>
        <w:rPr>
          <w:rFonts w:ascii="Calibri" w:hAnsi="Calibri" w:cs="Calibri"/>
          <w:sz w:val="24"/>
          <w:szCs w:val="24"/>
        </w:rPr>
      </w:pPr>
    </w:p>
    <w:p w:rsidR="00B01766" w:rsidRPr="00A769D1" w:rsidRDefault="00B01766" w:rsidP="00B01766">
      <w:pPr>
        <w:numPr>
          <w:ilvl w:val="12"/>
          <w:numId w:val="0"/>
        </w:numPr>
        <w:rPr>
          <w:rFonts w:ascii="Calibri" w:hAnsi="Calibri" w:cs="Calibri"/>
          <w:sz w:val="24"/>
          <w:szCs w:val="24"/>
        </w:rPr>
      </w:pPr>
    </w:p>
    <w:p w:rsidR="00B01766" w:rsidRDefault="00B01766" w:rsidP="00B01766">
      <w:pPr>
        <w:numPr>
          <w:ilvl w:val="12"/>
          <w:numId w:val="0"/>
        </w:numPr>
        <w:rPr>
          <w:rFonts w:ascii="Calibri" w:hAnsi="Calibri" w:cs="Calibri"/>
          <w:sz w:val="24"/>
          <w:szCs w:val="24"/>
        </w:rPr>
      </w:pPr>
    </w:p>
    <w:p w:rsidR="00450EF2" w:rsidRPr="00A769D1" w:rsidRDefault="00450EF2" w:rsidP="00B01766">
      <w:pPr>
        <w:numPr>
          <w:ilvl w:val="12"/>
          <w:numId w:val="0"/>
        </w:numPr>
        <w:rPr>
          <w:rFonts w:ascii="Calibri" w:hAnsi="Calibri" w:cs="Calibri"/>
          <w:sz w:val="24"/>
          <w:szCs w:val="24"/>
        </w:rPr>
      </w:pPr>
    </w:p>
    <w:p w:rsidR="00B01766" w:rsidRDefault="00B01766" w:rsidP="00B01766">
      <w:pPr>
        <w:numPr>
          <w:ilvl w:val="12"/>
          <w:numId w:val="0"/>
        </w:numPr>
        <w:rPr>
          <w:rFonts w:ascii="Calibri" w:hAnsi="Calibri" w:cs="Calibri"/>
          <w:sz w:val="24"/>
          <w:szCs w:val="24"/>
        </w:rPr>
      </w:pPr>
      <w:r w:rsidRPr="00A769D1">
        <w:rPr>
          <w:rFonts w:ascii="Calibri" w:hAnsi="Calibri" w:cs="Calibri"/>
          <w:sz w:val="24"/>
          <w:szCs w:val="24"/>
        </w:rPr>
        <w:t xml:space="preserve">                                                                                                                      Zatwierdził:</w:t>
      </w:r>
    </w:p>
    <w:p w:rsidR="00450EF2" w:rsidRDefault="00450EF2" w:rsidP="00B01766">
      <w:pPr>
        <w:numPr>
          <w:ilvl w:val="12"/>
          <w:numId w:val="0"/>
        </w:numPr>
        <w:rPr>
          <w:rFonts w:ascii="Calibri" w:hAnsi="Calibri" w:cs="Calibri"/>
          <w:sz w:val="24"/>
          <w:szCs w:val="24"/>
        </w:rPr>
      </w:pPr>
    </w:p>
    <w:p w:rsidR="00450EF2" w:rsidRDefault="00450EF2" w:rsidP="00B01766">
      <w:pPr>
        <w:numPr>
          <w:ilvl w:val="12"/>
          <w:numId w:val="0"/>
        </w:numPr>
        <w:rPr>
          <w:rFonts w:ascii="Calibri" w:hAnsi="Calibri" w:cs="Calibri"/>
          <w:sz w:val="24"/>
          <w:szCs w:val="24"/>
        </w:rPr>
      </w:pPr>
    </w:p>
    <w:p w:rsidR="00450EF2" w:rsidRDefault="00450EF2" w:rsidP="00B01766">
      <w:pPr>
        <w:numPr>
          <w:ilvl w:val="12"/>
          <w:numId w:val="0"/>
        </w:numPr>
        <w:rPr>
          <w:rFonts w:ascii="Calibri" w:hAnsi="Calibri" w:cs="Calibri"/>
          <w:sz w:val="24"/>
          <w:szCs w:val="24"/>
        </w:rPr>
      </w:pPr>
    </w:p>
    <w:p w:rsidR="00450EF2" w:rsidRDefault="00450EF2" w:rsidP="00B01766">
      <w:pPr>
        <w:numPr>
          <w:ilvl w:val="12"/>
          <w:numId w:val="0"/>
        </w:numPr>
        <w:rPr>
          <w:rFonts w:ascii="Calibri" w:hAnsi="Calibri" w:cs="Calibri"/>
          <w:sz w:val="24"/>
          <w:szCs w:val="24"/>
        </w:rPr>
      </w:pPr>
    </w:p>
    <w:p w:rsidR="00450EF2" w:rsidRDefault="00450EF2" w:rsidP="00B01766">
      <w:pPr>
        <w:numPr>
          <w:ilvl w:val="12"/>
          <w:numId w:val="0"/>
        </w:numPr>
        <w:rPr>
          <w:rFonts w:ascii="Calibri" w:hAnsi="Calibri" w:cs="Calibri"/>
          <w:sz w:val="24"/>
          <w:szCs w:val="24"/>
        </w:rPr>
      </w:pPr>
    </w:p>
    <w:p w:rsidR="00450EF2" w:rsidRDefault="00450EF2" w:rsidP="00B01766">
      <w:pPr>
        <w:numPr>
          <w:ilvl w:val="12"/>
          <w:numId w:val="0"/>
        </w:numPr>
        <w:rPr>
          <w:rFonts w:ascii="Calibri" w:hAnsi="Calibri" w:cs="Calibri"/>
          <w:sz w:val="24"/>
          <w:szCs w:val="24"/>
        </w:rPr>
      </w:pPr>
    </w:p>
    <w:p w:rsidR="00AC6CCA" w:rsidRDefault="00AC6CCA" w:rsidP="00B01766">
      <w:pPr>
        <w:numPr>
          <w:ilvl w:val="12"/>
          <w:numId w:val="0"/>
        </w:numPr>
        <w:rPr>
          <w:rFonts w:ascii="Calibri" w:hAnsi="Calibri" w:cs="Calibri"/>
          <w:sz w:val="24"/>
          <w:szCs w:val="24"/>
        </w:rPr>
      </w:pPr>
    </w:p>
    <w:p w:rsidR="00AC6CCA" w:rsidRDefault="00AC6CCA" w:rsidP="00B01766">
      <w:pPr>
        <w:numPr>
          <w:ilvl w:val="12"/>
          <w:numId w:val="0"/>
        </w:numPr>
        <w:rPr>
          <w:rFonts w:ascii="Calibri" w:hAnsi="Calibri" w:cs="Calibri"/>
          <w:sz w:val="24"/>
          <w:szCs w:val="24"/>
        </w:rPr>
      </w:pPr>
    </w:p>
    <w:p w:rsidR="00AC6CCA" w:rsidRDefault="00AC6CCA" w:rsidP="00B01766">
      <w:pPr>
        <w:numPr>
          <w:ilvl w:val="12"/>
          <w:numId w:val="0"/>
        </w:numPr>
        <w:rPr>
          <w:rFonts w:ascii="Calibri" w:hAnsi="Calibri" w:cs="Calibri"/>
          <w:sz w:val="24"/>
          <w:szCs w:val="24"/>
        </w:rPr>
      </w:pPr>
    </w:p>
    <w:p w:rsidR="00CA0B88" w:rsidRPr="00065720" w:rsidRDefault="00CA0B88" w:rsidP="00CA0B88">
      <w:pPr>
        <w:jc w:val="right"/>
        <w:rPr>
          <w:rFonts w:ascii="Calibri" w:hAnsi="Calibri"/>
          <w:b/>
          <w:color w:val="000000"/>
          <w:sz w:val="24"/>
          <w:szCs w:val="24"/>
        </w:rPr>
      </w:pPr>
      <w:r w:rsidRPr="00065720">
        <w:rPr>
          <w:rFonts w:ascii="Calibri" w:hAnsi="Calibri"/>
          <w:b/>
          <w:color w:val="000000"/>
          <w:sz w:val="24"/>
          <w:szCs w:val="24"/>
        </w:rPr>
        <w:lastRenderedPageBreak/>
        <w:t xml:space="preserve">Załącznik nr 1 do SIWZ </w:t>
      </w:r>
    </w:p>
    <w:p w:rsidR="00CA0B88" w:rsidRPr="00065720" w:rsidRDefault="00CA0B88" w:rsidP="00CA0B88">
      <w:pPr>
        <w:pStyle w:val="Nagwek6"/>
        <w:rPr>
          <w:rFonts w:ascii="Calibri" w:hAnsi="Calibri"/>
          <w:szCs w:val="24"/>
        </w:rPr>
      </w:pPr>
    </w:p>
    <w:p w:rsidR="00CA0B88" w:rsidRPr="00065720" w:rsidRDefault="00CA0B88" w:rsidP="00CA0B88">
      <w:pPr>
        <w:widowControl w:val="0"/>
        <w:suppressAutoHyphens/>
        <w:spacing w:after="120"/>
        <w:jc w:val="both"/>
        <w:outlineLvl w:val="0"/>
        <w:rPr>
          <w:rFonts w:ascii="Calibri" w:hAnsi="Calibri"/>
          <w:b/>
          <w:sz w:val="24"/>
          <w:szCs w:val="24"/>
        </w:rPr>
      </w:pPr>
      <w:bookmarkStart w:id="186" w:name="_Toc407615903"/>
      <w:bookmarkStart w:id="187" w:name="_Toc407624084"/>
      <w:bookmarkStart w:id="188" w:name="_Toc426716017"/>
      <w:r w:rsidRPr="00065720">
        <w:rPr>
          <w:rFonts w:ascii="Calibri" w:hAnsi="Calibri"/>
          <w:b/>
          <w:sz w:val="24"/>
          <w:szCs w:val="24"/>
        </w:rPr>
        <w:t xml:space="preserve">Opis przedmiotu zamówienia - postanowienia  obowiązujące i  dotyczące realizacji zamówienia  </w:t>
      </w:r>
      <w:bookmarkEnd w:id="186"/>
      <w:bookmarkEnd w:id="187"/>
      <w:bookmarkEnd w:id="188"/>
    </w:p>
    <w:p w:rsidR="00CA0B88" w:rsidRPr="00065720" w:rsidRDefault="00CA0B88" w:rsidP="00CA0B88">
      <w:pPr>
        <w:widowControl w:val="0"/>
        <w:suppressAutoHyphens/>
        <w:spacing w:after="120"/>
        <w:jc w:val="both"/>
        <w:outlineLvl w:val="0"/>
        <w:rPr>
          <w:rFonts w:ascii="Calibri" w:hAnsi="Calibri"/>
          <w:b/>
          <w:sz w:val="24"/>
          <w:szCs w:val="24"/>
        </w:rPr>
      </w:pPr>
    </w:p>
    <w:p w:rsidR="00CA0B88" w:rsidRPr="00065720" w:rsidRDefault="00CA0B88" w:rsidP="00CA0B88">
      <w:pPr>
        <w:widowControl w:val="0"/>
        <w:suppressAutoHyphens/>
        <w:jc w:val="both"/>
        <w:outlineLvl w:val="0"/>
        <w:rPr>
          <w:rFonts w:ascii="Calibri" w:hAnsi="Calibri"/>
          <w:b/>
          <w:sz w:val="24"/>
          <w:szCs w:val="24"/>
        </w:rPr>
      </w:pPr>
      <w:r w:rsidRPr="00065720">
        <w:rPr>
          <w:rFonts w:ascii="Calibri" w:hAnsi="Calibri"/>
          <w:b/>
          <w:sz w:val="24"/>
          <w:szCs w:val="24"/>
        </w:rPr>
        <w:t xml:space="preserve">Aktualizacja danych </w:t>
      </w:r>
    </w:p>
    <w:p w:rsidR="00CA0B88" w:rsidRPr="00065720" w:rsidRDefault="00CA0B88" w:rsidP="00CA0B88">
      <w:pPr>
        <w:widowControl w:val="0"/>
        <w:suppressAutoHyphens/>
        <w:jc w:val="both"/>
        <w:outlineLvl w:val="0"/>
        <w:rPr>
          <w:rFonts w:ascii="Calibri" w:hAnsi="Calibri"/>
          <w:sz w:val="24"/>
          <w:szCs w:val="24"/>
        </w:rPr>
      </w:pPr>
      <w:r w:rsidRPr="00065720">
        <w:rPr>
          <w:rFonts w:ascii="Calibri" w:hAnsi="Calibri"/>
          <w:sz w:val="24"/>
          <w:szCs w:val="24"/>
        </w:rPr>
        <w:t xml:space="preserve">Zamawiający zastrzega, że podane w niniejszej specyfikacji wartości mienia i pozostałe informacje   są podane wg stanu na dzień  30.09.2017 r i mogą ulec  zmianie. Wykonawca jest zobowiązany do objęcia ochroną ubezpieczeniową od dnia 01.01.2018 roku  mienia  według stanu na dzień 31.12.2017 w tym nowo zakupionego, według stawek jednostkowych i składek zgodnych ze złożoną ofertą. Zamawiający  zastrzega sobie również prawo do zmian  sum ubezpieczenia i modyfikacji wykazu w sytuacji   pominięcia jakiegoś składnika mienia. Po rozstrzygnięciu niniejszego postępowania proces  wystawienia polis będzie każdorazowo poprzedzony wnioskiem składanym przez brokera. Wniosek będzie zawierał aktualną wartość i ilość przedmiotu ubezpieczenia. Wykonawca wykonując usługę będzie obejmował ochroną ubezpieczeniową mienie  od wszystkich ryzyk na warunkach wyznaczonych treścią SIWZ i zgodnych ze złożoną ofertą. Wykazem  stanowiącym pełny zbiór  zgłoszonego do ubezpieczenia mienia  jest  Rejestr Księgi Środków  Trwałych. </w:t>
      </w:r>
    </w:p>
    <w:p w:rsidR="00CA0B88" w:rsidRPr="00065720" w:rsidRDefault="00CA0B88" w:rsidP="00CA0B88">
      <w:pPr>
        <w:widowControl w:val="0"/>
        <w:suppressAutoHyphens/>
        <w:jc w:val="both"/>
        <w:outlineLvl w:val="0"/>
        <w:rPr>
          <w:rFonts w:ascii="Calibri" w:hAnsi="Calibri"/>
          <w:sz w:val="24"/>
          <w:szCs w:val="24"/>
        </w:rPr>
      </w:pPr>
    </w:p>
    <w:p w:rsidR="00CA0B88" w:rsidRPr="00065720" w:rsidRDefault="00CA0B88" w:rsidP="00CA0B88">
      <w:pPr>
        <w:widowControl w:val="0"/>
        <w:suppressAutoHyphens/>
        <w:jc w:val="both"/>
        <w:outlineLvl w:val="0"/>
        <w:rPr>
          <w:rFonts w:ascii="Calibri" w:hAnsi="Calibri"/>
          <w:b/>
          <w:sz w:val="24"/>
          <w:szCs w:val="24"/>
        </w:rPr>
      </w:pPr>
      <w:r w:rsidRPr="00065720">
        <w:rPr>
          <w:rFonts w:ascii="Calibri" w:hAnsi="Calibri"/>
          <w:b/>
          <w:sz w:val="24"/>
          <w:szCs w:val="24"/>
        </w:rPr>
        <w:t xml:space="preserve">Ogólne warunki Ubezpieczenia a postanowienia SIWZ </w:t>
      </w:r>
    </w:p>
    <w:p w:rsidR="00CA0B88" w:rsidRPr="00065720" w:rsidRDefault="00CA0B88" w:rsidP="00CA0B88">
      <w:pPr>
        <w:widowControl w:val="0"/>
        <w:suppressAutoHyphens/>
        <w:jc w:val="both"/>
        <w:outlineLvl w:val="0"/>
        <w:rPr>
          <w:rFonts w:ascii="Calibri" w:hAnsi="Calibri"/>
          <w:b/>
          <w:sz w:val="24"/>
          <w:szCs w:val="24"/>
        </w:rPr>
      </w:pPr>
      <w:r w:rsidRPr="00065720">
        <w:rPr>
          <w:rFonts w:ascii="Calibri" w:hAnsi="Calibri"/>
          <w:sz w:val="24"/>
          <w:szCs w:val="24"/>
        </w:rPr>
        <w:t xml:space="preserve">W kwestiach nieuregulowanych w SIWZ oraz w umowie mają zastosowanie  </w:t>
      </w:r>
      <w:r>
        <w:rPr>
          <w:rFonts w:ascii="Calibri" w:hAnsi="Calibri"/>
          <w:sz w:val="24"/>
          <w:szCs w:val="24"/>
        </w:rPr>
        <w:t>o</w:t>
      </w:r>
      <w:r w:rsidRPr="00065720">
        <w:rPr>
          <w:rFonts w:ascii="Calibri" w:hAnsi="Calibri"/>
          <w:sz w:val="24"/>
          <w:szCs w:val="24"/>
        </w:rPr>
        <w:t>gólne i szczególne warunki ubezpieczenia, którymi posługuje się Wykonawca wg stanu na dzień składania ofert  i które Wykonawca wskazuje w dokumencie potwierdzającym ochronę ubezpieczeniową w zakresie ryzyk określonych w SIWZ. Postanowienia  ogólnych i szczególnych warunków ubezpieczenia uznaje się za dozwolone tylko t</w:t>
      </w:r>
      <w:r>
        <w:rPr>
          <w:rFonts w:ascii="Calibri" w:hAnsi="Calibri"/>
          <w:sz w:val="24"/>
          <w:szCs w:val="24"/>
        </w:rPr>
        <w:t>e</w:t>
      </w:r>
      <w:r w:rsidRPr="00065720">
        <w:rPr>
          <w:rFonts w:ascii="Calibri" w:hAnsi="Calibri"/>
          <w:sz w:val="24"/>
          <w:szCs w:val="24"/>
        </w:rPr>
        <w:t xml:space="preserve">, które nie są sprzeczne z warunkami wymaganymi w SIWZ. </w:t>
      </w:r>
    </w:p>
    <w:p w:rsidR="00CA0B88" w:rsidRPr="00065720" w:rsidRDefault="00CA0B88" w:rsidP="00CA0B88">
      <w:pPr>
        <w:widowControl w:val="0"/>
        <w:tabs>
          <w:tab w:val="left" w:pos="426"/>
        </w:tabs>
        <w:suppressAutoHyphens/>
        <w:jc w:val="both"/>
        <w:rPr>
          <w:rFonts w:ascii="Calibri" w:hAnsi="Calibri"/>
          <w:sz w:val="24"/>
          <w:szCs w:val="24"/>
        </w:rPr>
      </w:pPr>
    </w:p>
    <w:p w:rsidR="00CA0B88" w:rsidRPr="00065720" w:rsidRDefault="00CA0B88" w:rsidP="00CA0B88">
      <w:pPr>
        <w:widowControl w:val="0"/>
        <w:tabs>
          <w:tab w:val="left" w:pos="426"/>
        </w:tabs>
        <w:suppressAutoHyphens/>
        <w:jc w:val="both"/>
        <w:rPr>
          <w:rFonts w:ascii="Calibri" w:hAnsi="Calibri"/>
          <w:b/>
          <w:sz w:val="24"/>
          <w:szCs w:val="24"/>
        </w:rPr>
      </w:pPr>
      <w:r w:rsidRPr="00065720">
        <w:rPr>
          <w:rFonts w:ascii="Calibri" w:hAnsi="Calibri"/>
          <w:b/>
          <w:sz w:val="24"/>
          <w:szCs w:val="24"/>
        </w:rPr>
        <w:t>Gwarancja niezmienności OWU</w:t>
      </w:r>
    </w:p>
    <w:p w:rsidR="00CA0B88" w:rsidRPr="00065720" w:rsidRDefault="00CA0B88" w:rsidP="00CA0B88">
      <w:pPr>
        <w:widowControl w:val="0"/>
        <w:tabs>
          <w:tab w:val="left" w:pos="426"/>
        </w:tabs>
        <w:suppressAutoHyphens/>
        <w:jc w:val="both"/>
        <w:rPr>
          <w:rFonts w:ascii="Calibri" w:hAnsi="Calibri"/>
          <w:sz w:val="24"/>
          <w:szCs w:val="24"/>
        </w:rPr>
      </w:pPr>
      <w:r w:rsidRPr="00065720">
        <w:rPr>
          <w:rFonts w:ascii="Calibri" w:hAnsi="Calibri"/>
          <w:sz w:val="24"/>
          <w:szCs w:val="24"/>
        </w:rPr>
        <w:t>Wykonawca gwarantuje niezmienność ogólnych i szczególnych warunków ubezpieczenia w trakcie całego okresu trwania zamówienia. Zmiany będą dopuszczone tylko w przypadku zmian Kodeksu Cywilnego i ustawy o ubezpieczeniach obowiązkowych w zakresie, w jakim zmiany te dotyczyć będą postanowień umów ubezpieczenia wskazanych w SIWZ.</w:t>
      </w:r>
    </w:p>
    <w:p w:rsidR="00CA0B88" w:rsidRPr="00065720" w:rsidRDefault="00CA0B88" w:rsidP="00CA0B88">
      <w:pPr>
        <w:widowControl w:val="0"/>
        <w:tabs>
          <w:tab w:val="left" w:pos="426"/>
        </w:tabs>
        <w:suppressAutoHyphens/>
        <w:jc w:val="both"/>
        <w:rPr>
          <w:rFonts w:ascii="Calibri" w:hAnsi="Calibri"/>
          <w:sz w:val="24"/>
          <w:szCs w:val="24"/>
        </w:rPr>
      </w:pPr>
    </w:p>
    <w:p w:rsidR="00CA0B88" w:rsidRPr="00065720" w:rsidRDefault="00CA0B88" w:rsidP="00CA0B88">
      <w:pPr>
        <w:widowControl w:val="0"/>
        <w:tabs>
          <w:tab w:val="left" w:pos="426"/>
        </w:tabs>
        <w:suppressAutoHyphens/>
        <w:jc w:val="both"/>
        <w:rPr>
          <w:rFonts w:ascii="Calibri" w:hAnsi="Calibri"/>
          <w:sz w:val="24"/>
          <w:szCs w:val="24"/>
        </w:rPr>
      </w:pPr>
      <w:r w:rsidRPr="00065720">
        <w:rPr>
          <w:rFonts w:ascii="Calibri" w:hAnsi="Calibri"/>
          <w:b/>
          <w:sz w:val="24"/>
          <w:szCs w:val="24"/>
        </w:rPr>
        <w:t xml:space="preserve">Gwarancja niezmienności stawek </w:t>
      </w:r>
    </w:p>
    <w:p w:rsidR="00CA0B88" w:rsidRPr="00065720" w:rsidRDefault="00CA0B88" w:rsidP="00CA0B88">
      <w:pPr>
        <w:widowControl w:val="0"/>
        <w:tabs>
          <w:tab w:val="left" w:pos="426"/>
        </w:tabs>
        <w:suppressAutoHyphens/>
        <w:jc w:val="both"/>
        <w:rPr>
          <w:rFonts w:ascii="Calibri" w:hAnsi="Calibri"/>
          <w:sz w:val="24"/>
          <w:szCs w:val="24"/>
        </w:rPr>
      </w:pPr>
      <w:r w:rsidRPr="00065720">
        <w:rPr>
          <w:rFonts w:ascii="Calibri" w:hAnsi="Calibri"/>
          <w:sz w:val="24"/>
          <w:szCs w:val="24"/>
        </w:rPr>
        <w:t>Wykonawca gwarantuje niezmienność warunków, stawek i składek rocznych wynikających ze złożonej oferty przez cały okres wykonywania zamówienia i we wszystkich rodzajach ubezpieczeń.</w:t>
      </w:r>
    </w:p>
    <w:p w:rsidR="00CA0B88" w:rsidRPr="00065720" w:rsidRDefault="00CA0B88" w:rsidP="00CA0B88">
      <w:pPr>
        <w:widowControl w:val="0"/>
        <w:tabs>
          <w:tab w:val="left" w:pos="426"/>
        </w:tabs>
        <w:suppressAutoHyphens/>
        <w:jc w:val="both"/>
        <w:rPr>
          <w:rFonts w:ascii="Calibri" w:hAnsi="Calibri"/>
          <w:sz w:val="24"/>
          <w:szCs w:val="24"/>
        </w:rPr>
      </w:pPr>
    </w:p>
    <w:p w:rsidR="00CA0B88" w:rsidRPr="00065720" w:rsidRDefault="00CA0B88" w:rsidP="00CA0B88">
      <w:pPr>
        <w:widowControl w:val="0"/>
        <w:tabs>
          <w:tab w:val="left" w:pos="426"/>
        </w:tabs>
        <w:suppressAutoHyphens/>
        <w:jc w:val="both"/>
        <w:rPr>
          <w:rFonts w:ascii="Calibri" w:hAnsi="Calibri"/>
          <w:b/>
          <w:sz w:val="24"/>
          <w:szCs w:val="24"/>
        </w:rPr>
      </w:pPr>
      <w:r w:rsidRPr="00065720">
        <w:rPr>
          <w:rFonts w:ascii="Calibri" w:hAnsi="Calibri"/>
          <w:b/>
          <w:sz w:val="24"/>
          <w:szCs w:val="24"/>
        </w:rPr>
        <w:t xml:space="preserve">Wypłata odszkodowania </w:t>
      </w:r>
    </w:p>
    <w:p w:rsidR="00CA0B88" w:rsidRPr="00065720" w:rsidRDefault="00CA0B88" w:rsidP="00CA0B88">
      <w:pPr>
        <w:widowControl w:val="0"/>
        <w:tabs>
          <w:tab w:val="left" w:pos="426"/>
        </w:tabs>
        <w:suppressAutoHyphens/>
        <w:jc w:val="both"/>
        <w:rPr>
          <w:rFonts w:ascii="Calibri" w:hAnsi="Calibri"/>
          <w:sz w:val="24"/>
          <w:szCs w:val="24"/>
        </w:rPr>
      </w:pPr>
      <w:r w:rsidRPr="00065720">
        <w:rPr>
          <w:rFonts w:ascii="Calibri" w:hAnsi="Calibri"/>
          <w:sz w:val="24"/>
          <w:szCs w:val="24"/>
        </w:rPr>
        <w:t>Odszkodowania wypłacane będą wraz z podatkiem VAT.</w:t>
      </w:r>
    </w:p>
    <w:p w:rsidR="00CA0B88" w:rsidRPr="00065720" w:rsidRDefault="00CA0B88" w:rsidP="00CA0B88">
      <w:pPr>
        <w:widowControl w:val="0"/>
        <w:tabs>
          <w:tab w:val="left" w:pos="426"/>
        </w:tabs>
        <w:suppressAutoHyphens/>
        <w:jc w:val="both"/>
        <w:rPr>
          <w:rFonts w:ascii="Calibri" w:hAnsi="Calibri"/>
          <w:sz w:val="24"/>
          <w:szCs w:val="24"/>
        </w:rPr>
      </w:pPr>
      <w:r w:rsidRPr="00065720">
        <w:rPr>
          <w:rFonts w:ascii="Calibri" w:hAnsi="Calibri"/>
          <w:bCs/>
          <w:sz w:val="24"/>
          <w:szCs w:val="24"/>
        </w:rPr>
        <w:t>W przypadku zaistnienia szkody w odniesieniu do której odpowiedzialność ubezpieczyciela wynikała będzie z postanowień określonych w zakresie ubezpieczenia i  warunkach dodatkowych obligatoryjnych oraz  zaakceptowanych fakultatywnych  zastosowanie będą miały korzystniejsze dla Zamawiającego  postanowienia.</w:t>
      </w:r>
    </w:p>
    <w:p w:rsidR="00CA0B88" w:rsidRPr="00065720" w:rsidRDefault="00CA0B88" w:rsidP="00CA0B88">
      <w:pPr>
        <w:widowControl w:val="0"/>
        <w:tabs>
          <w:tab w:val="left" w:pos="426"/>
        </w:tabs>
        <w:suppressAutoHyphens/>
        <w:jc w:val="both"/>
        <w:rPr>
          <w:rFonts w:ascii="Calibri" w:hAnsi="Calibri"/>
          <w:sz w:val="24"/>
          <w:szCs w:val="24"/>
        </w:rPr>
      </w:pPr>
      <w:r w:rsidRPr="00065720">
        <w:rPr>
          <w:rFonts w:ascii="Calibri" w:hAnsi="Calibri"/>
          <w:sz w:val="24"/>
          <w:szCs w:val="24"/>
        </w:rPr>
        <w:t>Wykonawca akceptuje obligatoryjne zasady likwidacji szkód określone w załącznikach do SIWZ</w:t>
      </w:r>
    </w:p>
    <w:p w:rsidR="00CA0B88" w:rsidRPr="00065720" w:rsidRDefault="00CA0B88" w:rsidP="00CA0B88">
      <w:pPr>
        <w:widowControl w:val="0"/>
        <w:tabs>
          <w:tab w:val="left" w:pos="426"/>
        </w:tabs>
        <w:suppressAutoHyphens/>
        <w:jc w:val="both"/>
        <w:rPr>
          <w:rFonts w:ascii="Calibri" w:hAnsi="Calibri"/>
          <w:sz w:val="24"/>
          <w:szCs w:val="24"/>
        </w:rPr>
      </w:pPr>
    </w:p>
    <w:p w:rsidR="00CA0B88" w:rsidRPr="00065720" w:rsidRDefault="00CA0B88" w:rsidP="00CA0B88">
      <w:pPr>
        <w:widowControl w:val="0"/>
        <w:tabs>
          <w:tab w:val="left" w:pos="426"/>
        </w:tabs>
        <w:suppressAutoHyphens/>
        <w:jc w:val="both"/>
        <w:rPr>
          <w:rFonts w:ascii="Calibri" w:hAnsi="Calibri"/>
          <w:b/>
          <w:sz w:val="24"/>
          <w:szCs w:val="24"/>
        </w:rPr>
      </w:pPr>
      <w:r w:rsidRPr="00065720">
        <w:rPr>
          <w:rFonts w:ascii="Calibri" w:hAnsi="Calibri"/>
          <w:b/>
          <w:sz w:val="24"/>
          <w:szCs w:val="24"/>
        </w:rPr>
        <w:t>Sumy ubezpieczenia i  limity</w:t>
      </w:r>
    </w:p>
    <w:p w:rsidR="00CA0B88" w:rsidRPr="00065720" w:rsidRDefault="00CA0B88" w:rsidP="00CA0B88">
      <w:pPr>
        <w:widowControl w:val="0"/>
        <w:tabs>
          <w:tab w:val="left" w:pos="426"/>
        </w:tabs>
        <w:suppressAutoHyphens/>
        <w:jc w:val="both"/>
        <w:rPr>
          <w:rFonts w:ascii="Calibri" w:hAnsi="Calibri"/>
          <w:sz w:val="24"/>
          <w:szCs w:val="24"/>
        </w:rPr>
      </w:pPr>
      <w:r w:rsidRPr="00065720">
        <w:rPr>
          <w:rFonts w:ascii="Calibri" w:hAnsi="Calibri"/>
          <w:sz w:val="24"/>
          <w:szCs w:val="24"/>
        </w:rPr>
        <w:t xml:space="preserve">Określone  do niniejszej specyfikacji sumy ubezpieczenia w zakresie obligatoryjnym także określone w klauzulach  oraz  zaakceptowane przez Wykonawcę w zakresie fakultatywnym  obowiązują w  12-miesięcznym okresie ubezpieczenia. Wprowadzenie dla poszczególnych ryzyk </w:t>
      </w:r>
      <w:r w:rsidRPr="00065720">
        <w:rPr>
          <w:rFonts w:ascii="Calibri" w:hAnsi="Calibri"/>
          <w:sz w:val="24"/>
          <w:szCs w:val="24"/>
        </w:rPr>
        <w:lastRenderedPageBreak/>
        <w:t>lub rozszerzeń zakresu ubezpieczenia limitów bądź podlimitów odszkodowawczych innych albo dodatkowych niż określone w załącznikach do specyfikacji jest niedopuszczalne.</w:t>
      </w:r>
    </w:p>
    <w:p w:rsidR="00CA0B88" w:rsidRPr="00065720" w:rsidRDefault="00CA0B88" w:rsidP="00CA0B88">
      <w:pPr>
        <w:widowControl w:val="0"/>
        <w:tabs>
          <w:tab w:val="left" w:pos="426"/>
        </w:tabs>
        <w:suppressAutoHyphens/>
        <w:jc w:val="both"/>
        <w:rPr>
          <w:rFonts w:ascii="Calibri" w:hAnsi="Calibri"/>
          <w:sz w:val="24"/>
          <w:szCs w:val="24"/>
        </w:rPr>
      </w:pPr>
    </w:p>
    <w:p w:rsidR="00CA0B88" w:rsidRPr="00065720" w:rsidRDefault="00CA0B88" w:rsidP="00CA0B88">
      <w:pPr>
        <w:widowControl w:val="0"/>
        <w:tabs>
          <w:tab w:val="left" w:pos="426"/>
        </w:tabs>
        <w:suppressAutoHyphens/>
        <w:jc w:val="both"/>
        <w:rPr>
          <w:rFonts w:ascii="Calibri" w:hAnsi="Calibri"/>
          <w:b/>
          <w:sz w:val="24"/>
          <w:szCs w:val="24"/>
        </w:rPr>
      </w:pPr>
      <w:r w:rsidRPr="00065720">
        <w:rPr>
          <w:rFonts w:ascii="Calibri" w:hAnsi="Calibri"/>
          <w:b/>
          <w:sz w:val="24"/>
          <w:szCs w:val="24"/>
        </w:rPr>
        <w:t xml:space="preserve">Składniki Mienia </w:t>
      </w:r>
    </w:p>
    <w:p w:rsidR="00CA0B88" w:rsidRPr="00065720" w:rsidRDefault="00CA0B88" w:rsidP="00CA0B88">
      <w:pPr>
        <w:widowControl w:val="0"/>
        <w:tabs>
          <w:tab w:val="left" w:pos="426"/>
        </w:tabs>
        <w:suppressAutoHyphens/>
        <w:jc w:val="both"/>
        <w:rPr>
          <w:rFonts w:ascii="Calibri" w:hAnsi="Calibri"/>
          <w:sz w:val="24"/>
          <w:szCs w:val="24"/>
        </w:rPr>
      </w:pPr>
      <w:r w:rsidRPr="00065720">
        <w:rPr>
          <w:rFonts w:ascii="Calibri" w:hAnsi="Calibri"/>
          <w:sz w:val="24"/>
          <w:szCs w:val="24"/>
        </w:rPr>
        <w:t>Ochroną ubezpieczeniową objęte są wszystkie składniki mienia stanowiące własność Zamawiającego lub będące w jego posiadaniu, użytkowaniu  na podstawie jakiegokolwiek tytułu prawnego. Zmiany przynależności ewidencyjnej majątku nie będą wpływać na ważność oferty w stosunku do tego mienia, o ile ryzyko utraty lub uszkodzenia tego mienia ponosić będzie zamawiający.</w:t>
      </w:r>
    </w:p>
    <w:p w:rsidR="00CA0B88" w:rsidRPr="00065720" w:rsidRDefault="00CA0B88" w:rsidP="00CA0B88">
      <w:pPr>
        <w:widowControl w:val="0"/>
        <w:tabs>
          <w:tab w:val="left" w:pos="540"/>
          <w:tab w:val="left" w:pos="567"/>
        </w:tabs>
        <w:suppressAutoHyphens/>
        <w:spacing w:before="120" w:after="60"/>
        <w:jc w:val="both"/>
        <w:rPr>
          <w:rFonts w:ascii="Calibri" w:hAnsi="Calibri"/>
          <w:sz w:val="24"/>
          <w:szCs w:val="24"/>
          <w:lang w:eastAsia="ar-SA"/>
        </w:rPr>
      </w:pPr>
      <w:r w:rsidRPr="00065720">
        <w:rPr>
          <w:rFonts w:ascii="Calibri" w:eastAsia="SimSun" w:hAnsi="Calibri"/>
          <w:b/>
          <w:sz w:val="24"/>
          <w:szCs w:val="24"/>
        </w:rPr>
        <w:t>Informacja o brokerze ubezpieczeniowym</w:t>
      </w:r>
      <w:r w:rsidRPr="00065720">
        <w:rPr>
          <w:rFonts w:ascii="Calibri" w:eastAsia="SimSun" w:hAnsi="Calibri"/>
          <w:sz w:val="24"/>
          <w:szCs w:val="24"/>
        </w:rPr>
        <w:t>.</w:t>
      </w:r>
    </w:p>
    <w:p w:rsidR="00CA0B88" w:rsidRPr="00E4494C" w:rsidRDefault="00CA0B88" w:rsidP="00CA0B88">
      <w:pPr>
        <w:tabs>
          <w:tab w:val="left" w:pos="567"/>
        </w:tabs>
        <w:jc w:val="both"/>
        <w:rPr>
          <w:rFonts w:eastAsia="SimSun"/>
        </w:rPr>
      </w:pPr>
      <w:r w:rsidRPr="00065720">
        <w:rPr>
          <w:rFonts w:ascii="Calibri" w:eastAsia="SimSun" w:hAnsi="Calibri"/>
          <w:sz w:val="24"/>
          <w:szCs w:val="24"/>
        </w:rPr>
        <w:t>W przygotowaniu programu ubezpieczeniowego (szczegółowego opisu przedmiotu zamówienia), doprowadzeniu do zawarcia umów ubezpieczenia, czynnościach przygotowawczych do zawarcia umów ubezpieczenia oraz zawieraniu i obsłudze ubezpieczeń Zamawiającego uczestniczy i pośredniczy BMK Broker Ubezpieczeniowy sp. z o.o. z siedzibą w Siedlcach .Wykonawca wypłaca kurtaż brokerowi według stawek zwyczajowo przyjętych dla firm brokerskich przez cały okres obowiązywania umowy na wykonanie zamówienia wynikający</w:t>
      </w:r>
      <w:r w:rsidRPr="00A2492E">
        <w:rPr>
          <w:rFonts w:eastAsia="SimSun"/>
        </w:rPr>
        <w:t xml:space="preserve"> z SIWZ.</w:t>
      </w:r>
    </w:p>
    <w:p w:rsidR="00CA0B88" w:rsidRPr="00A2492E" w:rsidRDefault="00CA0B88" w:rsidP="00CA0B88">
      <w:pPr>
        <w:jc w:val="both"/>
      </w:pPr>
    </w:p>
    <w:p w:rsidR="00CA0B88" w:rsidRPr="00E4494C" w:rsidRDefault="00CA0B88" w:rsidP="00CA0B88">
      <w:pPr>
        <w:rPr>
          <w:rFonts w:ascii="Calibri" w:hAnsi="Calibri"/>
          <w:b/>
          <w:sz w:val="24"/>
          <w:szCs w:val="24"/>
        </w:rPr>
      </w:pPr>
      <w:r w:rsidRPr="00E4494C">
        <w:rPr>
          <w:rFonts w:ascii="Calibri" w:hAnsi="Calibri"/>
          <w:b/>
          <w:sz w:val="24"/>
          <w:szCs w:val="24"/>
        </w:rPr>
        <w:t>Płatność składki</w:t>
      </w:r>
    </w:p>
    <w:p w:rsidR="00CA0B88" w:rsidRDefault="00CA0B88" w:rsidP="00CA0B88">
      <w:pPr>
        <w:rPr>
          <w:rFonts w:ascii="Calibri" w:hAnsi="Calibri"/>
          <w:sz w:val="24"/>
          <w:szCs w:val="24"/>
        </w:rPr>
      </w:pPr>
      <w:r w:rsidRPr="00ED2CF3">
        <w:rPr>
          <w:rFonts w:ascii="Calibri" w:hAnsi="Calibri"/>
          <w:sz w:val="24"/>
          <w:szCs w:val="24"/>
        </w:rPr>
        <w:t>Składka będzie opłacona w 4 równych ratach  za  12 miesięczny okres ubezpieczenia.</w:t>
      </w:r>
    </w:p>
    <w:p w:rsidR="009D61BB" w:rsidRDefault="009D61BB" w:rsidP="00CA0B88">
      <w:pPr>
        <w:rPr>
          <w:rFonts w:ascii="Calibri" w:hAnsi="Calibri"/>
          <w:sz w:val="24"/>
          <w:szCs w:val="24"/>
        </w:rPr>
      </w:pPr>
    </w:p>
    <w:p w:rsidR="009D61BB" w:rsidRPr="009D61BB" w:rsidRDefault="009D61BB" w:rsidP="009D61BB">
      <w:pPr>
        <w:pStyle w:val="Akapitzlist"/>
        <w:suppressAutoHyphens/>
        <w:spacing w:after="0" w:line="240" w:lineRule="auto"/>
        <w:ind w:left="0"/>
        <w:contextualSpacing w:val="0"/>
        <w:jc w:val="both"/>
        <w:rPr>
          <w:b/>
          <w:iCs/>
          <w:sz w:val="24"/>
          <w:szCs w:val="24"/>
        </w:rPr>
      </w:pPr>
      <w:r w:rsidRPr="009D61BB">
        <w:rPr>
          <w:b/>
          <w:iCs/>
          <w:sz w:val="24"/>
          <w:szCs w:val="24"/>
        </w:rPr>
        <w:t>Przeoczenie</w:t>
      </w:r>
    </w:p>
    <w:p w:rsidR="009D61BB" w:rsidRPr="0006298A" w:rsidRDefault="009D61BB" w:rsidP="009D61BB">
      <w:pPr>
        <w:pStyle w:val="Akapitzlist"/>
        <w:suppressAutoHyphens/>
        <w:spacing w:after="0" w:line="240" w:lineRule="auto"/>
        <w:ind w:left="0"/>
        <w:contextualSpacing w:val="0"/>
        <w:jc w:val="both"/>
        <w:rPr>
          <w:iCs/>
          <w:sz w:val="24"/>
          <w:szCs w:val="24"/>
        </w:rPr>
      </w:pPr>
      <w:r w:rsidRPr="0006298A">
        <w:rPr>
          <w:iCs/>
          <w:sz w:val="24"/>
          <w:szCs w:val="24"/>
        </w:rPr>
        <w:t>Jeśli Zamawiający popełni przeoczenie lub błąd nie wynikający z działania umyślnego  a mający wpływ na umowę ubezpieczenia Wykonawca nie może odmówić wypłaty odszkodowania a Zamawiający musi  uzupełnić informacje   lub dane bezzwłocznie.</w:t>
      </w:r>
    </w:p>
    <w:p w:rsidR="009D61BB" w:rsidRPr="00ED2CF3" w:rsidRDefault="009D61BB" w:rsidP="00CA0B88">
      <w:pPr>
        <w:rPr>
          <w:rFonts w:ascii="Calibri" w:hAnsi="Calibri"/>
          <w:sz w:val="24"/>
          <w:szCs w:val="24"/>
        </w:rPr>
      </w:pPr>
    </w:p>
    <w:p w:rsidR="00CA0B88" w:rsidRPr="00E4494C" w:rsidRDefault="00CA0B88" w:rsidP="00CA0B88">
      <w:pPr>
        <w:rPr>
          <w:rFonts w:ascii="Calibri" w:hAnsi="Calibri"/>
          <w:b/>
          <w:sz w:val="24"/>
          <w:szCs w:val="24"/>
        </w:rPr>
      </w:pPr>
      <w:r w:rsidRPr="00E4494C">
        <w:rPr>
          <w:rFonts w:ascii="Calibri" w:hAnsi="Calibri"/>
          <w:b/>
          <w:sz w:val="24"/>
          <w:szCs w:val="24"/>
        </w:rPr>
        <w:t>Podatek VAT</w:t>
      </w:r>
    </w:p>
    <w:p w:rsidR="00CA0B88" w:rsidRPr="00ED2CF3" w:rsidRDefault="00CA0B88" w:rsidP="00AC6CCA">
      <w:pPr>
        <w:jc w:val="both"/>
        <w:rPr>
          <w:rFonts w:ascii="Calibri" w:hAnsi="Calibri"/>
          <w:sz w:val="24"/>
          <w:szCs w:val="24"/>
        </w:rPr>
      </w:pPr>
      <w:r w:rsidRPr="00ED2CF3">
        <w:rPr>
          <w:rFonts w:ascii="Calibri" w:hAnsi="Calibri"/>
          <w:sz w:val="24"/>
          <w:szCs w:val="24"/>
        </w:rPr>
        <w:t xml:space="preserve">Mazowiecki Szpital Wojewódzki  </w:t>
      </w:r>
      <w:r>
        <w:rPr>
          <w:rFonts w:ascii="Calibri" w:hAnsi="Calibri"/>
          <w:sz w:val="24"/>
          <w:szCs w:val="24"/>
        </w:rPr>
        <w:t>w Siedlcach sp. z o.o.</w:t>
      </w:r>
      <w:r w:rsidR="00AC6CCA">
        <w:rPr>
          <w:rFonts w:ascii="Calibri" w:hAnsi="Calibri"/>
          <w:sz w:val="24"/>
          <w:szCs w:val="24"/>
        </w:rPr>
        <w:t xml:space="preserve"> </w:t>
      </w:r>
      <w:r w:rsidRPr="00ED2CF3">
        <w:rPr>
          <w:rFonts w:ascii="Calibri" w:hAnsi="Calibri"/>
          <w:sz w:val="24"/>
          <w:szCs w:val="24"/>
        </w:rPr>
        <w:t>jest płatnikiem podatku VAT nie uprawnionym  do jego odliczania  stąd odszkodowanie musi  uwzględniać podatek VAT</w:t>
      </w:r>
    </w:p>
    <w:p w:rsidR="00CA0B88" w:rsidRDefault="00CA0B88" w:rsidP="00CA0B88">
      <w:pPr>
        <w:rPr>
          <w:rFonts w:ascii="Calibri" w:hAnsi="Calibri"/>
          <w:b/>
          <w:sz w:val="24"/>
          <w:szCs w:val="24"/>
        </w:rPr>
      </w:pPr>
    </w:p>
    <w:p w:rsidR="00CA0B88" w:rsidRPr="00E4494C" w:rsidRDefault="00CA0B88" w:rsidP="00CA0B88">
      <w:pPr>
        <w:rPr>
          <w:rFonts w:ascii="Calibri" w:hAnsi="Calibri"/>
          <w:b/>
          <w:sz w:val="24"/>
          <w:szCs w:val="24"/>
        </w:rPr>
      </w:pPr>
      <w:r w:rsidRPr="00E4494C">
        <w:rPr>
          <w:rFonts w:ascii="Calibri" w:hAnsi="Calibri"/>
          <w:b/>
          <w:sz w:val="24"/>
          <w:szCs w:val="24"/>
        </w:rPr>
        <w:t>Aktualizacje</w:t>
      </w:r>
    </w:p>
    <w:p w:rsidR="00CA0B88" w:rsidRPr="00ED2CF3" w:rsidRDefault="00CA0B88" w:rsidP="00CA0B88">
      <w:pPr>
        <w:rPr>
          <w:rFonts w:ascii="Calibri" w:hAnsi="Calibri"/>
          <w:sz w:val="24"/>
          <w:szCs w:val="24"/>
        </w:rPr>
      </w:pPr>
      <w:r w:rsidRPr="00ED2CF3">
        <w:rPr>
          <w:rFonts w:ascii="Calibri" w:hAnsi="Calibri"/>
          <w:sz w:val="24"/>
          <w:szCs w:val="24"/>
        </w:rPr>
        <w:t>Przed 12 miesięcznym okresem ubezpieczenia Zamawiający zastrzega możliwość  aktualizacji stanu majątku .</w:t>
      </w:r>
    </w:p>
    <w:p w:rsidR="00CA0B88" w:rsidRPr="00ED2CF3" w:rsidRDefault="00CA0B88" w:rsidP="00CA0B88">
      <w:pPr>
        <w:rPr>
          <w:rFonts w:ascii="Calibri" w:hAnsi="Calibri"/>
          <w:sz w:val="24"/>
          <w:szCs w:val="24"/>
        </w:rPr>
      </w:pPr>
    </w:p>
    <w:p w:rsidR="00CA0B88" w:rsidRPr="00E4494C" w:rsidRDefault="00CA0B88" w:rsidP="00CA0B88">
      <w:pPr>
        <w:rPr>
          <w:rFonts w:ascii="Calibri" w:hAnsi="Calibri"/>
          <w:b/>
          <w:sz w:val="24"/>
          <w:szCs w:val="24"/>
        </w:rPr>
      </w:pPr>
      <w:r w:rsidRPr="00E4494C">
        <w:rPr>
          <w:rFonts w:ascii="Calibri" w:hAnsi="Calibri"/>
          <w:b/>
          <w:sz w:val="24"/>
          <w:szCs w:val="24"/>
        </w:rPr>
        <w:t>Limity      odpowiedzialności</w:t>
      </w:r>
    </w:p>
    <w:p w:rsidR="00CA0B88" w:rsidRPr="00ED2CF3" w:rsidRDefault="00CA0B88" w:rsidP="00AC6CCA">
      <w:pPr>
        <w:jc w:val="both"/>
        <w:rPr>
          <w:rFonts w:ascii="Calibri" w:hAnsi="Calibri"/>
          <w:sz w:val="24"/>
          <w:szCs w:val="24"/>
        </w:rPr>
      </w:pPr>
      <w:r w:rsidRPr="00ED2CF3">
        <w:rPr>
          <w:rFonts w:ascii="Calibri" w:hAnsi="Calibri"/>
          <w:sz w:val="24"/>
          <w:szCs w:val="24"/>
        </w:rPr>
        <w:t xml:space="preserve">Określone w poszczególnych ryzykach i klauzulach limity sum ubezpieczenia </w:t>
      </w:r>
      <w:r>
        <w:rPr>
          <w:rFonts w:ascii="Calibri" w:hAnsi="Calibri"/>
          <w:sz w:val="24"/>
          <w:szCs w:val="24"/>
        </w:rPr>
        <w:t xml:space="preserve">obowiązują dla </w:t>
      </w:r>
      <w:r w:rsidRPr="00ED2CF3">
        <w:rPr>
          <w:rFonts w:ascii="Calibri" w:hAnsi="Calibri"/>
          <w:sz w:val="24"/>
          <w:szCs w:val="24"/>
        </w:rPr>
        <w:t xml:space="preserve"> 12 miesięczn</w:t>
      </w:r>
      <w:r>
        <w:rPr>
          <w:rFonts w:ascii="Calibri" w:hAnsi="Calibri"/>
          <w:sz w:val="24"/>
          <w:szCs w:val="24"/>
        </w:rPr>
        <w:t xml:space="preserve">ego </w:t>
      </w:r>
      <w:r w:rsidRPr="00ED2CF3">
        <w:rPr>
          <w:rFonts w:ascii="Calibri" w:hAnsi="Calibri"/>
          <w:sz w:val="24"/>
          <w:szCs w:val="24"/>
        </w:rPr>
        <w:t>okres</w:t>
      </w:r>
      <w:r>
        <w:rPr>
          <w:rFonts w:ascii="Calibri" w:hAnsi="Calibri"/>
          <w:sz w:val="24"/>
          <w:szCs w:val="24"/>
        </w:rPr>
        <w:t>u</w:t>
      </w:r>
      <w:r w:rsidRPr="00ED2CF3">
        <w:rPr>
          <w:rFonts w:ascii="Calibri" w:hAnsi="Calibri"/>
          <w:sz w:val="24"/>
          <w:szCs w:val="24"/>
        </w:rPr>
        <w:t xml:space="preserve">  ubezpieczenia do pełnej wysokości.</w:t>
      </w:r>
    </w:p>
    <w:p w:rsidR="00CA0B88" w:rsidRDefault="00CA0B88" w:rsidP="00CA0B88"/>
    <w:p w:rsidR="00CA0B88" w:rsidRPr="00A2492E" w:rsidRDefault="00CA0B88" w:rsidP="00CA0B88">
      <w:pPr>
        <w:jc w:val="right"/>
      </w:pPr>
    </w:p>
    <w:p w:rsidR="00CA0B88" w:rsidRPr="00DF04F4" w:rsidRDefault="00CA0B88" w:rsidP="00CA0B88">
      <w:pPr>
        <w:jc w:val="center"/>
        <w:rPr>
          <w:rFonts w:ascii="Calibri" w:hAnsi="Calibri"/>
          <w:b/>
          <w:sz w:val="24"/>
          <w:szCs w:val="24"/>
        </w:rPr>
      </w:pPr>
      <w:r w:rsidRPr="00DF04F4">
        <w:rPr>
          <w:rFonts w:ascii="Calibri" w:hAnsi="Calibri"/>
          <w:b/>
          <w:sz w:val="24"/>
          <w:szCs w:val="24"/>
        </w:rPr>
        <w:t>Szczegółowy  opis przedmiotu zamówienia</w:t>
      </w:r>
    </w:p>
    <w:p w:rsidR="00CA0B88" w:rsidRPr="00DF04F4" w:rsidRDefault="00CA0B88" w:rsidP="00CA0B88">
      <w:pPr>
        <w:jc w:val="both"/>
        <w:rPr>
          <w:rFonts w:ascii="Calibri" w:hAnsi="Calibri"/>
          <w:sz w:val="24"/>
          <w:szCs w:val="24"/>
        </w:rPr>
      </w:pPr>
    </w:p>
    <w:p w:rsidR="00CA0B88" w:rsidRPr="00DF04F4" w:rsidRDefault="00CA0B88" w:rsidP="00CA0B88">
      <w:pPr>
        <w:rPr>
          <w:rFonts w:ascii="Calibri" w:hAnsi="Calibri"/>
          <w:b/>
          <w:color w:val="000000"/>
          <w:sz w:val="24"/>
          <w:szCs w:val="24"/>
          <w:u w:val="single"/>
        </w:rPr>
      </w:pPr>
      <w:r w:rsidRPr="00DF04F4">
        <w:rPr>
          <w:rFonts w:ascii="Calibri" w:hAnsi="Calibri"/>
          <w:b/>
          <w:color w:val="000000"/>
          <w:sz w:val="24"/>
          <w:szCs w:val="24"/>
          <w:u w:val="single"/>
        </w:rPr>
        <w:t>Ubezpieczający / Ubezpieczony</w:t>
      </w:r>
    </w:p>
    <w:p w:rsidR="00CA0B88" w:rsidRPr="00DF04F4" w:rsidRDefault="00CA0B88" w:rsidP="00CA0B88">
      <w:pPr>
        <w:jc w:val="both"/>
        <w:rPr>
          <w:rFonts w:ascii="Calibri" w:hAnsi="Calibri"/>
          <w:bCs/>
          <w:color w:val="000000"/>
          <w:sz w:val="24"/>
          <w:szCs w:val="24"/>
        </w:rPr>
      </w:pPr>
      <w:r w:rsidRPr="00DF04F4">
        <w:rPr>
          <w:rFonts w:ascii="Calibri" w:hAnsi="Calibri"/>
          <w:bCs/>
          <w:color w:val="000000"/>
          <w:sz w:val="24"/>
          <w:szCs w:val="24"/>
        </w:rPr>
        <w:t xml:space="preserve">Mazowiecki Szpital Wojewódzki w Siedlcach Sp. z o.o.  </w:t>
      </w:r>
    </w:p>
    <w:p w:rsidR="00CA0B88" w:rsidRPr="00DF04F4" w:rsidRDefault="00CA0B88" w:rsidP="00CA0B88">
      <w:pPr>
        <w:jc w:val="both"/>
        <w:rPr>
          <w:rFonts w:ascii="Calibri" w:hAnsi="Calibri"/>
          <w:bCs/>
          <w:color w:val="000000"/>
          <w:sz w:val="24"/>
          <w:szCs w:val="24"/>
        </w:rPr>
      </w:pPr>
      <w:r w:rsidRPr="00DF04F4">
        <w:rPr>
          <w:rFonts w:ascii="Calibri" w:hAnsi="Calibri"/>
          <w:bCs/>
          <w:color w:val="000000"/>
          <w:sz w:val="24"/>
          <w:szCs w:val="24"/>
        </w:rPr>
        <w:t>08-110 Siedlce ul. Poniatowskiego 26</w:t>
      </w:r>
    </w:p>
    <w:p w:rsidR="00CA0B88" w:rsidRPr="00DF04F4" w:rsidRDefault="00CA0B88" w:rsidP="00CA0B88">
      <w:pPr>
        <w:jc w:val="both"/>
        <w:rPr>
          <w:rFonts w:ascii="Calibri" w:hAnsi="Calibri"/>
          <w:bCs/>
          <w:color w:val="000000"/>
          <w:sz w:val="24"/>
          <w:szCs w:val="24"/>
        </w:rPr>
      </w:pPr>
      <w:r w:rsidRPr="00DF04F4">
        <w:rPr>
          <w:rFonts w:ascii="Calibri" w:hAnsi="Calibri"/>
          <w:bCs/>
          <w:color w:val="000000"/>
          <w:sz w:val="24"/>
          <w:szCs w:val="24"/>
        </w:rPr>
        <w:t>NIP :  821-257-76-07</w:t>
      </w:r>
    </w:p>
    <w:p w:rsidR="00CA0B88" w:rsidRPr="00DF04F4" w:rsidRDefault="00CA0B88" w:rsidP="00CA0B88">
      <w:pPr>
        <w:jc w:val="both"/>
        <w:rPr>
          <w:rFonts w:ascii="Calibri" w:hAnsi="Calibri"/>
          <w:bCs/>
          <w:color w:val="000000"/>
          <w:sz w:val="24"/>
          <w:szCs w:val="24"/>
        </w:rPr>
      </w:pPr>
      <w:r w:rsidRPr="00DF04F4">
        <w:rPr>
          <w:rFonts w:ascii="Calibri" w:hAnsi="Calibri"/>
          <w:bCs/>
          <w:color w:val="000000"/>
          <w:sz w:val="24"/>
          <w:szCs w:val="24"/>
        </w:rPr>
        <w:t>Regon : 141944750</w:t>
      </w:r>
    </w:p>
    <w:p w:rsidR="00CA0B88" w:rsidRPr="00DF04F4" w:rsidRDefault="00CA0B88" w:rsidP="00CA0B88">
      <w:pPr>
        <w:jc w:val="both"/>
        <w:rPr>
          <w:rFonts w:ascii="Calibri" w:hAnsi="Calibri"/>
          <w:bCs/>
          <w:color w:val="000000"/>
          <w:sz w:val="24"/>
          <w:szCs w:val="24"/>
        </w:rPr>
      </w:pPr>
      <w:r w:rsidRPr="00DF04F4">
        <w:rPr>
          <w:rFonts w:ascii="Calibri" w:hAnsi="Calibri"/>
          <w:bCs/>
          <w:color w:val="000000"/>
          <w:sz w:val="24"/>
          <w:szCs w:val="24"/>
        </w:rPr>
        <w:t>EKD : 8610 Z</w:t>
      </w:r>
    </w:p>
    <w:p w:rsidR="00CA0B88" w:rsidRPr="00DF04F4" w:rsidRDefault="00CA0B88" w:rsidP="00CA0B88">
      <w:pPr>
        <w:tabs>
          <w:tab w:val="left" w:pos="9072"/>
        </w:tabs>
        <w:jc w:val="both"/>
        <w:rPr>
          <w:rFonts w:ascii="Calibri" w:hAnsi="Calibri"/>
          <w:color w:val="000000"/>
          <w:sz w:val="24"/>
          <w:szCs w:val="24"/>
        </w:rPr>
      </w:pPr>
      <w:r w:rsidRPr="00DF04F4">
        <w:rPr>
          <w:rFonts w:ascii="Calibri" w:hAnsi="Calibri"/>
          <w:bCs/>
          <w:color w:val="000000"/>
          <w:sz w:val="24"/>
          <w:szCs w:val="24"/>
        </w:rPr>
        <w:t xml:space="preserve">KRS nr 0000336825 Sąd Rejonowy dla M. St. Warszawy , XIV Wydział Gospodarczy KRS. </w:t>
      </w:r>
      <w:r w:rsidRPr="00DF04F4">
        <w:rPr>
          <w:rFonts w:ascii="Calibri" w:hAnsi="Calibri"/>
          <w:color w:val="000000"/>
          <w:sz w:val="24"/>
          <w:szCs w:val="24"/>
        </w:rPr>
        <w:t xml:space="preserve">Data rozpoczęcia działalności szpitala 30.11.1998 r z uwzględnieniem działalności poprzednika  tj. Wojewódzkiego Szpitala Specjalistycznego w Siedlcach. </w:t>
      </w:r>
    </w:p>
    <w:p w:rsidR="00CA0B88" w:rsidRPr="00DF04F4" w:rsidRDefault="00CA0B88" w:rsidP="00CA0B88">
      <w:pPr>
        <w:pStyle w:val="NormalnyWeb"/>
        <w:tabs>
          <w:tab w:val="left" w:pos="0"/>
          <w:tab w:val="left" w:pos="708"/>
        </w:tabs>
        <w:spacing w:before="0" w:after="0"/>
        <w:ind w:right="283"/>
        <w:rPr>
          <w:rFonts w:ascii="Calibri" w:hAnsi="Calibri"/>
          <w:color w:val="000000"/>
        </w:rPr>
      </w:pPr>
      <w:r w:rsidRPr="00DF04F4">
        <w:rPr>
          <w:rFonts w:ascii="Calibri" w:hAnsi="Calibri"/>
          <w:color w:val="000000"/>
        </w:rPr>
        <w:t xml:space="preserve">Organ założycielski : Województwo Mazowieckie   100 % udziałów </w:t>
      </w:r>
    </w:p>
    <w:p w:rsidR="00CA0B88" w:rsidRPr="00DF04F4" w:rsidRDefault="00CA0B88" w:rsidP="00CA0B88">
      <w:pPr>
        <w:rPr>
          <w:rFonts w:ascii="Calibri" w:hAnsi="Calibri"/>
          <w:b/>
          <w:sz w:val="24"/>
          <w:szCs w:val="24"/>
        </w:rPr>
      </w:pPr>
    </w:p>
    <w:p w:rsidR="00CA0B88" w:rsidRPr="00DF04F4" w:rsidRDefault="00CA0B88" w:rsidP="00CA0B88">
      <w:pPr>
        <w:jc w:val="both"/>
        <w:rPr>
          <w:rFonts w:ascii="Calibri" w:hAnsi="Calibri"/>
          <w:b/>
          <w:color w:val="000000"/>
          <w:sz w:val="24"/>
          <w:szCs w:val="24"/>
          <w:u w:val="single"/>
        </w:rPr>
      </w:pPr>
      <w:r w:rsidRPr="00DF04F4">
        <w:rPr>
          <w:rFonts w:ascii="Calibri" w:hAnsi="Calibri"/>
          <w:b/>
          <w:color w:val="000000"/>
          <w:sz w:val="24"/>
          <w:szCs w:val="24"/>
          <w:u w:val="single"/>
        </w:rPr>
        <w:t>Przedmiot ubezpieczenia</w:t>
      </w:r>
    </w:p>
    <w:p w:rsidR="00CA0B88" w:rsidRPr="00DF04F4" w:rsidRDefault="00CA0B88" w:rsidP="00CA0B88">
      <w:pPr>
        <w:jc w:val="both"/>
        <w:rPr>
          <w:rFonts w:ascii="Calibri" w:hAnsi="Calibri"/>
          <w:color w:val="000000"/>
          <w:sz w:val="24"/>
          <w:szCs w:val="24"/>
        </w:rPr>
      </w:pPr>
      <w:r w:rsidRPr="00DF04F4">
        <w:rPr>
          <w:rFonts w:ascii="Calibri" w:hAnsi="Calibri"/>
          <w:color w:val="000000"/>
          <w:sz w:val="24"/>
          <w:szCs w:val="24"/>
        </w:rPr>
        <w:t>Ubezpieczeniem objęte jest mienie będące  własnością Mazowieckiego Szpitala Wojewódzkiego w Siedlcach Sp. z o. o. , będące przedmiotem dzierżawy, użyczenia, najmu na  podstawie dokumentacji umowy najmu, dzierżawy, użyczenia, faktury zakupu  lu</w:t>
      </w:r>
      <w:r>
        <w:rPr>
          <w:rFonts w:ascii="Calibri" w:hAnsi="Calibri"/>
          <w:color w:val="000000"/>
          <w:sz w:val="24"/>
          <w:szCs w:val="24"/>
        </w:rPr>
        <w:t>b</w:t>
      </w:r>
      <w:r w:rsidRPr="00DF04F4">
        <w:rPr>
          <w:rFonts w:ascii="Calibri" w:hAnsi="Calibri"/>
          <w:color w:val="000000"/>
          <w:sz w:val="24"/>
          <w:szCs w:val="24"/>
        </w:rPr>
        <w:t xml:space="preserve"> innego dokumentu prawnego. </w:t>
      </w:r>
    </w:p>
    <w:p w:rsidR="00CA0B88" w:rsidRPr="00DF04F4" w:rsidRDefault="00CA0B88" w:rsidP="00CA0B88">
      <w:pPr>
        <w:jc w:val="both"/>
        <w:rPr>
          <w:rFonts w:ascii="Calibri" w:hAnsi="Calibri"/>
          <w:color w:val="000000"/>
          <w:sz w:val="24"/>
          <w:szCs w:val="24"/>
        </w:rPr>
      </w:pPr>
    </w:p>
    <w:p w:rsidR="00CA0B88" w:rsidRPr="00DF04F4" w:rsidRDefault="00CA0B88" w:rsidP="00CA0B88">
      <w:pPr>
        <w:jc w:val="both"/>
        <w:rPr>
          <w:rFonts w:ascii="Calibri" w:hAnsi="Calibri"/>
          <w:b/>
          <w:color w:val="000000"/>
          <w:sz w:val="24"/>
          <w:szCs w:val="24"/>
          <w:u w:val="single"/>
        </w:rPr>
      </w:pPr>
      <w:r w:rsidRPr="00DF04F4">
        <w:rPr>
          <w:rFonts w:ascii="Calibri" w:hAnsi="Calibri"/>
          <w:b/>
          <w:color w:val="000000"/>
          <w:sz w:val="24"/>
          <w:szCs w:val="24"/>
          <w:u w:val="single"/>
        </w:rPr>
        <w:t>Składki</w:t>
      </w:r>
    </w:p>
    <w:p w:rsidR="00CA0B88" w:rsidRPr="00DF04F4" w:rsidRDefault="00CA0B88" w:rsidP="00CA0B88">
      <w:pPr>
        <w:jc w:val="both"/>
        <w:rPr>
          <w:rFonts w:ascii="Calibri" w:hAnsi="Calibri"/>
          <w:color w:val="000000"/>
          <w:sz w:val="24"/>
          <w:szCs w:val="24"/>
        </w:rPr>
      </w:pPr>
      <w:r w:rsidRPr="00DF04F4">
        <w:rPr>
          <w:rFonts w:ascii="Calibri" w:hAnsi="Calibri"/>
          <w:color w:val="000000"/>
          <w:sz w:val="24"/>
          <w:szCs w:val="24"/>
        </w:rPr>
        <w:t>Przyjęte stawki ubezpieczeniowe będą miały zastosowanie przez cały okres ubezpieczenia w odniesieniu do nowo zakupionych, dzierżawionych lub przyjętych w użytkowanie  składników majątku przez cały  okres ubezpieczenia .</w:t>
      </w:r>
    </w:p>
    <w:p w:rsidR="00CA0B88" w:rsidRPr="00DF04F4" w:rsidRDefault="00CA0B88" w:rsidP="00CA0B88">
      <w:pPr>
        <w:jc w:val="both"/>
        <w:rPr>
          <w:rFonts w:ascii="Calibri" w:hAnsi="Calibri"/>
          <w:color w:val="000000"/>
          <w:sz w:val="24"/>
          <w:szCs w:val="24"/>
        </w:rPr>
      </w:pPr>
    </w:p>
    <w:p w:rsidR="00CA0B88" w:rsidRPr="00DF04F4" w:rsidRDefault="00CA0B88" w:rsidP="00CA0B88">
      <w:pPr>
        <w:jc w:val="both"/>
        <w:rPr>
          <w:rFonts w:ascii="Calibri" w:hAnsi="Calibri"/>
          <w:color w:val="000000"/>
          <w:sz w:val="24"/>
          <w:szCs w:val="24"/>
        </w:rPr>
      </w:pPr>
      <w:r w:rsidRPr="00DF04F4">
        <w:rPr>
          <w:rFonts w:ascii="Calibri" w:hAnsi="Calibri"/>
          <w:color w:val="000000"/>
          <w:sz w:val="24"/>
          <w:szCs w:val="24"/>
        </w:rPr>
        <w:t xml:space="preserve">Dane dotyczące stanu i wartości mienia zostały podane wg stanu na dzień  30.09.2017   </w:t>
      </w:r>
    </w:p>
    <w:p w:rsidR="00CA0B88" w:rsidRPr="00DF04F4" w:rsidRDefault="00CA0B88" w:rsidP="00CA0B88">
      <w:pPr>
        <w:jc w:val="both"/>
        <w:rPr>
          <w:rFonts w:ascii="Calibri" w:hAnsi="Calibri"/>
          <w:color w:val="000000"/>
          <w:sz w:val="24"/>
          <w:szCs w:val="24"/>
        </w:rPr>
      </w:pPr>
    </w:p>
    <w:p w:rsidR="00CA0B88" w:rsidRPr="00DF04F4" w:rsidRDefault="00CA0B88" w:rsidP="00CA0B88">
      <w:pPr>
        <w:jc w:val="both"/>
        <w:rPr>
          <w:rFonts w:ascii="Calibri" w:hAnsi="Calibri"/>
          <w:b/>
          <w:color w:val="000000"/>
          <w:sz w:val="24"/>
          <w:szCs w:val="24"/>
        </w:rPr>
      </w:pPr>
    </w:p>
    <w:p w:rsidR="00CA0B88" w:rsidRPr="00DF04F4" w:rsidRDefault="00CA0B88" w:rsidP="00CA0B88">
      <w:pPr>
        <w:jc w:val="center"/>
        <w:rPr>
          <w:rFonts w:ascii="Calibri" w:hAnsi="Calibri"/>
          <w:b/>
          <w:color w:val="000000"/>
          <w:sz w:val="24"/>
          <w:szCs w:val="24"/>
          <w:u w:val="single"/>
        </w:rPr>
      </w:pPr>
      <w:r w:rsidRPr="00DF04F4">
        <w:rPr>
          <w:rFonts w:ascii="Calibri" w:hAnsi="Calibri"/>
          <w:b/>
          <w:color w:val="000000"/>
          <w:sz w:val="24"/>
          <w:szCs w:val="24"/>
          <w:u w:val="single"/>
        </w:rPr>
        <w:t>Ubezpieczenie mienia od wszystkich ryzyk</w:t>
      </w:r>
    </w:p>
    <w:p w:rsidR="00CA0B88" w:rsidRPr="00DF04F4" w:rsidRDefault="00CA0B88" w:rsidP="00CA0B88">
      <w:pPr>
        <w:jc w:val="both"/>
        <w:rPr>
          <w:rFonts w:ascii="Calibri" w:hAnsi="Calibri"/>
          <w:color w:val="000000"/>
          <w:sz w:val="24"/>
          <w:szCs w:val="24"/>
          <w:u w:val="single"/>
        </w:rPr>
      </w:pPr>
    </w:p>
    <w:p w:rsidR="00CA0B88" w:rsidRPr="00DF04F4" w:rsidRDefault="00CA0B88" w:rsidP="00CA0B88">
      <w:pPr>
        <w:jc w:val="both"/>
        <w:rPr>
          <w:rFonts w:ascii="Calibri" w:hAnsi="Calibri"/>
          <w:b/>
          <w:color w:val="000000"/>
          <w:sz w:val="24"/>
          <w:szCs w:val="24"/>
          <w:u w:val="single"/>
        </w:rPr>
      </w:pPr>
      <w:r w:rsidRPr="00DF04F4">
        <w:rPr>
          <w:rFonts w:ascii="Calibri" w:hAnsi="Calibri"/>
          <w:b/>
          <w:color w:val="000000"/>
          <w:sz w:val="24"/>
          <w:szCs w:val="24"/>
          <w:u w:val="single"/>
        </w:rPr>
        <w:t>Zakres ubezpieczenia</w:t>
      </w:r>
    </w:p>
    <w:p w:rsidR="00CA0B88" w:rsidRPr="00DF04F4" w:rsidRDefault="00CA0B88" w:rsidP="00CA0B88">
      <w:pPr>
        <w:jc w:val="both"/>
        <w:rPr>
          <w:rFonts w:ascii="Calibri" w:hAnsi="Calibri"/>
          <w:color w:val="000000"/>
          <w:sz w:val="24"/>
          <w:szCs w:val="24"/>
        </w:rPr>
      </w:pPr>
      <w:r w:rsidRPr="00DF04F4">
        <w:rPr>
          <w:rFonts w:ascii="Calibri" w:hAnsi="Calibri"/>
          <w:color w:val="000000"/>
          <w:sz w:val="24"/>
          <w:szCs w:val="24"/>
        </w:rPr>
        <w:t xml:space="preserve">W przypadku, w którym zapisy ogólnych warunków ubezpieczenia są  korzystniejsze dla Ubezpieczającego niż opisane w SIWZ  automatycznie zostają włączone do zakresu ochrony ubezpieczeniowej.  </w:t>
      </w:r>
    </w:p>
    <w:p w:rsidR="00CA0B88" w:rsidRPr="00DF04F4" w:rsidRDefault="00CA0B88" w:rsidP="00CA0B88">
      <w:pPr>
        <w:jc w:val="center"/>
        <w:rPr>
          <w:rFonts w:ascii="Calibri" w:hAnsi="Calibri"/>
          <w:b/>
          <w:color w:val="000000"/>
          <w:sz w:val="24"/>
          <w:szCs w:val="24"/>
          <w:u w:val="single"/>
        </w:rPr>
      </w:pPr>
    </w:p>
    <w:p w:rsidR="00CA0B88" w:rsidRPr="00DF04F4" w:rsidRDefault="00CA0B88" w:rsidP="00CA0B88">
      <w:pPr>
        <w:jc w:val="both"/>
        <w:rPr>
          <w:rFonts w:ascii="Calibri" w:hAnsi="Calibri"/>
          <w:b/>
          <w:color w:val="000000"/>
          <w:sz w:val="24"/>
          <w:szCs w:val="24"/>
          <w:u w:val="single"/>
        </w:rPr>
      </w:pPr>
      <w:r w:rsidRPr="00DF04F4">
        <w:rPr>
          <w:rFonts w:ascii="Calibri" w:hAnsi="Calibri"/>
          <w:b/>
          <w:color w:val="000000"/>
          <w:sz w:val="24"/>
          <w:szCs w:val="24"/>
          <w:u w:val="single"/>
        </w:rPr>
        <w:t xml:space="preserve">Zakres ubezpieczenia nie może zawierać wyłączeń z tytułu niżej wymienionych zdarzeń:    </w:t>
      </w:r>
    </w:p>
    <w:p w:rsidR="00CA0B88" w:rsidRPr="00DF04F4" w:rsidRDefault="00CA0B88" w:rsidP="00041DB5">
      <w:pPr>
        <w:numPr>
          <w:ilvl w:val="0"/>
          <w:numId w:val="90"/>
        </w:numPr>
        <w:jc w:val="both"/>
        <w:rPr>
          <w:rFonts w:ascii="Calibri" w:hAnsi="Calibri"/>
          <w:sz w:val="24"/>
          <w:szCs w:val="24"/>
        </w:rPr>
      </w:pPr>
      <w:r w:rsidRPr="00DF04F4">
        <w:rPr>
          <w:rFonts w:ascii="Calibri" w:hAnsi="Calibri"/>
          <w:sz w:val="24"/>
          <w:szCs w:val="24"/>
        </w:rPr>
        <w:t>pożar, uderzenie pioruna bezpośrednie i pośrednie</w:t>
      </w:r>
      <w:r>
        <w:rPr>
          <w:rFonts w:ascii="Calibri" w:hAnsi="Calibri"/>
          <w:sz w:val="24"/>
          <w:szCs w:val="24"/>
        </w:rPr>
        <w:t xml:space="preserve"> ,</w:t>
      </w:r>
      <w:r w:rsidRPr="00DF04F4">
        <w:rPr>
          <w:rFonts w:ascii="Calibri" w:hAnsi="Calibri"/>
          <w:sz w:val="24"/>
          <w:szCs w:val="24"/>
        </w:rPr>
        <w:t xml:space="preserve">eksplozja i implozja , upadek statku powietrznego, </w:t>
      </w:r>
    </w:p>
    <w:p w:rsidR="00CA0B88" w:rsidRPr="00DF04F4" w:rsidRDefault="00CA0B88" w:rsidP="00041DB5">
      <w:pPr>
        <w:numPr>
          <w:ilvl w:val="0"/>
          <w:numId w:val="91"/>
        </w:numPr>
        <w:jc w:val="both"/>
        <w:rPr>
          <w:rFonts w:ascii="Calibri" w:hAnsi="Calibri"/>
          <w:sz w:val="24"/>
          <w:szCs w:val="24"/>
        </w:rPr>
      </w:pPr>
      <w:r w:rsidRPr="00DF04F4">
        <w:rPr>
          <w:rFonts w:ascii="Calibri" w:hAnsi="Calibri"/>
          <w:sz w:val="24"/>
          <w:szCs w:val="24"/>
        </w:rPr>
        <w:t>zniszczenie lub uszkodzenie ubezpieczonego mi</w:t>
      </w:r>
      <w:r>
        <w:rPr>
          <w:rFonts w:ascii="Calibri" w:hAnsi="Calibri"/>
          <w:sz w:val="24"/>
          <w:szCs w:val="24"/>
        </w:rPr>
        <w:t xml:space="preserve">enia wskutek akcji ratowniczej </w:t>
      </w:r>
      <w:r w:rsidRPr="00DF04F4">
        <w:rPr>
          <w:rFonts w:ascii="Calibri" w:hAnsi="Calibri"/>
          <w:sz w:val="24"/>
          <w:szCs w:val="24"/>
        </w:rPr>
        <w:t xml:space="preserve">prowadzonej w związku z zaistniałymi zdarzeniami losowymi objętymi umową ubezpieczenia, </w:t>
      </w:r>
    </w:p>
    <w:p w:rsidR="00CA0B88" w:rsidRPr="00DF04F4" w:rsidRDefault="00CA0B88" w:rsidP="00041DB5">
      <w:pPr>
        <w:numPr>
          <w:ilvl w:val="0"/>
          <w:numId w:val="91"/>
        </w:numPr>
        <w:jc w:val="both"/>
        <w:rPr>
          <w:rFonts w:ascii="Calibri" w:hAnsi="Calibri"/>
          <w:sz w:val="24"/>
          <w:szCs w:val="24"/>
        </w:rPr>
      </w:pPr>
      <w:r w:rsidRPr="00DF04F4">
        <w:rPr>
          <w:rFonts w:ascii="Calibri" w:hAnsi="Calibri"/>
          <w:sz w:val="24"/>
          <w:szCs w:val="24"/>
        </w:rPr>
        <w:t xml:space="preserve">huragan, deszcz nawalny, grad, </w:t>
      </w:r>
      <w:r>
        <w:rPr>
          <w:rFonts w:ascii="Calibri" w:hAnsi="Calibri"/>
          <w:sz w:val="24"/>
          <w:szCs w:val="24"/>
        </w:rPr>
        <w:t>zalania z wyłączeniem powodzi</w:t>
      </w:r>
    </w:p>
    <w:p w:rsidR="00CA0B88" w:rsidRPr="00DF04F4" w:rsidRDefault="00CA0B88" w:rsidP="00041DB5">
      <w:pPr>
        <w:numPr>
          <w:ilvl w:val="0"/>
          <w:numId w:val="91"/>
        </w:numPr>
        <w:jc w:val="both"/>
        <w:rPr>
          <w:rFonts w:ascii="Calibri" w:hAnsi="Calibri"/>
          <w:sz w:val="24"/>
          <w:szCs w:val="24"/>
        </w:rPr>
      </w:pPr>
      <w:r w:rsidRPr="00DF04F4">
        <w:rPr>
          <w:rFonts w:ascii="Calibri" w:hAnsi="Calibri"/>
          <w:sz w:val="24"/>
          <w:szCs w:val="24"/>
        </w:rPr>
        <w:t xml:space="preserve">śnieg i lód (szkody spowodowane przez wodę pochodzącą z topnienia śniegu lub lodu pokrywającego dach  a także inne elementy budynków lub budowli w przypadku nieszczelności elementów powstałych na skutek mrozu) pod warunkiem, że do powstania szkody nie doszło na skutek złego stanu technicznego dachu, rynien dachowych lub rur spustowych lub innych elementów  budynku lub niezabezpieczenia otworów  dachowych, okiennych, drzwiowych, </w:t>
      </w:r>
    </w:p>
    <w:p w:rsidR="00CA0B88" w:rsidRPr="00F64BDC" w:rsidRDefault="00CA0B88" w:rsidP="00CA0B88">
      <w:pPr>
        <w:ind w:left="708"/>
        <w:jc w:val="both"/>
        <w:rPr>
          <w:rFonts w:ascii="Calibri" w:hAnsi="Calibri"/>
          <w:sz w:val="24"/>
          <w:szCs w:val="24"/>
        </w:rPr>
      </w:pPr>
      <w:r w:rsidRPr="00F64BDC">
        <w:rPr>
          <w:rFonts w:ascii="Calibri" w:hAnsi="Calibri"/>
          <w:sz w:val="24"/>
          <w:szCs w:val="24"/>
        </w:rPr>
        <w:t xml:space="preserve">Warunkiem uznania  szkody za spowodowaną śniegiem jest przekroczenie  85 % wartości normowej obciążenia śniegiem gruntu, właściwej dla strefy, w której znajduje się ubezpieczone mienie, określonej według obowiązującej normy polskiej „ Obciążenie śniegiem” pomiar ciężaru pokrywy śnieżnej przekraczający 85 % normy musi być dokonany przez przynajmniej jedną stację meteorologiczną Instytutu Meteorologii i Gospodarki Wodnej zlokalizowaną na terenie tej samej strefy lub strefy o niższej wartości normowej znajdującej  się w promieniu 100 km od ubezpieczonego mienia.       </w:t>
      </w:r>
    </w:p>
    <w:p w:rsidR="00CA0B88" w:rsidRPr="00DF04F4" w:rsidRDefault="00CA0B88" w:rsidP="00041DB5">
      <w:pPr>
        <w:numPr>
          <w:ilvl w:val="0"/>
          <w:numId w:val="90"/>
        </w:numPr>
        <w:jc w:val="both"/>
        <w:rPr>
          <w:rFonts w:ascii="Calibri" w:hAnsi="Calibri"/>
          <w:sz w:val="24"/>
          <w:szCs w:val="24"/>
        </w:rPr>
      </w:pPr>
      <w:r w:rsidRPr="00DF04F4">
        <w:rPr>
          <w:rFonts w:ascii="Calibri" w:hAnsi="Calibri"/>
          <w:sz w:val="24"/>
          <w:szCs w:val="24"/>
        </w:rPr>
        <w:t>katastrofa budowlana ( określon</w:t>
      </w:r>
      <w:r>
        <w:rPr>
          <w:rFonts w:ascii="Calibri" w:hAnsi="Calibri"/>
          <w:sz w:val="24"/>
          <w:szCs w:val="24"/>
        </w:rPr>
        <w:t>a</w:t>
      </w:r>
      <w:r w:rsidRPr="00DF04F4">
        <w:rPr>
          <w:rFonts w:ascii="Calibri" w:hAnsi="Calibri"/>
          <w:sz w:val="24"/>
          <w:szCs w:val="24"/>
        </w:rPr>
        <w:t xml:space="preserve"> w klauzuli katastrofy budowlanej i do limitu określonego w tej klauzuli ), </w:t>
      </w:r>
    </w:p>
    <w:p w:rsidR="00CA0B88" w:rsidRPr="00DF04F4" w:rsidRDefault="00CA0B88" w:rsidP="00041DB5">
      <w:pPr>
        <w:numPr>
          <w:ilvl w:val="0"/>
          <w:numId w:val="90"/>
        </w:numPr>
        <w:jc w:val="both"/>
        <w:rPr>
          <w:rFonts w:ascii="Calibri" w:hAnsi="Calibri"/>
          <w:sz w:val="24"/>
          <w:szCs w:val="24"/>
        </w:rPr>
      </w:pPr>
      <w:r w:rsidRPr="00DF04F4">
        <w:rPr>
          <w:rFonts w:ascii="Calibri" w:hAnsi="Calibri"/>
          <w:sz w:val="24"/>
          <w:szCs w:val="24"/>
        </w:rPr>
        <w:t xml:space="preserve">uderzenie pojazdu w ubezpieczony przedmiot w tym także pojazd własny , </w:t>
      </w:r>
    </w:p>
    <w:p w:rsidR="00CA0B88" w:rsidRPr="00DF04F4" w:rsidRDefault="00CA0B88" w:rsidP="00041DB5">
      <w:pPr>
        <w:numPr>
          <w:ilvl w:val="0"/>
          <w:numId w:val="90"/>
        </w:numPr>
        <w:jc w:val="both"/>
        <w:rPr>
          <w:rFonts w:ascii="Calibri" w:hAnsi="Calibri"/>
          <w:sz w:val="24"/>
          <w:szCs w:val="24"/>
        </w:rPr>
      </w:pPr>
      <w:r w:rsidRPr="00DF04F4">
        <w:rPr>
          <w:rFonts w:ascii="Calibri" w:hAnsi="Calibri"/>
          <w:sz w:val="24"/>
          <w:szCs w:val="24"/>
        </w:rPr>
        <w:t xml:space="preserve">dym, sadza, huk ponaddźwiękowy, </w:t>
      </w:r>
    </w:p>
    <w:p w:rsidR="00CA0B88" w:rsidRPr="00DF04F4" w:rsidRDefault="00CA0B88" w:rsidP="00041DB5">
      <w:pPr>
        <w:numPr>
          <w:ilvl w:val="0"/>
          <w:numId w:val="90"/>
        </w:numPr>
        <w:jc w:val="both"/>
        <w:rPr>
          <w:rFonts w:ascii="Calibri" w:hAnsi="Calibri"/>
          <w:sz w:val="24"/>
          <w:szCs w:val="24"/>
        </w:rPr>
      </w:pPr>
      <w:r w:rsidRPr="00DF04F4">
        <w:rPr>
          <w:rFonts w:ascii="Calibri" w:hAnsi="Calibri"/>
          <w:sz w:val="24"/>
          <w:szCs w:val="24"/>
        </w:rPr>
        <w:t xml:space="preserve">upadek drzew, budynków lub budowli – rozumiany jako szkody spowodowane przez przewrócenie się na przedmiot ubezpieczenia rosnących drzew, ich fragmentów lub nie będących we władaniu ubezpieczającego budynków, budowli lub ich części lub elementów, </w:t>
      </w:r>
    </w:p>
    <w:p w:rsidR="00CA0B88" w:rsidRPr="00DF04F4" w:rsidRDefault="00CA0B88" w:rsidP="00041DB5">
      <w:pPr>
        <w:numPr>
          <w:ilvl w:val="0"/>
          <w:numId w:val="90"/>
        </w:numPr>
        <w:jc w:val="both"/>
        <w:rPr>
          <w:rFonts w:ascii="Calibri" w:hAnsi="Calibri"/>
          <w:sz w:val="24"/>
          <w:szCs w:val="24"/>
        </w:rPr>
      </w:pPr>
      <w:r w:rsidRPr="00DF04F4">
        <w:rPr>
          <w:rFonts w:ascii="Calibri" w:hAnsi="Calibri"/>
          <w:sz w:val="24"/>
          <w:szCs w:val="24"/>
        </w:rPr>
        <w:t xml:space="preserve">skażenie lub zanieczyszczenie ubezpieczonego mienia w wyniku zdarzeń objętych umową ubezpieczenia, </w:t>
      </w:r>
    </w:p>
    <w:p w:rsidR="00CA0B88" w:rsidRPr="00DF04F4" w:rsidRDefault="00CA0B88" w:rsidP="00041DB5">
      <w:pPr>
        <w:numPr>
          <w:ilvl w:val="0"/>
          <w:numId w:val="90"/>
        </w:numPr>
        <w:jc w:val="both"/>
        <w:rPr>
          <w:rFonts w:ascii="Calibri" w:hAnsi="Calibri"/>
          <w:sz w:val="24"/>
          <w:szCs w:val="24"/>
        </w:rPr>
      </w:pPr>
      <w:r w:rsidRPr="00DF04F4">
        <w:rPr>
          <w:rFonts w:ascii="Calibri" w:hAnsi="Calibri"/>
          <w:sz w:val="24"/>
          <w:szCs w:val="24"/>
        </w:rPr>
        <w:lastRenderedPageBreak/>
        <w:t xml:space="preserve">szkody wodno – kanalizacyjne – szkody powstałe wskutek bezpośredniego działania wody lub innych cieczy jeżeli przyczyną tych szkód było wydostanie się wody, pary, płynów  lub substancji z przewodów i urządzeń wodociągowych, kanalizacyjnych i centralnego ogrzewania i/lub innych instalacji, znajdujących się wewnątrz budynku lub na posesji objętej ubezpieczeniem (również wskutek pęknięcia i zamarznięcia, łącznie z kosztami robót pomocniczych związanych z ich naprawą i rozmrożeniem), </w:t>
      </w:r>
    </w:p>
    <w:p w:rsidR="00CA0B88" w:rsidRPr="00DF04F4" w:rsidRDefault="00CA0B88" w:rsidP="00041DB5">
      <w:pPr>
        <w:numPr>
          <w:ilvl w:val="0"/>
          <w:numId w:val="90"/>
        </w:numPr>
        <w:jc w:val="both"/>
        <w:rPr>
          <w:rFonts w:ascii="Calibri" w:hAnsi="Calibri"/>
          <w:sz w:val="24"/>
          <w:szCs w:val="24"/>
        </w:rPr>
      </w:pPr>
      <w:r w:rsidRPr="00DF04F4">
        <w:rPr>
          <w:rFonts w:ascii="Calibri" w:hAnsi="Calibri"/>
          <w:sz w:val="24"/>
          <w:szCs w:val="24"/>
        </w:rPr>
        <w:t>cofnięcie się wody lub ścieków z publicznych urządzeń kanalizacyjnych, samoczynne otworzenie się główek tryskaczowych, nieumyślne pozostawienie otwartych kranów i innych zaworów;</w:t>
      </w:r>
    </w:p>
    <w:p w:rsidR="00CA0B88" w:rsidRPr="00DF04F4" w:rsidRDefault="00CA0B88" w:rsidP="00041DB5">
      <w:pPr>
        <w:numPr>
          <w:ilvl w:val="0"/>
          <w:numId w:val="90"/>
        </w:numPr>
        <w:jc w:val="both"/>
        <w:rPr>
          <w:rFonts w:ascii="Calibri" w:hAnsi="Calibri"/>
          <w:sz w:val="24"/>
          <w:szCs w:val="24"/>
        </w:rPr>
      </w:pPr>
      <w:r w:rsidRPr="00DF04F4">
        <w:rPr>
          <w:rFonts w:ascii="Calibri" w:hAnsi="Calibri"/>
          <w:sz w:val="24"/>
          <w:szCs w:val="24"/>
        </w:rPr>
        <w:t xml:space="preserve">przepięcia – szkody spowodowane działaniem prądu elektrycznego, w tym również powstałe w czasie wyładowań atmosferycznych na skutek przepięcia ( z ochrony ubezpieczeniowej wyłączone są szkody, których przyczyną były zjawiska wewnętrzne wynikłe ze stanów awaryjnych lub normalnej pracy instalacji, osprzętu, maszyn i urządzeń Ubezpieczonego </w:t>
      </w:r>
      <w:r>
        <w:rPr>
          <w:rFonts w:ascii="Calibri" w:hAnsi="Calibri"/>
          <w:sz w:val="24"/>
          <w:szCs w:val="24"/>
        </w:rPr>
        <w:t xml:space="preserve">- </w:t>
      </w:r>
      <w:r w:rsidRPr="00DF04F4">
        <w:rPr>
          <w:rFonts w:ascii="Calibri" w:hAnsi="Calibri"/>
          <w:sz w:val="24"/>
          <w:szCs w:val="24"/>
        </w:rPr>
        <w:t xml:space="preserve"> zwarcia, przeciążenia, indukcji impulsów napięciowych itp,) </w:t>
      </w:r>
    </w:p>
    <w:p w:rsidR="00CA0B88" w:rsidRPr="00DF04F4" w:rsidRDefault="00CA0B88" w:rsidP="00041DB5">
      <w:pPr>
        <w:numPr>
          <w:ilvl w:val="0"/>
          <w:numId w:val="90"/>
        </w:numPr>
        <w:jc w:val="both"/>
        <w:rPr>
          <w:rFonts w:ascii="Calibri" w:hAnsi="Calibri"/>
          <w:sz w:val="24"/>
          <w:szCs w:val="24"/>
        </w:rPr>
      </w:pPr>
      <w:r w:rsidRPr="00DF04F4">
        <w:rPr>
          <w:rFonts w:ascii="Calibri" w:hAnsi="Calibri"/>
          <w:color w:val="000000"/>
          <w:sz w:val="24"/>
          <w:szCs w:val="24"/>
        </w:rPr>
        <w:t>szkody powstałe wskutek akcji gaśniczej, wyburzania, odgruzowywania i innych mogących powstać w związku z przeprowadzaniem akcji ratowniczych prowadzonych w związku z wystąpieniem zdarzeń objętych zakresem ubezpieczenia,</w:t>
      </w:r>
    </w:p>
    <w:p w:rsidR="00CA0B88" w:rsidRPr="00DF04F4" w:rsidRDefault="00CA0B88" w:rsidP="00041DB5">
      <w:pPr>
        <w:numPr>
          <w:ilvl w:val="0"/>
          <w:numId w:val="90"/>
        </w:numPr>
        <w:jc w:val="both"/>
        <w:rPr>
          <w:rFonts w:ascii="Calibri" w:hAnsi="Calibri"/>
          <w:sz w:val="24"/>
          <w:szCs w:val="24"/>
        </w:rPr>
      </w:pPr>
      <w:r w:rsidRPr="00DF04F4">
        <w:rPr>
          <w:rFonts w:ascii="Calibri" w:hAnsi="Calibri"/>
          <w:color w:val="000000"/>
          <w:sz w:val="24"/>
          <w:szCs w:val="24"/>
        </w:rPr>
        <w:t xml:space="preserve">kradzież z włamaniem i  rabunek, </w:t>
      </w:r>
    </w:p>
    <w:p w:rsidR="00CA0B88" w:rsidRPr="00DF04F4" w:rsidRDefault="00CA0B88" w:rsidP="00041DB5">
      <w:pPr>
        <w:numPr>
          <w:ilvl w:val="0"/>
          <w:numId w:val="90"/>
        </w:numPr>
        <w:jc w:val="both"/>
        <w:rPr>
          <w:rFonts w:ascii="Calibri" w:hAnsi="Calibri"/>
          <w:sz w:val="24"/>
          <w:szCs w:val="24"/>
        </w:rPr>
      </w:pPr>
      <w:r w:rsidRPr="00DF04F4">
        <w:rPr>
          <w:rFonts w:ascii="Calibri" w:hAnsi="Calibri"/>
          <w:color w:val="000000"/>
          <w:sz w:val="24"/>
          <w:szCs w:val="24"/>
        </w:rPr>
        <w:t xml:space="preserve">zaniedbanie, stłuczenie, rozbicie lub pęknięcie  przedmiotu ubezpieczenia, </w:t>
      </w:r>
    </w:p>
    <w:p w:rsidR="00CA0B88" w:rsidRPr="00DF04F4" w:rsidRDefault="00CA0B88" w:rsidP="00041DB5">
      <w:pPr>
        <w:numPr>
          <w:ilvl w:val="0"/>
          <w:numId w:val="90"/>
        </w:numPr>
        <w:jc w:val="both"/>
        <w:rPr>
          <w:rFonts w:ascii="Calibri" w:hAnsi="Calibri"/>
          <w:i/>
          <w:sz w:val="24"/>
          <w:szCs w:val="24"/>
        </w:rPr>
      </w:pPr>
      <w:r w:rsidRPr="00DF04F4">
        <w:rPr>
          <w:rFonts w:ascii="Calibri" w:hAnsi="Calibri"/>
          <w:color w:val="000000"/>
          <w:sz w:val="24"/>
          <w:szCs w:val="24"/>
        </w:rPr>
        <w:t xml:space="preserve">niewłaściwe użytkowanie, błąd w obsłudze, nieostrożność, brak kwalifikacji , błąd operatora  także dewastacja  - </w:t>
      </w:r>
      <w:r w:rsidRPr="00F64BDC">
        <w:rPr>
          <w:rFonts w:ascii="Calibri" w:hAnsi="Calibri"/>
          <w:color w:val="000000"/>
          <w:sz w:val="24"/>
          <w:szCs w:val="24"/>
        </w:rPr>
        <w:t>w</w:t>
      </w:r>
      <w:r w:rsidRPr="00F64BDC">
        <w:rPr>
          <w:rFonts w:ascii="Calibri" w:hAnsi="Calibri"/>
          <w:sz w:val="24"/>
          <w:szCs w:val="24"/>
        </w:rPr>
        <w:t xml:space="preserve"> odniesieniu do dewastacji ochrona ubezpieczeniowa nie dotyczy obiektów opuszczonych i niewykorzystanych przez okres dłuższy niż 30 dni.</w:t>
      </w:r>
      <w:r w:rsidRPr="00DF04F4">
        <w:rPr>
          <w:rFonts w:ascii="Calibri" w:hAnsi="Calibri"/>
          <w:i/>
          <w:sz w:val="24"/>
          <w:szCs w:val="24"/>
        </w:rPr>
        <w:t xml:space="preserve">  </w:t>
      </w:r>
    </w:p>
    <w:p w:rsidR="00CA0B88" w:rsidRPr="00DF04F4" w:rsidRDefault="00CA0B88" w:rsidP="00041DB5">
      <w:pPr>
        <w:numPr>
          <w:ilvl w:val="0"/>
          <w:numId w:val="90"/>
        </w:numPr>
        <w:jc w:val="both"/>
        <w:rPr>
          <w:rFonts w:ascii="Calibri" w:hAnsi="Calibri"/>
          <w:color w:val="000000"/>
          <w:sz w:val="24"/>
          <w:szCs w:val="24"/>
        </w:rPr>
      </w:pPr>
      <w:r w:rsidRPr="00DF04F4">
        <w:rPr>
          <w:rFonts w:ascii="Calibri" w:hAnsi="Calibri"/>
          <w:color w:val="000000"/>
          <w:sz w:val="24"/>
          <w:szCs w:val="24"/>
        </w:rPr>
        <w:t xml:space="preserve">drobnych prac budowlanych co do których nie wymagane jest pozwolenie na budowę. </w:t>
      </w:r>
    </w:p>
    <w:p w:rsidR="00CA0B88" w:rsidRPr="00DF04F4" w:rsidRDefault="00CA0B88" w:rsidP="00CA0B88">
      <w:pPr>
        <w:tabs>
          <w:tab w:val="num" w:pos="700"/>
        </w:tabs>
        <w:rPr>
          <w:rFonts w:ascii="Calibri" w:hAnsi="Calibri"/>
          <w:color w:val="000000"/>
          <w:sz w:val="24"/>
          <w:szCs w:val="24"/>
        </w:rPr>
      </w:pPr>
    </w:p>
    <w:p w:rsidR="00CA0B88" w:rsidRPr="00DF04F4" w:rsidRDefault="00CA0B88" w:rsidP="00CA0B88">
      <w:pPr>
        <w:tabs>
          <w:tab w:val="num" w:pos="700"/>
        </w:tabs>
        <w:rPr>
          <w:rFonts w:ascii="Calibri" w:hAnsi="Calibri"/>
          <w:b/>
          <w:color w:val="000000"/>
          <w:sz w:val="24"/>
          <w:szCs w:val="24"/>
          <w:u w:val="single"/>
        </w:rPr>
      </w:pPr>
      <w:r w:rsidRPr="00DF04F4">
        <w:rPr>
          <w:rFonts w:ascii="Calibri" w:hAnsi="Calibri"/>
          <w:b/>
          <w:color w:val="000000"/>
          <w:sz w:val="24"/>
          <w:szCs w:val="24"/>
          <w:u w:val="single"/>
        </w:rPr>
        <w:t xml:space="preserve">Dopuszczalne wyłączenie ochrony w  mieniu od wszystkich ryzyk </w:t>
      </w:r>
    </w:p>
    <w:p w:rsidR="00CA0B88" w:rsidRPr="00DF04F4" w:rsidRDefault="00CA0B88" w:rsidP="00CA0B88">
      <w:pPr>
        <w:tabs>
          <w:tab w:val="num" w:pos="700"/>
        </w:tabs>
        <w:jc w:val="both"/>
        <w:rPr>
          <w:rFonts w:ascii="Calibri" w:hAnsi="Calibri"/>
          <w:color w:val="000000"/>
          <w:sz w:val="24"/>
          <w:szCs w:val="24"/>
        </w:rPr>
      </w:pPr>
      <w:r w:rsidRPr="00DF04F4">
        <w:rPr>
          <w:rFonts w:ascii="Calibri" w:hAnsi="Calibri"/>
          <w:color w:val="000000"/>
          <w:sz w:val="24"/>
          <w:szCs w:val="24"/>
        </w:rPr>
        <w:t xml:space="preserve">Ochrona jest wyłączona w odniesieniu do pomieszczeń nieogrzewanych  a technologicznie do tego przystosowanych, jeżeli nie dokonano opróżnienia rur w sezonie zimowym i miało to wpływ na powstanie szkody. Wyłączone zostają szkody spowodowane w ubezpieczonym sprzęcie przez uszkodzony lub źle funkcjonujący system klimatyzacyjny, jeżeli system ten nie został  wyposażony w  oddzielny system alarmowy, który w sposób ciągły  monitoruje temperaturę  i wilgotność  pomieszczeń w których znajduje się ubezpieczony sprzęt oraz może uruchomić  niezależne alarmy optyczne lub akustyczne. Powyższe wyłączenie dotyczy sprzętu, który z uwagi  na specyfikę swojej pracy wymaga stosowania odpowiednio regulowanych zewnętrznych warunków klimatyzacyjnych  ( odpowiedniej temperatury i wilgotności ) zgodnie z instrukcją producenta sprzętu.  </w:t>
      </w:r>
    </w:p>
    <w:p w:rsidR="00CA0B88" w:rsidRDefault="00CA0B88" w:rsidP="00CA0B88">
      <w:pPr>
        <w:pStyle w:val="BodyText23"/>
        <w:spacing w:before="0" w:beforeAutospacing="0" w:after="0" w:afterAutospacing="0"/>
        <w:rPr>
          <w:rFonts w:ascii="Calibri" w:hAnsi="Calibri"/>
          <w:sz w:val="24"/>
          <w:szCs w:val="24"/>
        </w:rPr>
      </w:pPr>
    </w:p>
    <w:p w:rsidR="00CA0B88" w:rsidRPr="00FB483E" w:rsidRDefault="00CA0B88" w:rsidP="00CA0B88">
      <w:pPr>
        <w:pStyle w:val="BodyText23"/>
        <w:spacing w:before="0" w:beforeAutospacing="0" w:after="0" w:afterAutospacing="0"/>
        <w:rPr>
          <w:rFonts w:ascii="Calibri" w:hAnsi="Calibri"/>
          <w:b/>
          <w:sz w:val="24"/>
          <w:szCs w:val="24"/>
          <w:u w:val="single"/>
        </w:rPr>
      </w:pPr>
      <w:r w:rsidRPr="00FB483E">
        <w:rPr>
          <w:rFonts w:ascii="Calibri" w:hAnsi="Calibri"/>
          <w:b/>
          <w:sz w:val="24"/>
          <w:szCs w:val="24"/>
          <w:u w:val="single"/>
        </w:rPr>
        <w:t>Limity odszkodowawcze</w:t>
      </w:r>
    </w:p>
    <w:p w:rsidR="00CA0B88" w:rsidRDefault="00CA0B88" w:rsidP="00CA0B88">
      <w:pPr>
        <w:pStyle w:val="BodyText23"/>
        <w:spacing w:before="0" w:beforeAutospacing="0" w:after="0" w:afterAutospacing="0"/>
        <w:rPr>
          <w:rFonts w:ascii="Calibri" w:hAnsi="Calibri"/>
          <w:color w:val="000000"/>
          <w:sz w:val="24"/>
          <w:szCs w:val="24"/>
        </w:rPr>
      </w:pPr>
      <w:r>
        <w:rPr>
          <w:rFonts w:ascii="Calibri" w:hAnsi="Calibri"/>
          <w:sz w:val="24"/>
          <w:szCs w:val="24"/>
        </w:rPr>
        <w:t>Dla ryzyka</w:t>
      </w:r>
      <w:r w:rsidRPr="00DF04F4">
        <w:rPr>
          <w:rFonts w:ascii="Calibri" w:hAnsi="Calibri"/>
          <w:sz w:val="24"/>
          <w:szCs w:val="24"/>
        </w:rPr>
        <w:t xml:space="preserve">  </w:t>
      </w:r>
      <w:r w:rsidRPr="00DF04F4">
        <w:rPr>
          <w:rFonts w:ascii="Calibri" w:hAnsi="Calibri"/>
          <w:color w:val="000000"/>
          <w:sz w:val="24"/>
          <w:szCs w:val="24"/>
        </w:rPr>
        <w:t>zaniedbani</w:t>
      </w:r>
      <w:r>
        <w:rPr>
          <w:rFonts w:ascii="Calibri" w:hAnsi="Calibri"/>
          <w:color w:val="000000"/>
          <w:sz w:val="24"/>
          <w:szCs w:val="24"/>
        </w:rPr>
        <w:t>a</w:t>
      </w:r>
      <w:r w:rsidRPr="00DF04F4">
        <w:rPr>
          <w:rFonts w:ascii="Calibri" w:hAnsi="Calibri"/>
          <w:color w:val="000000"/>
          <w:sz w:val="24"/>
          <w:szCs w:val="24"/>
        </w:rPr>
        <w:t>, niewłaściwe</w:t>
      </w:r>
      <w:r>
        <w:rPr>
          <w:rFonts w:ascii="Calibri" w:hAnsi="Calibri"/>
          <w:color w:val="000000"/>
          <w:sz w:val="24"/>
          <w:szCs w:val="24"/>
        </w:rPr>
        <w:t>go</w:t>
      </w:r>
      <w:r w:rsidRPr="00DF04F4">
        <w:rPr>
          <w:rFonts w:ascii="Calibri" w:hAnsi="Calibri"/>
          <w:color w:val="000000"/>
          <w:sz w:val="24"/>
          <w:szCs w:val="24"/>
        </w:rPr>
        <w:t xml:space="preserve"> użytkowani</w:t>
      </w:r>
      <w:r>
        <w:rPr>
          <w:rFonts w:ascii="Calibri" w:hAnsi="Calibri"/>
          <w:color w:val="000000"/>
          <w:sz w:val="24"/>
          <w:szCs w:val="24"/>
        </w:rPr>
        <w:t>a</w:t>
      </w:r>
      <w:r w:rsidRPr="00DF04F4">
        <w:rPr>
          <w:rFonts w:ascii="Calibri" w:hAnsi="Calibri"/>
          <w:color w:val="000000"/>
          <w:sz w:val="24"/>
          <w:szCs w:val="24"/>
        </w:rPr>
        <w:t>, bł</w:t>
      </w:r>
      <w:r>
        <w:rPr>
          <w:rFonts w:ascii="Calibri" w:hAnsi="Calibri"/>
          <w:color w:val="000000"/>
          <w:sz w:val="24"/>
          <w:szCs w:val="24"/>
        </w:rPr>
        <w:t>ędu</w:t>
      </w:r>
      <w:r w:rsidRPr="00DF04F4">
        <w:rPr>
          <w:rFonts w:ascii="Calibri" w:hAnsi="Calibri"/>
          <w:color w:val="000000"/>
          <w:sz w:val="24"/>
          <w:szCs w:val="24"/>
        </w:rPr>
        <w:t xml:space="preserve"> w obsłudze , bł</w:t>
      </w:r>
      <w:r>
        <w:rPr>
          <w:rFonts w:ascii="Calibri" w:hAnsi="Calibri"/>
          <w:color w:val="000000"/>
          <w:sz w:val="24"/>
          <w:szCs w:val="24"/>
        </w:rPr>
        <w:t>ędu</w:t>
      </w:r>
      <w:r w:rsidRPr="00DF04F4">
        <w:rPr>
          <w:rFonts w:ascii="Calibri" w:hAnsi="Calibri"/>
          <w:color w:val="000000"/>
          <w:sz w:val="24"/>
          <w:szCs w:val="24"/>
        </w:rPr>
        <w:t xml:space="preserve"> operatora, nieostrożnoś</w:t>
      </w:r>
      <w:r>
        <w:rPr>
          <w:rFonts w:ascii="Calibri" w:hAnsi="Calibri"/>
          <w:color w:val="000000"/>
          <w:sz w:val="24"/>
          <w:szCs w:val="24"/>
        </w:rPr>
        <w:t>ci ustala się poniższy limit :</w:t>
      </w:r>
    </w:p>
    <w:p w:rsidR="00CA0B88" w:rsidRPr="00DF04F4" w:rsidRDefault="00CA0B88" w:rsidP="00CA0B88">
      <w:pPr>
        <w:pStyle w:val="BodyText23"/>
        <w:spacing w:before="0" w:beforeAutospacing="0" w:after="0" w:afterAutospacing="0"/>
        <w:rPr>
          <w:rFonts w:ascii="Calibri" w:hAnsi="Calibri"/>
          <w:color w:val="000000"/>
          <w:sz w:val="24"/>
          <w:szCs w:val="24"/>
          <w:u w:val="single"/>
        </w:rPr>
      </w:pPr>
      <w:r w:rsidRPr="00DF04F4">
        <w:rPr>
          <w:rFonts w:ascii="Calibri" w:hAnsi="Calibri"/>
          <w:color w:val="000000"/>
          <w:sz w:val="24"/>
          <w:szCs w:val="24"/>
          <w:u w:val="single"/>
        </w:rPr>
        <w:t>Limit odpowiedzialności  -  2 000</w:t>
      </w:r>
      <w:r>
        <w:rPr>
          <w:rFonts w:ascii="Calibri" w:hAnsi="Calibri"/>
          <w:color w:val="000000"/>
          <w:sz w:val="24"/>
          <w:szCs w:val="24"/>
          <w:u w:val="single"/>
        </w:rPr>
        <w:t> </w:t>
      </w:r>
      <w:r w:rsidRPr="00DF04F4">
        <w:rPr>
          <w:rFonts w:ascii="Calibri" w:hAnsi="Calibri"/>
          <w:color w:val="000000"/>
          <w:sz w:val="24"/>
          <w:szCs w:val="24"/>
          <w:u w:val="single"/>
        </w:rPr>
        <w:t>000</w:t>
      </w:r>
      <w:r>
        <w:rPr>
          <w:rFonts w:ascii="Calibri" w:hAnsi="Calibri"/>
          <w:color w:val="000000"/>
          <w:sz w:val="24"/>
          <w:szCs w:val="24"/>
          <w:u w:val="single"/>
        </w:rPr>
        <w:t>,00</w:t>
      </w:r>
      <w:r w:rsidRPr="00DF04F4">
        <w:rPr>
          <w:rFonts w:ascii="Calibri" w:hAnsi="Calibri"/>
          <w:color w:val="000000"/>
          <w:sz w:val="24"/>
          <w:szCs w:val="24"/>
          <w:u w:val="single"/>
        </w:rPr>
        <w:t xml:space="preserve">  zł w odniesieniu do jednego i wszystkich zdarzeń </w:t>
      </w:r>
      <w:r w:rsidR="009D61BB">
        <w:rPr>
          <w:rFonts w:ascii="Calibri" w:hAnsi="Calibri"/>
          <w:color w:val="000000"/>
          <w:sz w:val="24"/>
          <w:szCs w:val="24"/>
          <w:u w:val="single"/>
        </w:rPr>
        <w:t xml:space="preserve">w </w:t>
      </w:r>
      <w:r>
        <w:rPr>
          <w:rFonts w:ascii="Calibri" w:hAnsi="Calibri"/>
          <w:color w:val="000000"/>
          <w:sz w:val="24"/>
          <w:szCs w:val="24"/>
          <w:u w:val="single"/>
        </w:rPr>
        <w:t xml:space="preserve">12 miesięcznym </w:t>
      </w:r>
      <w:r w:rsidRPr="00DF04F4">
        <w:rPr>
          <w:rFonts w:ascii="Calibri" w:hAnsi="Calibri"/>
          <w:color w:val="000000"/>
          <w:sz w:val="24"/>
          <w:szCs w:val="24"/>
          <w:u w:val="single"/>
        </w:rPr>
        <w:t xml:space="preserve">okresie ubezpieczenia </w:t>
      </w:r>
    </w:p>
    <w:p w:rsidR="00CA0B88" w:rsidRDefault="00CA0B88" w:rsidP="00CA0B88">
      <w:pPr>
        <w:pStyle w:val="BodyText23"/>
        <w:spacing w:before="0" w:beforeAutospacing="0" w:after="0" w:afterAutospacing="0"/>
        <w:rPr>
          <w:rFonts w:ascii="Calibri" w:hAnsi="Calibri"/>
          <w:color w:val="000000"/>
          <w:sz w:val="24"/>
          <w:szCs w:val="24"/>
        </w:rPr>
      </w:pPr>
    </w:p>
    <w:p w:rsidR="00CA0B88" w:rsidRPr="00DF04F4" w:rsidRDefault="00CA0B88" w:rsidP="00CA0B88">
      <w:pPr>
        <w:pStyle w:val="BodyText23"/>
        <w:spacing w:before="0" w:beforeAutospacing="0" w:after="0" w:afterAutospacing="0"/>
        <w:rPr>
          <w:rFonts w:ascii="Calibri" w:hAnsi="Calibri"/>
          <w:color w:val="000000"/>
          <w:sz w:val="24"/>
          <w:szCs w:val="24"/>
        </w:rPr>
      </w:pPr>
      <w:r>
        <w:rPr>
          <w:rFonts w:ascii="Calibri" w:hAnsi="Calibri"/>
          <w:color w:val="000000"/>
          <w:sz w:val="24"/>
          <w:szCs w:val="24"/>
        </w:rPr>
        <w:t xml:space="preserve">Dla ryzyka zalania </w:t>
      </w:r>
      <w:r w:rsidRPr="00DF04F4">
        <w:rPr>
          <w:rFonts w:ascii="Calibri" w:hAnsi="Calibri"/>
          <w:color w:val="000000"/>
          <w:sz w:val="24"/>
          <w:szCs w:val="24"/>
        </w:rPr>
        <w:t>w wyniku topnienia mas śniegu lub lodu</w:t>
      </w:r>
      <w:r>
        <w:rPr>
          <w:rFonts w:ascii="Calibri" w:hAnsi="Calibri"/>
          <w:color w:val="000000"/>
          <w:sz w:val="24"/>
          <w:szCs w:val="24"/>
        </w:rPr>
        <w:t xml:space="preserve"> ustala się poniższy limit :</w:t>
      </w:r>
    </w:p>
    <w:p w:rsidR="00CA0B88" w:rsidRPr="00FB483E" w:rsidRDefault="00CA0B88" w:rsidP="00CA0B88">
      <w:pPr>
        <w:pStyle w:val="BodyText23"/>
        <w:spacing w:before="0" w:beforeAutospacing="0" w:after="0" w:afterAutospacing="0"/>
        <w:rPr>
          <w:rFonts w:ascii="Calibri" w:hAnsi="Calibri"/>
          <w:color w:val="000000"/>
          <w:sz w:val="24"/>
          <w:szCs w:val="24"/>
          <w:u w:val="single"/>
        </w:rPr>
      </w:pPr>
      <w:r w:rsidRPr="00FB483E">
        <w:rPr>
          <w:rFonts w:ascii="Calibri" w:hAnsi="Calibri"/>
          <w:color w:val="000000"/>
          <w:sz w:val="24"/>
          <w:szCs w:val="24"/>
          <w:u w:val="single"/>
        </w:rPr>
        <w:t>Limit w odniesieniu do zalania w wyniku topnienia mas śniegu lub lodu – 50.000</w:t>
      </w:r>
      <w:r>
        <w:rPr>
          <w:rFonts w:ascii="Calibri" w:hAnsi="Calibri"/>
          <w:color w:val="000000"/>
          <w:sz w:val="24"/>
          <w:szCs w:val="24"/>
          <w:u w:val="single"/>
        </w:rPr>
        <w:t>,00</w:t>
      </w:r>
      <w:r w:rsidRPr="00FB483E">
        <w:rPr>
          <w:rFonts w:ascii="Calibri" w:hAnsi="Calibri"/>
          <w:color w:val="000000"/>
          <w:sz w:val="24"/>
          <w:szCs w:val="24"/>
          <w:u w:val="single"/>
        </w:rPr>
        <w:t xml:space="preserve"> zł w odniesieniu do jednego i wszystkich zdarzeń w 12 miesięcznym okresie ubezpieczenia </w:t>
      </w:r>
    </w:p>
    <w:p w:rsidR="00CA0B88" w:rsidRDefault="00CA0B88" w:rsidP="00CA0B88">
      <w:pPr>
        <w:jc w:val="both"/>
        <w:rPr>
          <w:rFonts w:ascii="Calibri" w:hAnsi="Calibri"/>
          <w:color w:val="000000"/>
          <w:sz w:val="24"/>
          <w:szCs w:val="24"/>
        </w:rPr>
      </w:pPr>
    </w:p>
    <w:p w:rsidR="00CA0B88" w:rsidRPr="00DF04F4" w:rsidRDefault="00CA0B88" w:rsidP="00CA0B88">
      <w:pPr>
        <w:pStyle w:val="BodyText23"/>
        <w:spacing w:before="0" w:beforeAutospacing="0" w:after="0" w:afterAutospacing="0"/>
        <w:rPr>
          <w:rFonts w:ascii="Calibri" w:hAnsi="Calibri"/>
          <w:color w:val="000000"/>
          <w:sz w:val="24"/>
          <w:szCs w:val="24"/>
        </w:rPr>
      </w:pPr>
      <w:r>
        <w:rPr>
          <w:rFonts w:ascii="Calibri" w:hAnsi="Calibri"/>
          <w:color w:val="000000"/>
          <w:sz w:val="24"/>
          <w:szCs w:val="24"/>
        </w:rPr>
        <w:t>Dla ryzyka uderzenia przez pojazd własny ustala się poniższy limit :</w:t>
      </w:r>
    </w:p>
    <w:p w:rsidR="00CA0B88" w:rsidRPr="00FB483E" w:rsidRDefault="00CA0B88" w:rsidP="00CA0B88">
      <w:pPr>
        <w:pStyle w:val="BodyText23"/>
        <w:spacing w:before="0" w:beforeAutospacing="0" w:after="0" w:afterAutospacing="0"/>
        <w:rPr>
          <w:rFonts w:ascii="Calibri" w:hAnsi="Calibri"/>
          <w:color w:val="000000"/>
          <w:sz w:val="24"/>
          <w:szCs w:val="24"/>
          <w:u w:val="single"/>
        </w:rPr>
      </w:pPr>
      <w:r w:rsidRPr="00FB483E">
        <w:rPr>
          <w:rFonts w:ascii="Calibri" w:hAnsi="Calibri"/>
          <w:color w:val="000000"/>
          <w:sz w:val="24"/>
          <w:szCs w:val="24"/>
          <w:u w:val="single"/>
        </w:rPr>
        <w:t xml:space="preserve">Limit w odniesieniu do </w:t>
      </w:r>
      <w:r>
        <w:rPr>
          <w:rFonts w:ascii="Calibri" w:hAnsi="Calibri"/>
          <w:color w:val="000000"/>
          <w:sz w:val="24"/>
          <w:szCs w:val="24"/>
          <w:u w:val="single"/>
        </w:rPr>
        <w:t>ryzyka uderzenia przez pojazd własny</w:t>
      </w:r>
      <w:r w:rsidRPr="00FB483E">
        <w:rPr>
          <w:rFonts w:ascii="Calibri" w:hAnsi="Calibri"/>
          <w:color w:val="000000"/>
          <w:sz w:val="24"/>
          <w:szCs w:val="24"/>
          <w:u w:val="single"/>
        </w:rPr>
        <w:t xml:space="preserve"> – </w:t>
      </w:r>
      <w:r>
        <w:rPr>
          <w:rFonts w:ascii="Calibri" w:hAnsi="Calibri"/>
          <w:color w:val="000000"/>
          <w:sz w:val="24"/>
          <w:szCs w:val="24"/>
          <w:u w:val="single"/>
        </w:rPr>
        <w:t>20</w:t>
      </w:r>
      <w:r w:rsidRPr="00FB483E">
        <w:rPr>
          <w:rFonts w:ascii="Calibri" w:hAnsi="Calibri"/>
          <w:color w:val="000000"/>
          <w:sz w:val="24"/>
          <w:szCs w:val="24"/>
          <w:u w:val="single"/>
        </w:rPr>
        <w:t>0.000</w:t>
      </w:r>
      <w:r>
        <w:rPr>
          <w:rFonts w:ascii="Calibri" w:hAnsi="Calibri"/>
          <w:color w:val="000000"/>
          <w:sz w:val="24"/>
          <w:szCs w:val="24"/>
          <w:u w:val="single"/>
        </w:rPr>
        <w:t>,00</w:t>
      </w:r>
      <w:r w:rsidRPr="00FB483E">
        <w:rPr>
          <w:rFonts w:ascii="Calibri" w:hAnsi="Calibri"/>
          <w:color w:val="000000"/>
          <w:sz w:val="24"/>
          <w:szCs w:val="24"/>
          <w:u w:val="single"/>
        </w:rPr>
        <w:t xml:space="preserve"> zł w odniesieniu do jednego i wszystkich zdarzeń w 12 miesięcznym okresie ubezpieczenia </w:t>
      </w:r>
    </w:p>
    <w:p w:rsidR="00CA0B88" w:rsidRDefault="00CA0B88" w:rsidP="00CA0B88">
      <w:pPr>
        <w:jc w:val="both"/>
        <w:rPr>
          <w:rFonts w:ascii="Calibri" w:hAnsi="Calibri"/>
          <w:color w:val="000000"/>
          <w:sz w:val="24"/>
          <w:szCs w:val="24"/>
        </w:rPr>
      </w:pPr>
    </w:p>
    <w:p w:rsidR="00CA0B88" w:rsidRDefault="00CA0B88" w:rsidP="00CA0B88">
      <w:pPr>
        <w:jc w:val="both"/>
        <w:rPr>
          <w:rFonts w:ascii="Calibri" w:hAnsi="Calibri"/>
          <w:color w:val="000000"/>
          <w:sz w:val="24"/>
          <w:szCs w:val="24"/>
        </w:rPr>
      </w:pPr>
      <w:r>
        <w:rPr>
          <w:rFonts w:ascii="Calibri" w:hAnsi="Calibri"/>
          <w:color w:val="000000"/>
          <w:sz w:val="24"/>
          <w:szCs w:val="24"/>
        </w:rPr>
        <w:t xml:space="preserve">Dla ryzyka </w:t>
      </w:r>
      <w:r w:rsidRPr="00DF04F4">
        <w:rPr>
          <w:rFonts w:ascii="Calibri" w:hAnsi="Calibri"/>
          <w:sz w:val="24"/>
          <w:szCs w:val="24"/>
        </w:rPr>
        <w:t>pomalowania i  graffiti</w:t>
      </w:r>
      <w:r>
        <w:rPr>
          <w:rFonts w:ascii="Calibri" w:hAnsi="Calibri"/>
          <w:sz w:val="24"/>
          <w:szCs w:val="24"/>
        </w:rPr>
        <w:t xml:space="preserve"> </w:t>
      </w:r>
      <w:r>
        <w:rPr>
          <w:rFonts w:ascii="Calibri" w:hAnsi="Calibri"/>
          <w:color w:val="000000"/>
          <w:sz w:val="24"/>
          <w:szCs w:val="24"/>
        </w:rPr>
        <w:t>ustala się poniższy limit :</w:t>
      </w:r>
    </w:p>
    <w:p w:rsidR="00CA0B88" w:rsidRPr="007372EF" w:rsidRDefault="00CA0B88" w:rsidP="00CA0B88">
      <w:pPr>
        <w:jc w:val="both"/>
        <w:rPr>
          <w:rFonts w:ascii="Calibri" w:hAnsi="Calibri"/>
          <w:color w:val="000000"/>
          <w:sz w:val="24"/>
          <w:szCs w:val="24"/>
          <w:u w:val="single"/>
        </w:rPr>
      </w:pPr>
      <w:r w:rsidRPr="00FB483E">
        <w:rPr>
          <w:rFonts w:ascii="Calibri" w:hAnsi="Calibri"/>
          <w:color w:val="000000"/>
          <w:sz w:val="24"/>
          <w:szCs w:val="24"/>
          <w:u w:val="single"/>
        </w:rPr>
        <w:lastRenderedPageBreak/>
        <w:t xml:space="preserve">Limit w odniesieniu do ryzyka </w:t>
      </w:r>
      <w:r w:rsidRPr="00FB483E">
        <w:rPr>
          <w:rFonts w:ascii="Calibri" w:hAnsi="Calibri"/>
          <w:sz w:val="24"/>
          <w:szCs w:val="24"/>
          <w:u w:val="single"/>
        </w:rPr>
        <w:t>pomalowania i  graffiti   – 10 000,00</w:t>
      </w:r>
      <w:r w:rsidRPr="00FB483E">
        <w:rPr>
          <w:rFonts w:ascii="Calibri" w:hAnsi="Calibri"/>
          <w:color w:val="000000"/>
          <w:sz w:val="24"/>
          <w:szCs w:val="24"/>
          <w:u w:val="single"/>
        </w:rPr>
        <w:t xml:space="preserve"> </w:t>
      </w:r>
      <w:r>
        <w:rPr>
          <w:rFonts w:ascii="Calibri" w:hAnsi="Calibri"/>
          <w:color w:val="000000"/>
          <w:sz w:val="24"/>
          <w:szCs w:val="24"/>
          <w:u w:val="single"/>
        </w:rPr>
        <w:t xml:space="preserve">zł </w:t>
      </w:r>
      <w:r w:rsidRPr="00FB483E">
        <w:rPr>
          <w:rFonts w:ascii="Calibri" w:hAnsi="Calibri"/>
          <w:color w:val="000000"/>
          <w:sz w:val="24"/>
          <w:szCs w:val="24"/>
          <w:u w:val="single"/>
        </w:rPr>
        <w:t xml:space="preserve">w odniesieniu do jednego i wszystkich zdarzeń w  12 miesięcznym okresie ubezpieczenia </w:t>
      </w:r>
    </w:p>
    <w:p w:rsidR="00CA0B88" w:rsidRDefault="00CA0B88" w:rsidP="00CA0B88">
      <w:pPr>
        <w:jc w:val="both"/>
        <w:rPr>
          <w:rFonts w:ascii="Calibri" w:hAnsi="Calibri"/>
          <w:color w:val="000000"/>
          <w:sz w:val="24"/>
          <w:szCs w:val="24"/>
        </w:rPr>
      </w:pPr>
    </w:p>
    <w:p w:rsidR="00CA0B88" w:rsidRDefault="00CA0B88" w:rsidP="00CA0B88">
      <w:pPr>
        <w:jc w:val="both"/>
        <w:rPr>
          <w:rFonts w:ascii="Calibri" w:hAnsi="Calibri"/>
          <w:color w:val="000000"/>
          <w:sz w:val="24"/>
          <w:szCs w:val="24"/>
        </w:rPr>
      </w:pPr>
      <w:r w:rsidRPr="005279D7">
        <w:rPr>
          <w:rFonts w:ascii="Calibri" w:hAnsi="Calibri"/>
          <w:color w:val="000000"/>
          <w:sz w:val="24"/>
          <w:szCs w:val="24"/>
        </w:rPr>
        <w:t>Dla ryzyka rozmrożenia</w:t>
      </w:r>
      <w:r>
        <w:rPr>
          <w:rFonts w:ascii="Calibri" w:hAnsi="Calibri"/>
          <w:color w:val="000000"/>
          <w:sz w:val="24"/>
          <w:szCs w:val="24"/>
        </w:rPr>
        <w:t xml:space="preserve"> ustala się poniższy limit :</w:t>
      </w:r>
    </w:p>
    <w:p w:rsidR="00CA0B88" w:rsidRDefault="00CA0B88" w:rsidP="00CA0B88">
      <w:pPr>
        <w:jc w:val="both"/>
        <w:rPr>
          <w:rFonts w:ascii="Calibri" w:hAnsi="Calibri"/>
          <w:color w:val="000000"/>
          <w:sz w:val="24"/>
          <w:szCs w:val="24"/>
          <w:u w:val="single"/>
        </w:rPr>
      </w:pPr>
      <w:r w:rsidRPr="00FB483E">
        <w:rPr>
          <w:rFonts w:ascii="Calibri" w:hAnsi="Calibri"/>
          <w:color w:val="000000"/>
          <w:sz w:val="24"/>
          <w:szCs w:val="24"/>
          <w:u w:val="single"/>
        </w:rPr>
        <w:t xml:space="preserve">Limit w odniesieniu do ryzyka </w:t>
      </w:r>
      <w:r>
        <w:rPr>
          <w:rFonts w:ascii="Calibri" w:hAnsi="Calibri"/>
          <w:color w:val="000000"/>
          <w:sz w:val="24"/>
          <w:szCs w:val="24"/>
          <w:u w:val="single"/>
        </w:rPr>
        <w:t>rozmrożenia ( klauzula rozmrożenia)</w:t>
      </w:r>
      <w:r w:rsidRPr="00FB483E">
        <w:rPr>
          <w:rFonts w:ascii="Calibri" w:hAnsi="Calibri"/>
          <w:sz w:val="24"/>
          <w:szCs w:val="24"/>
          <w:u w:val="single"/>
        </w:rPr>
        <w:t xml:space="preserve"> – 10</w:t>
      </w:r>
      <w:r>
        <w:rPr>
          <w:rFonts w:ascii="Calibri" w:hAnsi="Calibri"/>
          <w:sz w:val="24"/>
          <w:szCs w:val="24"/>
          <w:u w:val="single"/>
        </w:rPr>
        <w:t>0</w:t>
      </w:r>
      <w:r w:rsidRPr="00FB483E">
        <w:rPr>
          <w:rFonts w:ascii="Calibri" w:hAnsi="Calibri"/>
          <w:sz w:val="24"/>
          <w:szCs w:val="24"/>
          <w:u w:val="single"/>
        </w:rPr>
        <w:t> 000,00</w:t>
      </w:r>
      <w:r>
        <w:rPr>
          <w:rFonts w:ascii="Calibri" w:hAnsi="Calibri"/>
          <w:sz w:val="24"/>
          <w:szCs w:val="24"/>
          <w:u w:val="single"/>
        </w:rPr>
        <w:t xml:space="preserve"> zł </w:t>
      </w:r>
      <w:r w:rsidRPr="00FB483E">
        <w:rPr>
          <w:rFonts w:ascii="Calibri" w:hAnsi="Calibri"/>
          <w:color w:val="000000"/>
          <w:sz w:val="24"/>
          <w:szCs w:val="24"/>
          <w:u w:val="single"/>
        </w:rPr>
        <w:t xml:space="preserve"> w odniesieniu do jednego i wszystkich zdarzeń w  12 miesięcznym okresie ubezpieczenia </w:t>
      </w:r>
    </w:p>
    <w:p w:rsidR="00CA0B88" w:rsidRPr="00FB483E" w:rsidRDefault="00CA0B88" w:rsidP="00CA0B88">
      <w:pPr>
        <w:jc w:val="both"/>
        <w:rPr>
          <w:rFonts w:ascii="Calibri" w:hAnsi="Calibri"/>
          <w:sz w:val="24"/>
          <w:szCs w:val="24"/>
          <w:u w:val="single"/>
        </w:rPr>
      </w:pPr>
    </w:p>
    <w:p w:rsidR="00CA0B88" w:rsidRDefault="00CA0B88" w:rsidP="00CA0B88">
      <w:pPr>
        <w:jc w:val="both"/>
        <w:rPr>
          <w:rFonts w:ascii="Calibri" w:hAnsi="Calibri"/>
          <w:color w:val="000000"/>
          <w:sz w:val="24"/>
          <w:szCs w:val="24"/>
        </w:rPr>
      </w:pPr>
      <w:r>
        <w:rPr>
          <w:rFonts w:ascii="Calibri" w:hAnsi="Calibri"/>
          <w:color w:val="000000"/>
          <w:sz w:val="24"/>
          <w:szCs w:val="24"/>
        </w:rPr>
        <w:t>Dla ryzyka przepięć  ustala się poniższy limit :</w:t>
      </w:r>
    </w:p>
    <w:p w:rsidR="00CA0B88" w:rsidRDefault="00CA0B88" w:rsidP="00CA0B88">
      <w:pPr>
        <w:jc w:val="both"/>
        <w:rPr>
          <w:rFonts w:ascii="Calibri" w:hAnsi="Calibri"/>
          <w:color w:val="000000"/>
          <w:sz w:val="24"/>
          <w:szCs w:val="24"/>
          <w:u w:val="single"/>
        </w:rPr>
      </w:pPr>
      <w:r w:rsidRPr="00FB483E">
        <w:rPr>
          <w:rFonts w:ascii="Calibri" w:hAnsi="Calibri"/>
          <w:color w:val="000000"/>
          <w:sz w:val="24"/>
          <w:szCs w:val="24"/>
          <w:u w:val="single"/>
        </w:rPr>
        <w:t xml:space="preserve">Limit w odniesieniu do ryzyka </w:t>
      </w:r>
      <w:r>
        <w:rPr>
          <w:rFonts w:ascii="Calibri" w:hAnsi="Calibri"/>
          <w:color w:val="000000"/>
          <w:sz w:val="24"/>
          <w:szCs w:val="24"/>
          <w:u w:val="single"/>
        </w:rPr>
        <w:t>przepięcia</w:t>
      </w:r>
      <w:r w:rsidRPr="007372EF">
        <w:rPr>
          <w:rFonts w:ascii="Calibri" w:hAnsi="Calibri"/>
          <w:color w:val="000000"/>
          <w:sz w:val="24"/>
          <w:szCs w:val="24"/>
          <w:u w:val="single"/>
        </w:rPr>
        <w:t>( klauzula przepięciowa)</w:t>
      </w:r>
      <w:r>
        <w:rPr>
          <w:rFonts w:ascii="Calibri" w:hAnsi="Calibri"/>
          <w:color w:val="000000"/>
          <w:sz w:val="24"/>
          <w:szCs w:val="24"/>
          <w:u w:val="single"/>
        </w:rPr>
        <w:t xml:space="preserve"> </w:t>
      </w:r>
      <w:r w:rsidRPr="00FB483E">
        <w:rPr>
          <w:rFonts w:ascii="Calibri" w:hAnsi="Calibri"/>
          <w:sz w:val="24"/>
          <w:szCs w:val="24"/>
          <w:u w:val="single"/>
        </w:rPr>
        <w:t xml:space="preserve"> – </w:t>
      </w:r>
      <w:r>
        <w:rPr>
          <w:rFonts w:ascii="Calibri" w:hAnsi="Calibri"/>
          <w:sz w:val="24"/>
          <w:szCs w:val="24"/>
          <w:u w:val="single"/>
        </w:rPr>
        <w:t>2 0</w:t>
      </w:r>
      <w:r w:rsidRPr="00FB483E">
        <w:rPr>
          <w:rFonts w:ascii="Calibri" w:hAnsi="Calibri"/>
          <w:sz w:val="24"/>
          <w:szCs w:val="24"/>
          <w:u w:val="single"/>
        </w:rPr>
        <w:t>0</w:t>
      </w:r>
      <w:r>
        <w:rPr>
          <w:rFonts w:ascii="Calibri" w:hAnsi="Calibri"/>
          <w:sz w:val="24"/>
          <w:szCs w:val="24"/>
          <w:u w:val="single"/>
        </w:rPr>
        <w:t>0</w:t>
      </w:r>
      <w:r w:rsidRPr="00FB483E">
        <w:rPr>
          <w:rFonts w:ascii="Calibri" w:hAnsi="Calibri"/>
          <w:sz w:val="24"/>
          <w:szCs w:val="24"/>
          <w:u w:val="single"/>
        </w:rPr>
        <w:t> 000,00</w:t>
      </w:r>
      <w:r>
        <w:rPr>
          <w:rFonts w:ascii="Calibri" w:hAnsi="Calibri"/>
          <w:sz w:val="24"/>
          <w:szCs w:val="24"/>
          <w:u w:val="single"/>
        </w:rPr>
        <w:t xml:space="preserve"> zł </w:t>
      </w:r>
      <w:r w:rsidRPr="00FB483E">
        <w:rPr>
          <w:rFonts w:ascii="Calibri" w:hAnsi="Calibri"/>
          <w:color w:val="000000"/>
          <w:sz w:val="24"/>
          <w:szCs w:val="24"/>
          <w:u w:val="single"/>
        </w:rPr>
        <w:t xml:space="preserve"> w odniesieniu do jednego i wszystkich zdarzeń w  12 miesięcznym okresie ubezpieczenia </w:t>
      </w:r>
    </w:p>
    <w:p w:rsidR="00CA0B88" w:rsidRDefault="00CA0B88" w:rsidP="00CA0B88">
      <w:pPr>
        <w:jc w:val="both"/>
        <w:rPr>
          <w:rFonts w:ascii="Calibri" w:hAnsi="Calibri"/>
          <w:color w:val="000000"/>
          <w:sz w:val="24"/>
          <w:szCs w:val="24"/>
        </w:rPr>
      </w:pPr>
    </w:p>
    <w:p w:rsidR="00CA0B88" w:rsidRDefault="00CA0B88" w:rsidP="00CA0B88">
      <w:pPr>
        <w:jc w:val="both"/>
        <w:rPr>
          <w:rFonts w:ascii="Calibri" w:hAnsi="Calibri"/>
          <w:color w:val="000000"/>
          <w:sz w:val="24"/>
          <w:szCs w:val="24"/>
        </w:rPr>
      </w:pPr>
      <w:r>
        <w:rPr>
          <w:rFonts w:ascii="Calibri" w:hAnsi="Calibri"/>
          <w:color w:val="000000"/>
          <w:sz w:val="24"/>
          <w:szCs w:val="24"/>
        </w:rPr>
        <w:t>Dla ryzyka katastrofy budowlanej  ustala się poniższy limit :</w:t>
      </w:r>
    </w:p>
    <w:p w:rsidR="00CA0B88" w:rsidRDefault="00CA0B88" w:rsidP="00B563F2">
      <w:pPr>
        <w:jc w:val="both"/>
        <w:rPr>
          <w:rFonts w:ascii="Calibri" w:hAnsi="Calibri"/>
          <w:color w:val="000000"/>
          <w:sz w:val="24"/>
          <w:szCs w:val="24"/>
          <w:u w:val="single"/>
        </w:rPr>
      </w:pPr>
      <w:r w:rsidRPr="00FB483E">
        <w:rPr>
          <w:rFonts w:ascii="Calibri" w:hAnsi="Calibri"/>
          <w:color w:val="000000"/>
          <w:sz w:val="24"/>
          <w:szCs w:val="24"/>
          <w:u w:val="single"/>
        </w:rPr>
        <w:t xml:space="preserve">Limit w odniesieniu do ryzyka </w:t>
      </w:r>
      <w:r>
        <w:rPr>
          <w:rFonts w:ascii="Calibri" w:hAnsi="Calibri"/>
          <w:color w:val="000000"/>
          <w:sz w:val="24"/>
          <w:szCs w:val="24"/>
          <w:u w:val="single"/>
        </w:rPr>
        <w:t>katastrofy budowlanej (klauzula katastrofy budowlanej)</w:t>
      </w:r>
    </w:p>
    <w:p w:rsidR="00CA0B88" w:rsidRPr="007372EF" w:rsidRDefault="00CA0B88" w:rsidP="00B563F2">
      <w:pPr>
        <w:jc w:val="both"/>
        <w:rPr>
          <w:rFonts w:ascii="Calibri" w:hAnsi="Calibri"/>
          <w:sz w:val="24"/>
          <w:szCs w:val="24"/>
          <w:u w:val="single"/>
        </w:rPr>
      </w:pPr>
      <w:r w:rsidRPr="00FB483E">
        <w:rPr>
          <w:rFonts w:ascii="Calibri" w:hAnsi="Calibri"/>
          <w:sz w:val="24"/>
          <w:szCs w:val="24"/>
          <w:u w:val="single"/>
        </w:rPr>
        <w:t xml:space="preserve"> – </w:t>
      </w:r>
      <w:r>
        <w:rPr>
          <w:rFonts w:ascii="Calibri" w:hAnsi="Calibri"/>
          <w:sz w:val="24"/>
          <w:szCs w:val="24"/>
          <w:u w:val="single"/>
        </w:rPr>
        <w:t>5 0</w:t>
      </w:r>
      <w:r w:rsidRPr="00FB483E">
        <w:rPr>
          <w:rFonts w:ascii="Calibri" w:hAnsi="Calibri"/>
          <w:sz w:val="24"/>
          <w:szCs w:val="24"/>
          <w:u w:val="single"/>
        </w:rPr>
        <w:t>0</w:t>
      </w:r>
      <w:r>
        <w:rPr>
          <w:rFonts w:ascii="Calibri" w:hAnsi="Calibri"/>
          <w:sz w:val="24"/>
          <w:szCs w:val="24"/>
          <w:u w:val="single"/>
        </w:rPr>
        <w:t>0</w:t>
      </w:r>
      <w:r w:rsidRPr="00FB483E">
        <w:rPr>
          <w:rFonts w:ascii="Calibri" w:hAnsi="Calibri"/>
          <w:sz w:val="24"/>
          <w:szCs w:val="24"/>
          <w:u w:val="single"/>
        </w:rPr>
        <w:t> 000,00</w:t>
      </w:r>
      <w:r w:rsidRPr="00FB483E">
        <w:rPr>
          <w:rFonts w:ascii="Calibri" w:hAnsi="Calibri"/>
          <w:color w:val="000000"/>
          <w:sz w:val="24"/>
          <w:szCs w:val="24"/>
          <w:u w:val="single"/>
        </w:rPr>
        <w:t xml:space="preserve"> </w:t>
      </w:r>
      <w:r>
        <w:rPr>
          <w:rFonts w:ascii="Calibri" w:hAnsi="Calibri"/>
          <w:color w:val="000000"/>
          <w:sz w:val="24"/>
          <w:szCs w:val="24"/>
          <w:u w:val="single"/>
        </w:rPr>
        <w:t xml:space="preserve">zł </w:t>
      </w:r>
      <w:r w:rsidRPr="00FB483E">
        <w:rPr>
          <w:rFonts w:ascii="Calibri" w:hAnsi="Calibri"/>
          <w:color w:val="000000"/>
          <w:sz w:val="24"/>
          <w:szCs w:val="24"/>
          <w:u w:val="single"/>
        </w:rPr>
        <w:t xml:space="preserve">w odniesieniu do jednego i wszystkich zdarzeń w  12 miesięcznym okresie ubezpieczenia </w:t>
      </w:r>
    </w:p>
    <w:p w:rsidR="00CA0B88" w:rsidRDefault="00CA0B88" w:rsidP="00CA0B88">
      <w:pPr>
        <w:jc w:val="both"/>
        <w:rPr>
          <w:rFonts w:ascii="Calibri" w:hAnsi="Calibri"/>
          <w:color w:val="000000"/>
          <w:sz w:val="24"/>
          <w:szCs w:val="24"/>
        </w:rPr>
      </w:pPr>
    </w:p>
    <w:p w:rsidR="00CA0B88" w:rsidRDefault="00CA0B88" w:rsidP="00CA0B88">
      <w:pPr>
        <w:jc w:val="both"/>
        <w:rPr>
          <w:rFonts w:ascii="Calibri" w:hAnsi="Calibri"/>
          <w:color w:val="000000"/>
          <w:sz w:val="24"/>
          <w:szCs w:val="24"/>
        </w:rPr>
      </w:pPr>
      <w:r>
        <w:rPr>
          <w:rFonts w:ascii="Calibri" w:hAnsi="Calibri"/>
          <w:color w:val="000000"/>
          <w:sz w:val="24"/>
          <w:szCs w:val="24"/>
        </w:rPr>
        <w:t>Dla ryzyka transportu wewnętrznego  ustala się poniższy limit :</w:t>
      </w:r>
    </w:p>
    <w:p w:rsidR="00CA0B88" w:rsidRDefault="00CA0B88" w:rsidP="00CA0B88">
      <w:pPr>
        <w:jc w:val="both"/>
        <w:rPr>
          <w:rFonts w:ascii="Calibri" w:hAnsi="Calibri"/>
          <w:color w:val="000000"/>
          <w:sz w:val="24"/>
          <w:szCs w:val="24"/>
          <w:u w:val="single"/>
        </w:rPr>
      </w:pPr>
      <w:r w:rsidRPr="00FB483E">
        <w:rPr>
          <w:rFonts w:ascii="Calibri" w:hAnsi="Calibri"/>
          <w:color w:val="000000"/>
          <w:sz w:val="24"/>
          <w:szCs w:val="24"/>
          <w:u w:val="single"/>
        </w:rPr>
        <w:t xml:space="preserve">Limit w odniesieniu do ryzyka </w:t>
      </w:r>
      <w:r>
        <w:rPr>
          <w:rFonts w:ascii="Calibri" w:hAnsi="Calibri"/>
          <w:color w:val="000000"/>
          <w:sz w:val="24"/>
          <w:szCs w:val="24"/>
          <w:u w:val="single"/>
        </w:rPr>
        <w:t xml:space="preserve">transportu wewnętrznego (klauzula transportowa) </w:t>
      </w:r>
      <w:r w:rsidRPr="00FB483E">
        <w:rPr>
          <w:rFonts w:ascii="Calibri" w:hAnsi="Calibri"/>
          <w:sz w:val="24"/>
          <w:szCs w:val="24"/>
          <w:u w:val="single"/>
        </w:rPr>
        <w:t xml:space="preserve"> – </w:t>
      </w:r>
      <w:r>
        <w:rPr>
          <w:rFonts w:ascii="Calibri" w:hAnsi="Calibri"/>
          <w:sz w:val="24"/>
          <w:szCs w:val="24"/>
          <w:u w:val="single"/>
        </w:rPr>
        <w:t>5</w:t>
      </w:r>
      <w:r w:rsidRPr="00FB483E">
        <w:rPr>
          <w:rFonts w:ascii="Calibri" w:hAnsi="Calibri"/>
          <w:sz w:val="24"/>
          <w:szCs w:val="24"/>
          <w:u w:val="single"/>
        </w:rPr>
        <w:t>0</w:t>
      </w:r>
      <w:r>
        <w:rPr>
          <w:rFonts w:ascii="Calibri" w:hAnsi="Calibri"/>
          <w:sz w:val="24"/>
          <w:szCs w:val="24"/>
          <w:u w:val="single"/>
        </w:rPr>
        <w:t>0</w:t>
      </w:r>
      <w:r w:rsidRPr="00FB483E">
        <w:rPr>
          <w:rFonts w:ascii="Calibri" w:hAnsi="Calibri"/>
          <w:sz w:val="24"/>
          <w:szCs w:val="24"/>
          <w:u w:val="single"/>
        </w:rPr>
        <w:t> 000,00</w:t>
      </w:r>
      <w:r>
        <w:rPr>
          <w:rFonts w:ascii="Calibri" w:hAnsi="Calibri"/>
          <w:sz w:val="24"/>
          <w:szCs w:val="24"/>
          <w:u w:val="single"/>
        </w:rPr>
        <w:t xml:space="preserve">zł </w:t>
      </w:r>
      <w:r w:rsidRPr="00FB483E">
        <w:rPr>
          <w:rFonts w:ascii="Calibri" w:hAnsi="Calibri"/>
          <w:color w:val="000000"/>
          <w:sz w:val="24"/>
          <w:szCs w:val="24"/>
          <w:u w:val="single"/>
        </w:rPr>
        <w:t xml:space="preserve"> w odniesieniu do jednego i wszystkich zdarzeń w  12 miesięcznym okresie ubezpieczenia </w:t>
      </w:r>
    </w:p>
    <w:p w:rsidR="00CA0B88" w:rsidRDefault="00CA0B88" w:rsidP="00CA0B88">
      <w:pPr>
        <w:jc w:val="both"/>
        <w:rPr>
          <w:rFonts w:ascii="Calibri" w:hAnsi="Calibri"/>
          <w:color w:val="000000"/>
          <w:sz w:val="24"/>
          <w:szCs w:val="24"/>
        </w:rPr>
      </w:pPr>
    </w:p>
    <w:p w:rsidR="00CA0B88" w:rsidRDefault="00CA0B88" w:rsidP="00CA0B88">
      <w:pPr>
        <w:jc w:val="both"/>
        <w:rPr>
          <w:rFonts w:ascii="Calibri" w:hAnsi="Calibri"/>
          <w:color w:val="000000"/>
          <w:sz w:val="24"/>
          <w:szCs w:val="24"/>
        </w:rPr>
      </w:pPr>
      <w:r>
        <w:rPr>
          <w:rFonts w:ascii="Calibri" w:hAnsi="Calibri"/>
          <w:color w:val="000000"/>
          <w:sz w:val="24"/>
          <w:szCs w:val="24"/>
        </w:rPr>
        <w:t>Dla ryzyka naprawy kosztów zabezpieczeń  przeciw kradzieżowych  ustala się poniższy limit :</w:t>
      </w:r>
    </w:p>
    <w:p w:rsidR="00CA0B88" w:rsidRDefault="00CA0B88" w:rsidP="00CA0B88">
      <w:pPr>
        <w:jc w:val="both"/>
        <w:rPr>
          <w:rFonts w:ascii="Calibri" w:hAnsi="Calibri"/>
          <w:color w:val="000000"/>
          <w:sz w:val="24"/>
          <w:szCs w:val="24"/>
          <w:u w:val="single"/>
        </w:rPr>
      </w:pPr>
      <w:r w:rsidRPr="00FB483E">
        <w:rPr>
          <w:rFonts w:ascii="Calibri" w:hAnsi="Calibri"/>
          <w:color w:val="000000"/>
          <w:sz w:val="24"/>
          <w:szCs w:val="24"/>
          <w:u w:val="single"/>
        </w:rPr>
        <w:t xml:space="preserve">Limit w odniesieniu do ryzyka </w:t>
      </w:r>
      <w:r w:rsidRPr="00DC4E72">
        <w:rPr>
          <w:rFonts w:ascii="Calibri" w:hAnsi="Calibri"/>
          <w:color w:val="000000"/>
          <w:sz w:val="24"/>
          <w:szCs w:val="24"/>
          <w:u w:val="single"/>
        </w:rPr>
        <w:t xml:space="preserve">naprawy   zabezpieczeń  przeciw kradzieżowych </w:t>
      </w:r>
      <w:r>
        <w:rPr>
          <w:rFonts w:ascii="Calibri" w:hAnsi="Calibri"/>
          <w:color w:val="000000"/>
          <w:sz w:val="24"/>
          <w:szCs w:val="24"/>
          <w:u w:val="single"/>
        </w:rPr>
        <w:t>( klauzula naprawy zabezpieczeń)</w:t>
      </w:r>
      <w:r w:rsidRPr="00DC4E72">
        <w:rPr>
          <w:rFonts w:ascii="Calibri" w:hAnsi="Calibri"/>
          <w:color w:val="000000"/>
          <w:sz w:val="24"/>
          <w:szCs w:val="24"/>
          <w:u w:val="single"/>
        </w:rPr>
        <w:t xml:space="preserve"> </w:t>
      </w:r>
      <w:r w:rsidRPr="00DC4E72">
        <w:rPr>
          <w:rFonts w:ascii="Calibri" w:hAnsi="Calibri"/>
          <w:sz w:val="24"/>
          <w:szCs w:val="24"/>
          <w:u w:val="single"/>
        </w:rPr>
        <w:t>–</w:t>
      </w:r>
      <w:r>
        <w:rPr>
          <w:rFonts w:ascii="Calibri" w:hAnsi="Calibri"/>
          <w:sz w:val="24"/>
          <w:szCs w:val="24"/>
          <w:u w:val="single"/>
        </w:rPr>
        <w:t xml:space="preserve"> 15</w:t>
      </w:r>
      <w:r w:rsidRPr="00FB483E">
        <w:rPr>
          <w:rFonts w:ascii="Calibri" w:hAnsi="Calibri"/>
          <w:sz w:val="24"/>
          <w:szCs w:val="24"/>
          <w:u w:val="single"/>
        </w:rPr>
        <w:t> 000,00</w:t>
      </w:r>
      <w:r w:rsidRPr="00FB483E">
        <w:rPr>
          <w:rFonts w:ascii="Calibri" w:hAnsi="Calibri"/>
          <w:color w:val="000000"/>
          <w:sz w:val="24"/>
          <w:szCs w:val="24"/>
          <w:u w:val="single"/>
        </w:rPr>
        <w:t xml:space="preserve"> </w:t>
      </w:r>
      <w:r>
        <w:rPr>
          <w:rFonts w:ascii="Calibri" w:hAnsi="Calibri"/>
          <w:color w:val="000000"/>
          <w:sz w:val="24"/>
          <w:szCs w:val="24"/>
          <w:u w:val="single"/>
        </w:rPr>
        <w:t xml:space="preserve">zł </w:t>
      </w:r>
      <w:r w:rsidRPr="00FB483E">
        <w:rPr>
          <w:rFonts w:ascii="Calibri" w:hAnsi="Calibri"/>
          <w:color w:val="000000"/>
          <w:sz w:val="24"/>
          <w:szCs w:val="24"/>
          <w:u w:val="single"/>
        </w:rPr>
        <w:t xml:space="preserve">w odniesieniu do jednego i wszystkich zdarzeń w  12 miesięcznym okresie ubezpieczenia </w:t>
      </w:r>
    </w:p>
    <w:p w:rsidR="00CA0B88" w:rsidRDefault="00CA0B88" w:rsidP="00CA0B88">
      <w:pPr>
        <w:jc w:val="both"/>
        <w:rPr>
          <w:rFonts w:ascii="Calibri" w:hAnsi="Calibri"/>
          <w:color w:val="000000"/>
          <w:sz w:val="24"/>
          <w:szCs w:val="24"/>
        </w:rPr>
      </w:pPr>
    </w:p>
    <w:p w:rsidR="00CA0B88" w:rsidRDefault="00CA0B88" w:rsidP="00CA0B88">
      <w:pPr>
        <w:jc w:val="both"/>
        <w:rPr>
          <w:rFonts w:ascii="Calibri" w:hAnsi="Calibri"/>
          <w:color w:val="000000"/>
          <w:sz w:val="24"/>
          <w:szCs w:val="24"/>
        </w:rPr>
      </w:pPr>
      <w:r>
        <w:rPr>
          <w:rFonts w:ascii="Calibri" w:hAnsi="Calibri"/>
          <w:color w:val="000000"/>
          <w:sz w:val="24"/>
          <w:szCs w:val="24"/>
        </w:rPr>
        <w:t>Dla ryzyka szkód mechanicznych  ustala się poniższy limit :</w:t>
      </w:r>
    </w:p>
    <w:p w:rsidR="00CA0B88" w:rsidRPr="00F64BDC" w:rsidRDefault="00CA0B88" w:rsidP="00CA0B88">
      <w:pPr>
        <w:jc w:val="both"/>
        <w:rPr>
          <w:rFonts w:ascii="Calibri" w:hAnsi="Calibri"/>
          <w:color w:val="000000"/>
          <w:sz w:val="24"/>
          <w:szCs w:val="24"/>
          <w:u w:val="single"/>
        </w:rPr>
      </w:pPr>
      <w:r w:rsidRPr="00FB483E">
        <w:rPr>
          <w:rFonts w:ascii="Calibri" w:hAnsi="Calibri"/>
          <w:color w:val="000000"/>
          <w:sz w:val="24"/>
          <w:szCs w:val="24"/>
          <w:u w:val="single"/>
        </w:rPr>
        <w:t xml:space="preserve">Limit w odniesieniu do ryzyka </w:t>
      </w:r>
      <w:r>
        <w:rPr>
          <w:rFonts w:ascii="Calibri" w:hAnsi="Calibri"/>
          <w:color w:val="000000"/>
          <w:sz w:val="24"/>
          <w:szCs w:val="24"/>
          <w:u w:val="single"/>
        </w:rPr>
        <w:t xml:space="preserve">szkód mechanicznych ( klauzula szkód mechanicznych) </w:t>
      </w:r>
      <w:r w:rsidRPr="00DC4E72">
        <w:rPr>
          <w:rFonts w:ascii="Calibri" w:hAnsi="Calibri"/>
          <w:sz w:val="24"/>
          <w:szCs w:val="24"/>
          <w:u w:val="single"/>
        </w:rPr>
        <w:t>–</w:t>
      </w:r>
      <w:r>
        <w:rPr>
          <w:rFonts w:ascii="Calibri" w:hAnsi="Calibri"/>
          <w:sz w:val="24"/>
          <w:szCs w:val="24"/>
          <w:u w:val="single"/>
        </w:rPr>
        <w:t xml:space="preserve"> 2 000 000,00</w:t>
      </w:r>
      <w:r w:rsidRPr="00FB483E">
        <w:rPr>
          <w:rFonts w:ascii="Calibri" w:hAnsi="Calibri"/>
          <w:color w:val="000000"/>
          <w:sz w:val="24"/>
          <w:szCs w:val="24"/>
          <w:u w:val="single"/>
        </w:rPr>
        <w:t xml:space="preserve"> </w:t>
      </w:r>
      <w:r>
        <w:rPr>
          <w:rFonts w:ascii="Calibri" w:hAnsi="Calibri"/>
          <w:color w:val="000000"/>
          <w:sz w:val="24"/>
          <w:szCs w:val="24"/>
          <w:u w:val="single"/>
        </w:rPr>
        <w:t xml:space="preserve">zł </w:t>
      </w:r>
      <w:r w:rsidRPr="00FB483E">
        <w:rPr>
          <w:rFonts w:ascii="Calibri" w:hAnsi="Calibri"/>
          <w:color w:val="000000"/>
          <w:sz w:val="24"/>
          <w:szCs w:val="24"/>
          <w:u w:val="single"/>
        </w:rPr>
        <w:t xml:space="preserve">w odniesieniu do jednego i wszystkich zdarzeń w  12 miesięcznym okresie ubezpieczenia </w:t>
      </w:r>
    </w:p>
    <w:p w:rsidR="00CA0B88" w:rsidRDefault="00CA0B88" w:rsidP="00CA0B88">
      <w:pPr>
        <w:jc w:val="both"/>
        <w:rPr>
          <w:rFonts w:ascii="Calibri" w:hAnsi="Calibri"/>
          <w:color w:val="000000"/>
          <w:sz w:val="24"/>
          <w:szCs w:val="24"/>
        </w:rPr>
      </w:pPr>
    </w:p>
    <w:p w:rsidR="00CA0B88" w:rsidRDefault="00CA0B88" w:rsidP="00CA0B88">
      <w:pPr>
        <w:jc w:val="both"/>
        <w:rPr>
          <w:rFonts w:ascii="Calibri" w:hAnsi="Calibri"/>
          <w:color w:val="000000"/>
          <w:sz w:val="24"/>
          <w:szCs w:val="24"/>
        </w:rPr>
      </w:pPr>
      <w:r>
        <w:rPr>
          <w:rFonts w:ascii="Calibri" w:hAnsi="Calibri"/>
          <w:color w:val="000000"/>
          <w:sz w:val="24"/>
          <w:szCs w:val="24"/>
        </w:rPr>
        <w:t>Dla ryzyka drobnych prac budowlano-montażowych ustala się poniższy limit :</w:t>
      </w:r>
    </w:p>
    <w:p w:rsidR="00CA0B88" w:rsidRDefault="00CA0B88" w:rsidP="00CA0B88">
      <w:pPr>
        <w:jc w:val="both"/>
        <w:rPr>
          <w:rFonts w:ascii="Calibri" w:hAnsi="Calibri"/>
          <w:color w:val="000000"/>
          <w:sz w:val="24"/>
          <w:szCs w:val="24"/>
          <w:u w:val="single"/>
        </w:rPr>
      </w:pPr>
      <w:r w:rsidRPr="00FB483E">
        <w:rPr>
          <w:rFonts w:ascii="Calibri" w:hAnsi="Calibri"/>
          <w:color w:val="000000"/>
          <w:sz w:val="24"/>
          <w:szCs w:val="24"/>
          <w:u w:val="single"/>
        </w:rPr>
        <w:t xml:space="preserve">Limit w odniesieniu do ryzyka </w:t>
      </w:r>
      <w:r w:rsidRPr="00870B7C">
        <w:rPr>
          <w:rFonts w:ascii="Calibri" w:hAnsi="Calibri"/>
          <w:color w:val="000000"/>
          <w:sz w:val="24"/>
          <w:szCs w:val="24"/>
          <w:u w:val="single"/>
        </w:rPr>
        <w:t>drobnych prac budowlano-montażowych  (</w:t>
      </w:r>
      <w:r>
        <w:rPr>
          <w:rFonts w:ascii="Calibri" w:hAnsi="Calibri"/>
          <w:color w:val="000000"/>
          <w:sz w:val="24"/>
          <w:szCs w:val="24"/>
          <w:u w:val="single"/>
        </w:rPr>
        <w:t xml:space="preserve"> klauzula</w:t>
      </w:r>
      <w:r w:rsidRPr="00870B7C">
        <w:rPr>
          <w:rFonts w:ascii="Calibri" w:hAnsi="Calibri"/>
          <w:color w:val="000000"/>
          <w:sz w:val="24"/>
          <w:szCs w:val="24"/>
          <w:u w:val="single"/>
        </w:rPr>
        <w:t xml:space="preserve"> drobnych prac budowlano-montażowych  </w:t>
      </w:r>
      <w:r>
        <w:rPr>
          <w:rFonts w:ascii="Calibri" w:hAnsi="Calibri"/>
          <w:color w:val="000000"/>
          <w:sz w:val="24"/>
          <w:szCs w:val="24"/>
          <w:u w:val="single"/>
        </w:rPr>
        <w:t xml:space="preserve">) </w:t>
      </w:r>
      <w:r w:rsidRPr="00DC4E72">
        <w:rPr>
          <w:rFonts w:ascii="Calibri" w:hAnsi="Calibri"/>
          <w:sz w:val="24"/>
          <w:szCs w:val="24"/>
          <w:u w:val="single"/>
        </w:rPr>
        <w:t>–</w:t>
      </w:r>
      <w:r>
        <w:rPr>
          <w:rFonts w:ascii="Calibri" w:hAnsi="Calibri"/>
          <w:sz w:val="24"/>
          <w:szCs w:val="24"/>
          <w:u w:val="single"/>
        </w:rPr>
        <w:t xml:space="preserve"> 500 000,00</w:t>
      </w:r>
      <w:r w:rsidRPr="00FB483E">
        <w:rPr>
          <w:rFonts w:ascii="Calibri" w:hAnsi="Calibri"/>
          <w:color w:val="000000"/>
          <w:sz w:val="24"/>
          <w:szCs w:val="24"/>
          <w:u w:val="single"/>
        </w:rPr>
        <w:t xml:space="preserve"> </w:t>
      </w:r>
      <w:r>
        <w:rPr>
          <w:rFonts w:ascii="Calibri" w:hAnsi="Calibri"/>
          <w:color w:val="000000"/>
          <w:sz w:val="24"/>
          <w:szCs w:val="24"/>
          <w:u w:val="single"/>
        </w:rPr>
        <w:t xml:space="preserve">zł </w:t>
      </w:r>
      <w:r w:rsidRPr="00FB483E">
        <w:rPr>
          <w:rFonts w:ascii="Calibri" w:hAnsi="Calibri"/>
          <w:color w:val="000000"/>
          <w:sz w:val="24"/>
          <w:szCs w:val="24"/>
          <w:u w:val="single"/>
        </w:rPr>
        <w:t xml:space="preserve">w odniesieniu do jednego i wszystkich zdarzeń w  12 miesięcznym okresie ubezpieczenia </w:t>
      </w:r>
    </w:p>
    <w:p w:rsidR="00CA0B88" w:rsidRDefault="00CA0B88" w:rsidP="00CA0B88">
      <w:pPr>
        <w:jc w:val="both"/>
        <w:rPr>
          <w:rFonts w:ascii="Calibri" w:hAnsi="Calibri"/>
          <w:color w:val="000000"/>
          <w:sz w:val="24"/>
          <w:szCs w:val="24"/>
        </w:rPr>
      </w:pPr>
    </w:p>
    <w:p w:rsidR="00CA0B88" w:rsidRDefault="00CA0B88" w:rsidP="00CA0B88">
      <w:pPr>
        <w:jc w:val="both"/>
        <w:rPr>
          <w:rFonts w:ascii="Calibri" w:hAnsi="Calibri"/>
          <w:color w:val="000000"/>
          <w:sz w:val="24"/>
          <w:szCs w:val="24"/>
        </w:rPr>
      </w:pPr>
      <w:r>
        <w:rPr>
          <w:rFonts w:ascii="Calibri" w:hAnsi="Calibri"/>
          <w:color w:val="000000"/>
          <w:sz w:val="24"/>
          <w:szCs w:val="24"/>
        </w:rPr>
        <w:t>Dla ryzyka usunięcia pozostałości po szkodzie  ustala się poniższy limit :</w:t>
      </w:r>
    </w:p>
    <w:p w:rsidR="00CA0B88" w:rsidRPr="00363887" w:rsidRDefault="00CA0B88" w:rsidP="00CA0B88">
      <w:pPr>
        <w:jc w:val="both"/>
        <w:rPr>
          <w:rFonts w:ascii="Calibri" w:hAnsi="Calibri"/>
          <w:color w:val="000000"/>
          <w:sz w:val="24"/>
          <w:szCs w:val="24"/>
          <w:u w:val="single"/>
        </w:rPr>
      </w:pPr>
      <w:r w:rsidRPr="00363887">
        <w:rPr>
          <w:rFonts w:ascii="Calibri" w:hAnsi="Calibri"/>
          <w:color w:val="000000"/>
          <w:sz w:val="24"/>
          <w:szCs w:val="24"/>
          <w:u w:val="single"/>
        </w:rPr>
        <w:t xml:space="preserve">Limit w odniesieniu do ryzyka usunięcia pozostałości po szkodzie  ( klauzula usunięcia pozostałości po szkodzie  ) </w:t>
      </w:r>
      <w:r w:rsidRPr="00363887">
        <w:rPr>
          <w:rFonts w:ascii="Calibri" w:hAnsi="Calibri"/>
          <w:sz w:val="24"/>
          <w:szCs w:val="24"/>
          <w:u w:val="single"/>
        </w:rPr>
        <w:t>– do 10 % sumy ubezpieczenia nie więcej n</w:t>
      </w:r>
      <w:r>
        <w:rPr>
          <w:rFonts w:ascii="Calibri" w:hAnsi="Calibri"/>
          <w:sz w:val="24"/>
          <w:szCs w:val="24"/>
          <w:u w:val="single"/>
        </w:rPr>
        <w:t>i</w:t>
      </w:r>
      <w:r w:rsidRPr="00363887">
        <w:rPr>
          <w:rFonts w:ascii="Calibri" w:hAnsi="Calibri"/>
          <w:sz w:val="24"/>
          <w:szCs w:val="24"/>
          <w:u w:val="single"/>
        </w:rPr>
        <w:t>ż 500 000,00 zł</w:t>
      </w:r>
      <w:r w:rsidRPr="00363887">
        <w:rPr>
          <w:rFonts w:ascii="Calibri" w:hAnsi="Calibri"/>
          <w:color w:val="000000"/>
          <w:sz w:val="24"/>
          <w:szCs w:val="24"/>
          <w:u w:val="single"/>
        </w:rPr>
        <w:t xml:space="preserve"> w odniesieniu do jednego i wszystkich zdarzeń w  12 miesięcznym okresie ubezpieczenia </w:t>
      </w:r>
    </w:p>
    <w:p w:rsidR="00CA0B88" w:rsidRDefault="00CA0B88" w:rsidP="00CA0B88">
      <w:pPr>
        <w:jc w:val="both"/>
        <w:rPr>
          <w:rFonts w:ascii="Calibri" w:hAnsi="Calibri"/>
          <w:color w:val="000000"/>
          <w:sz w:val="24"/>
          <w:szCs w:val="24"/>
        </w:rPr>
      </w:pPr>
    </w:p>
    <w:p w:rsidR="00CA0B88" w:rsidRDefault="00CA0B88" w:rsidP="00CA0B88">
      <w:pPr>
        <w:jc w:val="both"/>
        <w:rPr>
          <w:rFonts w:ascii="Calibri" w:hAnsi="Calibri"/>
          <w:color w:val="000000"/>
          <w:sz w:val="24"/>
          <w:szCs w:val="24"/>
        </w:rPr>
      </w:pPr>
      <w:r>
        <w:rPr>
          <w:rFonts w:ascii="Calibri" w:hAnsi="Calibri"/>
          <w:color w:val="000000"/>
          <w:sz w:val="24"/>
          <w:szCs w:val="24"/>
        </w:rPr>
        <w:t>Dla ryzyka wynagrodzenia rzeczoznawców   ustala się poniższy limit :</w:t>
      </w:r>
    </w:p>
    <w:p w:rsidR="00CA0B88" w:rsidRPr="00363887" w:rsidRDefault="00CA0B88" w:rsidP="00CA0B88">
      <w:pPr>
        <w:jc w:val="both"/>
        <w:rPr>
          <w:rFonts w:ascii="Calibri" w:hAnsi="Calibri"/>
          <w:color w:val="000000"/>
          <w:sz w:val="24"/>
          <w:szCs w:val="24"/>
          <w:u w:val="single"/>
        </w:rPr>
      </w:pPr>
      <w:r w:rsidRPr="00363887">
        <w:rPr>
          <w:rFonts w:ascii="Calibri" w:hAnsi="Calibri"/>
          <w:color w:val="000000"/>
          <w:sz w:val="24"/>
          <w:szCs w:val="24"/>
          <w:u w:val="single"/>
        </w:rPr>
        <w:t xml:space="preserve">Limit w odniesieniu do ryzyka </w:t>
      </w:r>
      <w:r w:rsidRPr="00DC7765">
        <w:rPr>
          <w:rFonts w:ascii="Calibri" w:hAnsi="Calibri"/>
          <w:color w:val="000000"/>
          <w:sz w:val="24"/>
          <w:szCs w:val="24"/>
          <w:u w:val="single"/>
        </w:rPr>
        <w:t xml:space="preserve">wynagrodzenia rzeczoznawców ( klauzula wynagrodzenia rzeczoznawców  ) </w:t>
      </w:r>
      <w:r w:rsidRPr="00DC7765">
        <w:rPr>
          <w:rFonts w:ascii="Calibri" w:hAnsi="Calibri"/>
          <w:sz w:val="24"/>
          <w:szCs w:val="24"/>
          <w:u w:val="single"/>
        </w:rPr>
        <w:t>– 50 000,00 zł</w:t>
      </w:r>
      <w:r w:rsidRPr="00DC7765">
        <w:rPr>
          <w:rFonts w:ascii="Calibri" w:hAnsi="Calibri"/>
          <w:color w:val="000000"/>
          <w:sz w:val="24"/>
          <w:szCs w:val="24"/>
          <w:u w:val="single"/>
        </w:rPr>
        <w:t xml:space="preserve"> w odniesieniu</w:t>
      </w:r>
      <w:r w:rsidRPr="00363887">
        <w:rPr>
          <w:rFonts w:ascii="Calibri" w:hAnsi="Calibri"/>
          <w:color w:val="000000"/>
          <w:sz w:val="24"/>
          <w:szCs w:val="24"/>
          <w:u w:val="single"/>
        </w:rPr>
        <w:t xml:space="preserve"> do jednego i wszystkich zdarzeń w  12 miesięcznym okresie ubezpieczenia </w:t>
      </w:r>
    </w:p>
    <w:p w:rsidR="00CA0B88" w:rsidRDefault="00CA0B88" w:rsidP="00CA0B88">
      <w:pPr>
        <w:jc w:val="both"/>
        <w:rPr>
          <w:rFonts w:ascii="Calibri" w:hAnsi="Calibri"/>
          <w:color w:val="000000"/>
          <w:sz w:val="24"/>
          <w:szCs w:val="24"/>
        </w:rPr>
      </w:pPr>
    </w:p>
    <w:p w:rsidR="00CA0B88" w:rsidRDefault="00CA0B88" w:rsidP="00CA0B88">
      <w:pPr>
        <w:jc w:val="both"/>
        <w:rPr>
          <w:rFonts w:ascii="Calibri" w:hAnsi="Calibri"/>
          <w:color w:val="000000"/>
          <w:sz w:val="24"/>
          <w:szCs w:val="24"/>
        </w:rPr>
      </w:pPr>
      <w:r>
        <w:rPr>
          <w:rFonts w:ascii="Calibri" w:hAnsi="Calibri"/>
          <w:color w:val="000000"/>
          <w:sz w:val="24"/>
          <w:szCs w:val="24"/>
        </w:rPr>
        <w:t>Dla ryzyka zmian w odbudowie  ustala się poniższy limit :</w:t>
      </w:r>
    </w:p>
    <w:p w:rsidR="00CA0B88" w:rsidRDefault="00CA0B88" w:rsidP="00CA0B88">
      <w:pPr>
        <w:jc w:val="both"/>
        <w:rPr>
          <w:rFonts w:ascii="Calibri" w:hAnsi="Calibri"/>
          <w:color w:val="000000"/>
          <w:sz w:val="24"/>
          <w:szCs w:val="24"/>
          <w:u w:val="single"/>
        </w:rPr>
      </w:pPr>
      <w:r w:rsidRPr="00DC7765">
        <w:rPr>
          <w:rFonts w:ascii="Calibri" w:hAnsi="Calibri"/>
          <w:color w:val="000000"/>
          <w:sz w:val="24"/>
          <w:szCs w:val="24"/>
          <w:u w:val="single"/>
        </w:rPr>
        <w:t xml:space="preserve">Limit w odniesieniu do ryzyka zmian w odbudowie  ( klauzula wynagrodzenia zmian w odbudowie  ) </w:t>
      </w:r>
      <w:r w:rsidRPr="00DC7765">
        <w:rPr>
          <w:rFonts w:ascii="Calibri" w:hAnsi="Calibri"/>
          <w:sz w:val="24"/>
          <w:szCs w:val="24"/>
          <w:u w:val="single"/>
        </w:rPr>
        <w:t>– 20 % wartości mienia</w:t>
      </w:r>
      <w:r w:rsidRPr="00DC7765">
        <w:rPr>
          <w:rFonts w:ascii="Calibri" w:hAnsi="Calibri"/>
          <w:color w:val="000000"/>
          <w:sz w:val="24"/>
          <w:szCs w:val="24"/>
          <w:u w:val="single"/>
        </w:rPr>
        <w:t xml:space="preserve"> w odniesieniu do jednego i wszystkich zdarzeń w  12 miesięcznym okresie ubezpieczenia </w:t>
      </w:r>
    </w:p>
    <w:p w:rsidR="00CA0B88" w:rsidRDefault="00CA0B88" w:rsidP="00CA0B88">
      <w:pPr>
        <w:jc w:val="both"/>
        <w:rPr>
          <w:rFonts w:ascii="Calibri" w:hAnsi="Calibri"/>
          <w:color w:val="000000"/>
          <w:sz w:val="24"/>
          <w:szCs w:val="24"/>
          <w:u w:val="single"/>
        </w:rPr>
      </w:pPr>
    </w:p>
    <w:p w:rsidR="00CA0B88" w:rsidRDefault="00CA0B88" w:rsidP="00CA0B88">
      <w:pPr>
        <w:jc w:val="both"/>
        <w:rPr>
          <w:rFonts w:ascii="Calibri" w:hAnsi="Calibri"/>
          <w:color w:val="000000"/>
          <w:sz w:val="24"/>
          <w:szCs w:val="24"/>
        </w:rPr>
      </w:pPr>
      <w:r>
        <w:rPr>
          <w:rFonts w:ascii="Calibri" w:hAnsi="Calibri"/>
          <w:color w:val="000000"/>
          <w:sz w:val="24"/>
          <w:szCs w:val="24"/>
        </w:rPr>
        <w:t>Dla ryzyka kosztów odtworzenia dokumentów  ustala się poniższy limit :</w:t>
      </w:r>
    </w:p>
    <w:p w:rsidR="00CA0B88" w:rsidRPr="00DC7765" w:rsidRDefault="00CA0B88" w:rsidP="00CA0B88">
      <w:pPr>
        <w:jc w:val="both"/>
        <w:rPr>
          <w:rFonts w:ascii="Calibri" w:hAnsi="Calibri"/>
          <w:color w:val="000000"/>
          <w:sz w:val="24"/>
          <w:szCs w:val="24"/>
          <w:u w:val="single"/>
        </w:rPr>
      </w:pPr>
      <w:r w:rsidRPr="00DC7765">
        <w:rPr>
          <w:rFonts w:ascii="Calibri" w:hAnsi="Calibri"/>
          <w:color w:val="000000"/>
          <w:sz w:val="24"/>
          <w:szCs w:val="24"/>
          <w:u w:val="single"/>
        </w:rPr>
        <w:lastRenderedPageBreak/>
        <w:t xml:space="preserve">Limit w odniesieniu do ryzyka kosztów odtworzenia dokumentów   ( klauzula kosztów odtworzenia dokumentów    ) </w:t>
      </w:r>
      <w:r w:rsidRPr="00DC7765">
        <w:rPr>
          <w:rFonts w:ascii="Calibri" w:hAnsi="Calibri"/>
          <w:sz w:val="24"/>
          <w:szCs w:val="24"/>
          <w:u w:val="single"/>
        </w:rPr>
        <w:t xml:space="preserve">– 30 000,00 zł </w:t>
      </w:r>
      <w:r w:rsidR="001B14E0">
        <w:rPr>
          <w:rFonts w:ascii="Calibri" w:hAnsi="Calibri"/>
          <w:sz w:val="24"/>
          <w:szCs w:val="24"/>
          <w:u w:val="single"/>
        </w:rPr>
        <w:t xml:space="preserve">w </w:t>
      </w:r>
      <w:r w:rsidRPr="00DC7765">
        <w:rPr>
          <w:rFonts w:ascii="Calibri" w:hAnsi="Calibri"/>
          <w:sz w:val="24"/>
          <w:szCs w:val="24"/>
          <w:u w:val="single"/>
        </w:rPr>
        <w:t>odnie</w:t>
      </w:r>
      <w:r w:rsidRPr="00DC7765">
        <w:rPr>
          <w:rFonts w:ascii="Calibri" w:hAnsi="Calibri"/>
          <w:color w:val="000000"/>
          <w:sz w:val="24"/>
          <w:szCs w:val="24"/>
          <w:u w:val="single"/>
        </w:rPr>
        <w:t xml:space="preserve">sieniu do jednego i wszystkich zdarzeń w  12 miesięcznym okresie ubezpieczenia </w:t>
      </w:r>
    </w:p>
    <w:p w:rsidR="00CA0B88" w:rsidRDefault="00CA0B88" w:rsidP="00CA0B88">
      <w:pPr>
        <w:jc w:val="both"/>
        <w:rPr>
          <w:rFonts w:ascii="Calibri" w:hAnsi="Calibri"/>
          <w:color w:val="000000"/>
          <w:sz w:val="24"/>
          <w:szCs w:val="24"/>
        </w:rPr>
      </w:pPr>
    </w:p>
    <w:p w:rsidR="00CA0B88" w:rsidRDefault="00CA0B88" w:rsidP="00CA0B88">
      <w:pPr>
        <w:jc w:val="both"/>
        <w:rPr>
          <w:rFonts w:ascii="Calibri" w:hAnsi="Calibri"/>
          <w:color w:val="000000"/>
          <w:sz w:val="24"/>
          <w:szCs w:val="24"/>
        </w:rPr>
      </w:pPr>
      <w:r>
        <w:rPr>
          <w:rFonts w:ascii="Calibri" w:hAnsi="Calibri"/>
          <w:color w:val="000000"/>
          <w:sz w:val="24"/>
          <w:szCs w:val="24"/>
        </w:rPr>
        <w:t>Dla ryzyka aktów terroryzmu  ustala się poniższy limit :</w:t>
      </w:r>
    </w:p>
    <w:p w:rsidR="00CA0B88" w:rsidRPr="00DC7765" w:rsidRDefault="00CA0B88" w:rsidP="00CA0B88">
      <w:pPr>
        <w:jc w:val="both"/>
        <w:rPr>
          <w:rFonts w:ascii="Calibri" w:hAnsi="Calibri"/>
          <w:color w:val="000000"/>
          <w:sz w:val="24"/>
          <w:szCs w:val="24"/>
          <w:u w:val="single"/>
        </w:rPr>
      </w:pPr>
      <w:r w:rsidRPr="00DC7765">
        <w:rPr>
          <w:rFonts w:ascii="Calibri" w:hAnsi="Calibri"/>
          <w:color w:val="000000"/>
          <w:sz w:val="24"/>
          <w:szCs w:val="24"/>
          <w:u w:val="single"/>
        </w:rPr>
        <w:t xml:space="preserve">Limit w odniesieniu do ryzyka aktów terroryzmu     ( klauzula aktów terroryzmu    ) </w:t>
      </w:r>
      <w:r w:rsidRPr="00DC7765">
        <w:rPr>
          <w:rFonts w:ascii="Calibri" w:hAnsi="Calibri"/>
          <w:sz w:val="24"/>
          <w:szCs w:val="24"/>
          <w:u w:val="single"/>
        </w:rPr>
        <w:t xml:space="preserve">– 500 000,00 zł </w:t>
      </w:r>
      <w:r w:rsidR="001B14E0">
        <w:rPr>
          <w:rFonts w:ascii="Calibri" w:hAnsi="Calibri"/>
          <w:sz w:val="24"/>
          <w:szCs w:val="24"/>
          <w:u w:val="single"/>
        </w:rPr>
        <w:t xml:space="preserve">w </w:t>
      </w:r>
      <w:r w:rsidRPr="00DC7765">
        <w:rPr>
          <w:rFonts w:ascii="Calibri" w:hAnsi="Calibri"/>
          <w:sz w:val="24"/>
          <w:szCs w:val="24"/>
          <w:u w:val="single"/>
        </w:rPr>
        <w:t>odnie</w:t>
      </w:r>
      <w:r w:rsidRPr="00DC7765">
        <w:rPr>
          <w:rFonts w:ascii="Calibri" w:hAnsi="Calibri"/>
          <w:color w:val="000000"/>
          <w:sz w:val="24"/>
          <w:szCs w:val="24"/>
          <w:u w:val="single"/>
        </w:rPr>
        <w:t xml:space="preserve">sieniu do jednego i wszystkich zdarzeń w  12 miesięcznym okresie ubezpieczenia </w:t>
      </w:r>
    </w:p>
    <w:p w:rsidR="00CA0B88" w:rsidRPr="00DC7765" w:rsidRDefault="00CA0B88" w:rsidP="00CA0B88">
      <w:pPr>
        <w:jc w:val="both"/>
        <w:rPr>
          <w:rFonts w:ascii="Calibri" w:hAnsi="Calibri"/>
          <w:color w:val="000000"/>
          <w:sz w:val="24"/>
          <w:szCs w:val="24"/>
          <w:u w:val="single"/>
        </w:rPr>
      </w:pPr>
    </w:p>
    <w:p w:rsidR="00CA0B88" w:rsidRDefault="00CA0B88" w:rsidP="00CA0B88">
      <w:pPr>
        <w:jc w:val="both"/>
        <w:rPr>
          <w:rFonts w:ascii="Calibri" w:hAnsi="Calibri"/>
          <w:color w:val="000000"/>
          <w:sz w:val="24"/>
          <w:szCs w:val="24"/>
        </w:rPr>
      </w:pPr>
      <w:r>
        <w:rPr>
          <w:rFonts w:ascii="Calibri" w:hAnsi="Calibri"/>
          <w:color w:val="000000"/>
          <w:sz w:val="24"/>
          <w:szCs w:val="24"/>
        </w:rPr>
        <w:t>Dla ryzyka kradzieży zwykłej   ustala się poniższy limit :</w:t>
      </w:r>
    </w:p>
    <w:p w:rsidR="00CA0B88" w:rsidRPr="00DC7765" w:rsidRDefault="00CA0B88" w:rsidP="00CA0B88">
      <w:pPr>
        <w:jc w:val="both"/>
        <w:rPr>
          <w:rFonts w:ascii="Calibri" w:hAnsi="Calibri"/>
          <w:color w:val="000000"/>
          <w:sz w:val="24"/>
          <w:szCs w:val="24"/>
          <w:u w:val="single"/>
        </w:rPr>
      </w:pPr>
      <w:r w:rsidRPr="00DC7765">
        <w:rPr>
          <w:rFonts w:ascii="Calibri" w:hAnsi="Calibri"/>
          <w:color w:val="000000"/>
          <w:sz w:val="24"/>
          <w:szCs w:val="24"/>
          <w:u w:val="single"/>
        </w:rPr>
        <w:t xml:space="preserve">Limit w odniesieniu do ryzyka kradzieży zwykłej ( klauzula kradzieży zwykłej  ) </w:t>
      </w:r>
      <w:r w:rsidRPr="00DC7765">
        <w:rPr>
          <w:rFonts w:ascii="Calibri" w:hAnsi="Calibri"/>
          <w:sz w:val="24"/>
          <w:szCs w:val="24"/>
          <w:u w:val="single"/>
        </w:rPr>
        <w:t>–  10 000,00 zł</w:t>
      </w:r>
      <w:r>
        <w:rPr>
          <w:rFonts w:ascii="Calibri" w:hAnsi="Calibri"/>
          <w:sz w:val="24"/>
          <w:szCs w:val="24"/>
          <w:u w:val="single"/>
        </w:rPr>
        <w:t xml:space="preserve"> </w:t>
      </w:r>
      <w:r w:rsidR="001B14E0">
        <w:rPr>
          <w:rFonts w:ascii="Calibri" w:hAnsi="Calibri"/>
          <w:sz w:val="24"/>
          <w:szCs w:val="24"/>
          <w:u w:val="single"/>
        </w:rPr>
        <w:t xml:space="preserve">w </w:t>
      </w:r>
      <w:r w:rsidRPr="00DC7765">
        <w:rPr>
          <w:rFonts w:ascii="Calibri" w:hAnsi="Calibri"/>
          <w:sz w:val="24"/>
          <w:szCs w:val="24"/>
          <w:u w:val="single"/>
        </w:rPr>
        <w:t>odnie</w:t>
      </w:r>
      <w:r w:rsidRPr="00DC7765">
        <w:rPr>
          <w:rFonts w:ascii="Calibri" w:hAnsi="Calibri"/>
          <w:color w:val="000000"/>
          <w:sz w:val="24"/>
          <w:szCs w:val="24"/>
          <w:u w:val="single"/>
        </w:rPr>
        <w:t xml:space="preserve">sieniu do jednego i wszystkich zdarzeń w  12 miesięcznym okresie ubezpieczenia </w:t>
      </w:r>
    </w:p>
    <w:p w:rsidR="00CA0B88" w:rsidRDefault="00CA0B88" w:rsidP="00CA0B88">
      <w:pPr>
        <w:jc w:val="both"/>
        <w:rPr>
          <w:rFonts w:ascii="Calibri" w:hAnsi="Calibri"/>
          <w:color w:val="000000"/>
          <w:sz w:val="24"/>
          <w:szCs w:val="24"/>
        </w:rPr>
      </w:pPr>
    </w:p>
    <w:p w:rsidR="00CA0B88" w:rsidRDefault="00CA0B88" w:rsidP="00CA0B88">
      <w:pPr>
        <w:jc w:val="both"/>
        <w:rPr>
          <w:rFonts w:ascii="Calibri" w:hAnsi="Calibri"/>
          <w:color w:val="000000"/>
          <w:sz w:val="24"/>
          <w:szCs w:val="24"/>
        </w:rPr>
      </w:pPr>
      <w:r>
        <w:rPr>
          <w:rFonts w:ascii="Calibri" w:hAnsi="Calibri"/>
          <w:color w:val="000000"/>
          <w:sz w:val="24"/>
          <w:szCs w:val="24"/>
        </w:rPr>
        <w:t>Dla ryzyka usunięcia przyczyn awarii  ustala się poniższy limit :</w:t>
      </w:r>
    </w:p>
    <w:p w:rsidR="00CA0B88" w:rsidRPr="00DC7765" w:rsidRDefault="00CA0B88" w:rsidP="00CA0B88">
      <w:pPr>
        <w:jc w:val="both"/>
        <w:rPr>
          <w:rFonts w:ascii="Calibri" w:hAnsi="Calibri"/>
          <w:color w:val="000000"/>
          <w:sz w:val="24"/>
          <w:szCs w:val="24"/>
          <w:u w:val="single"/>
        </w:rPr>
      </w:pPr>
      <w:r w:rsidRPr="00DC7765">
        <w:rPr>
          <w:rFonts w:ascii="Calibri" w:hAnsi="Calibri"/>
          <w:color w:val="000000"/>
          <w:sz w:val="24"/>
          <w:szCs w:val="24"/>
          <w:u w:val="single"/>
        </w:rPr>
        <w:t xml:space="preserve">Limit w odniesieniu do ryzyka usunięcia przyczyn awarii ( klauzula usunięcia przyczyn awarii ) </w:t>
      </w:r>
      <w:r w:rsidRPr="00DC7765">
        <w:rPr>
          <w:rFonts w:ascii="Calibri" w:hAnsi="Calibri"/>
          <w:sz w:val="24"/>
          <w:szCs w:val="24"/>
          <w:u w:val="single"/>
        </w:rPr>
        <w:t xml:space="preserve">– 100 000,00 zł </w:t>
      </w:r>
      <w:r w:rsidR="001B14E0">
        <w:rPr>
          <w:rFonts w:ascii="Calibri" w:hAnsi="Calibri"/>
          <w:sz w:val="24"/>
          <w:szCs w:val="24"/>
          <w:u w:val="single"/>
        </w:rPr>
        <w:t xml:space="preserve">w </w:t>
      </w:r>
      <w:r w:rsidRPr="00DC7765">
        <w:rPr>
          <w:rFonts w:ascii="Calibri" w:hAnsi="Calibri"/>
          <w:sz w:val="24"/>
          <w:szCs w:val="24"/>
          <w:u w:val="single"/>
        </w:rPr>
        <w:t>odnie</w:t>
      </w:r>
      <w:r w:rsidRPr="00DC7765">
        <w:rPr>
          <w:rFonts w:ascii="Calibri" w:hAnsi="Calibri"/>
          <w:color w:val="000000"/>
          <w:sz w:val="24"/>
          <w:szCs w:val="24"/>
          <w:u w:val="single"/>
        </w:rPr>
        <w:t xml:space="preserve">sieniu do jednego i wszystkich zdarzeń w  12 miesięcznym okresie ubezpieczenia </w:t>
      </w:r>
    </w:p>
    <w:p w:rsidR="00CA0B88" w:rsidRDefault="00CA0B88" w:rsidP="00CA0B88">
      <w:pPr>
        <w:jc w:val="both"/>
        <w:rPr>
          <w:rFonts w:ascii="Calibri" w:hAnsi="Calibri"/>
          <w:color w:val="000000"/>
          <w:sz w:val="24"/>
          <w:szCs w:val="24"/>
        </w:rPr>
      </w:pPr>
    </w:p>
    <w:p w:rsidR="00CA0B88" w:rsidRDefault="00CA0B88" w:rsidP="00CA0B88">
      <w:pPr>
        <w:jc w:val="both"/>
        <w:rPr>
          <w:rFonts w:ascii="Calibri" w:hAnsi="Calibri"/>
          <w:color w:val="000000"/>
          <w:sz w:val="24"/>
          <w:szCs w:val="24"/>
        </w:rPr>
      </w:pPr>
      <w:r>
        <w:rPr>
          <w:rFonts w:ascii="Calibri" w:hAnsi="Calibri"/>
          <w:color w:val="000000"/>
          <w:sz w:val="24"/>
          <w:szCs w:val="24"/>
        </w:rPr>
        <w:t>Dla ryzyka szkód elektrycznych  ustala się poniższy limit :</w:t>
      </w:r>
    </w:p>
    <w:p w:rsidR="00CA0B88" w:rsidRPr="00DC7765" w:rsidRDefault="00CA0B88" w:rsidP="00CA0B88">
      <w:pPr>
        <w:jc w:val="both"/>
        <w:rPr>
          <w:rFonts w:ascii="Calibri" w:hAnsi="Calibri"/>
          <w:color w:val="000000"/>
          <w:sz w:val="24"/>
          <w:szCs w:val="24"/>
          <w:u w:val="single"/>
        </w:rPr>
      </w:pPr>
      <w:r w:rsidRPr="000D3B4B">
        <w:rPr>
          <w:rFonts w:ascii="Calibri" w:hAnsi="Calibri"/>
          <w:color w:val="000000"/>
          <w:sz w:val="24"/>
          <w:szCs w:val="24"/>
          <w:u w:val="single"/>
        </w:rPr>
        <w:t xml:space="preserve">Limit w odniesieniu do ryzyka szkód elektrycznych  ( klauzula szkód elektrycznych   ) </w:t>
      </w:r>
      <w:r w:rsidRPr="000D3B4B">
        <w:rPr>
          <w:rFonts w:ascii="Calibri" w:hAnsi="Calibri"/>
          <w:sz w:val="24"/>
          <w:szCs w:val="24"/>
          <w:u w:val="single"/>
        </w:rPr>
        <w:t xml:space="preserve">– 50 000,00 zł </w:t>
      </w:r>
      <w:r w:rsidR="001B14E0">
        <w:rPr>
          <w:rFonts w:ascii="Calibri" w:hAnsi="Calibri"/>
          <w:sz w:val="24"/>
          <w:szCs w:val="24"/>
          <w:u w:val="single"/>
        </w:rPr>
        <w:t xml:space="preserve">w </w:t>
      </w:r>
      <w:r w:rsidRPr="000D3B4B">
        <w:rPr>
          <w:rFonts w:ascii="Calibri" w:hAnsi="Calibri"/>
          <w:sz w:val="24"/>
          <w:szCs w:val="24"/>
          <w:u w:val="single"/>
        </w:rPr>
        <w:t>odnie</w:t>
      </w:r>
      <w:r w:rsidRPr="000D3B4B">
        <w:rPr>
          <w:rFonts w:ascii="Calibri" w:hAnsi="Calibri"/>
          <w:color w:val="000000"/>
          <w:sz w:val="24"/>
          <w:szCs w:val="24"/>
          <w:u w:val="single"/>
        </w:rPr>
        <w:t>sieniu do jednego i wszystkich zdarzeń w 12 miesięcznym okresie ubezpieczeni</w:t>
      </w:r>
      <w:r w:rsidRPr="00DC7765">
        <w:rPr>
          <w:rFonts w:ascii="Calibri" w:hAnsi="Calibri"/>
          <w:color w:val="000000"/>
          <w:sz w:val="24"/>
          <w:szCs w:val="24"/>
          <w:u w:val="single"/>
        </w:rPr>
        <w:t xml:space="preserve">a </w:t>
      </w:r>
    </w:p>
    <w:p w:rsidR="00CA0B88" w:rsidRDefault="00CA0B88" w:rsidP="00CA0B88">
      <w:pPr>
        <w:jc w:val="both"/>
        <w:rPr>
          <w:rFonts w:ascii="Calibri" w:hAnsi="Calibri"/>
          <w:color w:val="000000"/>
          <w:sz w:val="24"/>
          <w:szCs w:val="24"/>
        </w:rPr>
      </w:pPr>
    </w:p>
    <w:p w:rsidR="00CA0B88" w:rsidRDefault="00CA0B88" w:rsidP="00CA0B88">
      <w:pPr>
        <w:jc w:val="both"/>
        <w:rPr>
          <w:rFonts w:ascii="Calibri" w:hAnsi="Calibri"/>
          <w:color w:val="000000"/>
          <w:sz w:val="24"/>
          <w:szCs w:val="24"/>
        </w:rPr>
      </w:pPr>
      <w:r>
        <w:rPr>
          <w:rFonts w:ascii="Calibri" w:hAnsi="Calibri"/>
          <w:color w:val="000000"/>
          <w:sz w:val="24"/>
          <w:szCs w:val="24"/>
        </w:rPr>
        <w:t>Dla ryzyka dodatkowej sumy prewencyjnej   ustala się poniższy limit :</w:t>
      </w:r>
    </w:p>
    <w:p w:rsidR="00CA0B88" w:rsidRPr="000D3B4B" w:rsidRDefault="00CA0B88" w:rsidP="00CA0B88">
      <w:pPr>
        <w:jc w:val="both"/>
        <w:rPr>
          <w:rFonts w:ascii="Calibri" w:hAnsi="Calibri"/>
          <w:color w:val="000000"/>
          <w:sz w:val="24"/>
          <w:szCs w:val="24"/>
          <w:u w:val="single"/>
        </w:rPr>
      </w:pPr>
      <w:r w:rsidRPr="000D3B4B">
        <w:rPr>
          <w:rFonts w:ascii="Calibri" w:hAnsi="Calibri"/>
          <w:color w:val="000000"/>
          <w:sz w:val="24"/>
          <w:szCs w:val="24"/>
          <w:u w:val="single"/>
        </w:rPr>
        <w:t xml:space="preserve">Limit w odniesieniu do ryzyka dodatkowej sumy prewencyjnej   ( klauzula dodatkowej sumy prewencyjnej </w:t>
      </w:r>
      <w:r w:rsidR="001B14E0">
        <w:rPr>
          <w:rFonts w:ascii="Calibri" w:hAnsi="Calibri"/>
          <w:color w:val="000000"/>
          <w:sz w:val="24"/>
          <w:szCs w:val="24"/>
          <w:u w:val="single"/>
        </w:rPr>
        <w:t xml:space="preserve">)- </w:t>
      </w:r>
      <w:r w:rsidRPr="000D3B4B">
        <w:rPr>
          <w:rFonts w:ascii="Calibri" w:hAnsi="Calibri"/>
          <w:color w:val="000000"/>
          <w:sz w:val="24"/>
          <w:szCs w:val="24"/>
          <w:u w:val="single"/>
        </w:rPr>
        <w:t xml:space="preserve">  1 000 000,00</w:t>
      </w:r>
      <w:r w:rsidRPr="000D3B4B">
        <w:rPr>
          <w:rFonts w:ascii="Calibri" w:hAnsi="Calibri"/>
          <w:sz w:val="24"/>
          <w:szCs w:val="24"/>
          <w:u w:val="single"/>
        </w:rPr>
        <w:t xml:space="preserve"> zł</w:t>
      </w:r>
      <w:r w:rsidR="001B14E0">
        <w:rPr>
          <w:rFonts w:ascii="Calibri" w:hAnsi="Calibri"/>
          <w:sz w:val="24"/>
          <w:szCs w:val="24"/>
          <w:u w:val="single"/>
        </w:rPr>
        <w:t xml:space="preserve"> w</w:t>
      </w:r>
      <w:r w:rsidRPr="000D3B4B">
        <w:rPr>
          <w:rFonts w:ascii="Calibri" w:hAnsi="Calibri"/>
          <w:sz w:val="24"/>
          <w:szCs w:val="24"/>
          <w:u w:val="single"/>
        </w:rPr>
        <w:t xml:space="preserve"> odnie</w:t>
      </w:r>
      <w:r w:rsidRPr="000D3B4B">
        <w:rPr>
          <w:rFonts w:ascii="Calibri" w:hAnsi="Calibri"/>
          <w:color w:val="000000"/>
          <w:sz w:val="24"/>
          <w:szCs w:val="24"/>
          <w:u w:val="single"/>
        </w:rPr>
        <w:t xml:space="preserve">sieniu do jednego i wszystkich zdarzeń w  12 miesięcznym okresie ubezpieczenia </w:t>
      </w:r>
    </w:p>
    <w:p w:rsidR="00CA0B88" w:rsidRDefault="00CA0B88" w:rsidP="00CA0B88">
      <w:pPr>
        <w:jc w:val="both"/>
        <w:rPr>
          <w:rFonts w:ascii="Calibri" w:hAnsi="Calibri"/>
          <w:color w:val="000000"/>
          <w:sz w:val="24"/>
          <w:szCs w:val="24"/>
        </w:rPr>
      </w:pPr>
    </w:p>
    <w:p w:rsidR="00CA0B88" w:rsidRDefault="00CA0B88" w:rsidP="00CA0B88">
      <w:pPr>
        <w:jc w:val="both"/>
        <w:rPr>
          <w:rFonts w:ascii="Calibri" w:hAnsi="Calibri"/>
          <w:color w:val="000000"/>
          <w:sz w:val="24"/>
          <w:szCs w:val="24"/>
        </w:rPr>
      </w:pPr>
      <w:r>
        <w:rPr>
          <w:rFonts w:ascii="Calibri" w:hAnsi="Calibri"/>
          <w:color w:val="000000"/>
          <w:sz w:val="24"/>
          <w:szCs w:val="24"/>
        </w:rPr>
        <w:t>Dla ryzyka strajków i zamieszek    ustala się poniższy limit :</w:t>
      </w:r>
    </w:p>
    <w:p w:rsidR="00CA0B88" w:rsidRPr="000D3B4B" w:rsidRDefault="00CA0B88" w:rsidP="00CA0B88">
      <w:pPr>
        <w:jc w:val="both"/>
        <w:rPr>
          <w:rFonts w:ascii="Calibri" w:hAnsi="Calibri"/>
          <w:color w:val="000000"/>
          <w:sz w:val="24"/>
          <w:szCs w:val="24"/>
          <w:u w:val="single"/>
        </w:rPr>
      </w:pPr>
      <w:r w:rsidRPr="000D3B4B">
        <w:rPr>
          <w:rFonts w:ascii="Calibri" w:hAnsi="Calibri"/>
          <w:color w:val="000000"/>
          <w:sz w:val="24"/>
          <w:szCs w:val="24"/>
          <w:u w:val="single"/>
        </w:rPr>
        <w:t xml:space="preserve">Limit w odniesieniu do ryzyka strajków i zamieszek  ( klauzula strajków i zamieszek </w:t>
      </w:r>
      <w:r w:rsidR="001B14E0">
        <w:rPr>
          <w:rFonts w:ascii="Calibri" w:hAnsi="Calibri"/>
          <w:color w:val="000000"/>
          <w:sz w:val="24"/>
          <w:szCs w:val="24"/>
          <w:u w:val="single"/>
        </w:rPr>
        <w:t>)</w:t>
      </w:r>
      <w:r w:rsidRPr="000D3B4B">
        <w:rPr>
          <w:rFonts w:ascii="Calibri" w:hAnsi="Calibri"/>
          <w:color w:val="000000"/>
          <w:sz w:val="24"/>
          <w:szCs w:val="24"/>
          <w:u w:val="single"/>
        </w:rPr>
        <w:t xml:space="preserve"> 500 000,00</w:t>
      </w:r>
      <w:r w:rsidRPr="000D3B4B">
        <w:rPr>
          <w:rFonts w:ascii="Calibri" w:hAnsi="Calibri"/>
          <w:sz w:val="24"/>
          <w:szCs w:val="24"/>
          <w:u w:val="single"/>
        </w:rPr>
        <w:t xml:space="preserve"> zł </w:t>
      </w:r>
      <w:r w:rsidR="001B14E0">
        <w:rPr>
          <w:rFonts w:ascii="Calibri" w:hAnsi="Calibri"/>
          <w:sz w:val="24"/>
          <w:szCs w:val="24"/>
          <w:u w:val="single"/>
        </w:rPr>
        <w:t xml:space="preserve">w </w:t>
      </w:r>
      <w:r w:rsidRPr="000D3B4B">
        <w:rPr>
          <w:rFonts w:ascii="Calibri" w:hAnsi="Calibri"/>
          <w:sz w:val="24"/>
          <w:szCs w:val="24"/>
          <w:u w:val="single"/>
        </w:rPr>
        <w:t>odnie</w:t>
      </w:r>
      <w:r w:rsidRPr="000D3B4B">
        <w:rPr>
          <w:rFonts w:ascii="Calibri" w:hAnsi="Calibri"/>
          <w:color w:val="000000"/>
          <w:sz w:val="24"/>
          <w:szCs w:val="24"/>
          <w:u w:val="single"/>
        </w:rPr>
        <w:t xml:space="preserve">sieniu do jednego i wszystkich zdarzeń w  12 miesięcznym okresie ubezpieczenia </w:t>
      </w:r>
    </w:p>
    <w:p w:rsidR="00CA0B88" w:rsidRDefault="00CA0B88" w:rsidP="00CA0B88">
      <w:pPr>
        <w:jc w:val="both"/>
        <w:rPr>
          <w:rFonts w:ascii="Calibri" w:hAnsi="Calibri"/>
          <w:color w:val="000000"/>
          <w:sz w:val="24"/>
          <w:szCs w:val="24"/>
          <w:u w:val="single"/>
        </w:rPr>
      </w:pPr>
    </w:p>
    <w:p w:rsidR="00CA0B88" w:rsidRDefault="00CA0B88" w:rsidP="00CA0B88">
      <w:pPr>
        <w:jc w:val="both"/>
        <w:rPr>
          <w:rFonts w:ascii="Calibri" w:hAnsi="Calibri"/>
          <w:sz w:val="24"/>
          <w:szCs w:val="24"/>
        </w:rPr>
      </w:pPr>
      <w:r>
        <w:rPr>
          <w:rFonts w:ascii="Calibri" w:hAnsi="Calibri"/>
          <w:sz w:val="24"/>
          <w:szCs w:val="24"/>
        </w:rPr>
        <w:t xml:space="preserve">Dla ryzyka szkód powstałych w wyniku śniegu i lodu ustala się poniższy limit: </w:t>
      </w:r>
    </w:p>
    <w:p w:rsidR="001B14E0" w:rsidRPr="001B14E0" w:rsidRDefault="001B14E0" w:rsidP="001B14E0">
      <w:pPr>
        <w:jc w:val="both"/>
        <w:rPr>
          <w:rFonts w:ascii="Calibri" w:hAnsi="Calibri"/>
          <w:sz w:val="24"/>
          <w:szCs w:val="24"/>
          <w:u w:val="single"/>
        </w:rPr>
      </w:pPr>
      <w:r>
        <w:rPr>
          <w:rFonts w:ascii="Calibri" w:hAnsi="Calibri"/>
          <w:sz w:val="24"/>
          <w:szCs w:val="24"/>
          <w:u w:val="single"/>
        </w:rPr>
        <w:t xml:space="preserve">50 000,00 zł w </w:t>
      </w:r>
      <w:r w:rsidRPr="000D3B4B">
        <w:rPr>
          <w:rFonts w:ascii="Calibri" w:hAnsi="Calibri"/>
          <w:sz w:val="24"/>
          <w:szCs w:val="24"/>
          <w:u w:val="single"/>
        </w:rPr>
        <w:t>odnie</w:t>
      </w:r>
      <w:r w:rsidRPr="000D3B4B">
        <w:rPr>
          <w:rFonts w:ascii="Calibri" w:hAnsi="Calibri"/>
          <w:color w:val="000000"/>
          <w:sz w:val="24"/>
          <w:szCs w:val="24"/>
          <w:u w:val="single"/>
        </w:rPr>
        <w:t xml:space="preserve">sieniu do jednego i wszystkich zdarzeń w  12 miesięcznym okresie ubezpieczenia </w:t>
      </w:r>
    </w:p>
    <w:p w:rsidR="00CA0B88" w:rsidRPr="000D3B4B" w:rsidRDefault="00CA0B88" w:rsidP="00CA0B88">
      <w:pPr>
        <w:jc w:val="both"/>
        <w:rPr>
          <w:rFonts w:ascii="Calibri" w:hAnsi="Calibri"/>
          <w:color w:val="000000"/>
          <w:sz w:val="24"/>
          <w:szCs w:val="24"/>
          <w:u w:val="single"/>
        </w:rPr>
      </w:pPr>
    </w:p>
    <w:p w:rsidR="00CA0B88" w:rsidRDefault="00CA0B88" w:rsidP="00CA0B88">
      <w:pPr>
        <w:jc w:val="both"/>
        <w:rPr>
          <w:rFonts w:ascii="Calibri" w:hAnsi="Calibri"/>
          <w:color w:val="000000"/>
          <w:sz w:val="24"/>
          <w:szCs w:val="24"/>
        </w:rPr>
      </w:pPr>
      <w:r>
        <w:rPr>
          <w:rFonts w:ascii="Calibri" w:hAnsi="Calibri"/>
          <w:color w:val="000000"/>
          <w:sz w:val="24"/>
          <w:szCs w:val="24"/>
        </w:rPr>
        <w:t>Dla ryzyka mediów gaśniczych   ustala się poniższy limit :</w:t>
      </w:r>
    </w:p>
    <w:p w:rsidR="00CA0B88" w:rsidRPr="000D3B4B" w:rsidRDefault="00CA0B88" w:rsidP="00CA0B88">
      <w:pPr>
        <w:jc w:val="both"/>
        <w:rPr>
          <w:rFonts w:ascii="Calibri" w:hAnsi="Calibri"/>
          <w:color w:val="000000"/>
          <w:sz w:val="24"/>
          <w:szCs w:val="24"/>
          <w:u w:val="single"/>
        </w:rPr>
      </w:pPr>
      <w:r w:rsidRPr="000D3B4B">
        <w:rPr>
          <w:rFonts w:ascii="Calibri" w:hAnsi="Calibri"/>
          <w:color w:val="000000"/>
          <w:sz w:val="24"/>
          <w:szCs w:val="24"/>
          <w:u w:val="single"/>
        </w:rPr>
        <w:t>Limit w odniesieniu do ryzyka mediów gaśniczych   ( klauzula ubezpieczenia mediów gaśniczych</w:t>
      </w:r>
      <w:r w:rsidR="001B14E0">
        <w:rPr>
          <w:rFonts w:ascii="Calibri" w:hAnsi="Calibri"/>
          <w:color w:val="000000"/>
          <w:sz w:val="24"/>
          <w:szCs w:val="24"/>
          <w:u w:val="single"/>
        </w:rPr>
        <w:t>)</w:t>
      </w:r>
      <w:r w:rsidRPr="000D3B4B">
        <w:rPr>
          <w:rFonts w:ascii="Calibri" w:hAnsi="Calibri"/>
          <w:color w:val="000000"/>
          <w:sz w:val="24"/>
          <w:szCs w:val="24"/>
          <w:u w:val="single"/>
        </w:rPr>
        <w:t xml:space="preserve">   10 000,00</w:t>
      </w:r>
      <w:r w:rsidRPr="000D3B4B">
        <w:rPr>
          <w:rFonts w:ascii="Calibri" w:hAnsi="Calibri"/>
          <w:sz w:val="24"/>
          <w:szCs w:val="24"/>
          <w:u w:val="single"/>
        </w:rPr>
        <w:t xml:space="preserve"> zł odnie</w:t>
      </w:r>
      <w:r w:rsidRPr="000D3B4B">
        <w:rPr>
          <w:rFonts w:ascii="Calibri" w:hAnsi="Calibri"/>
          <w:color w:val="000000"/>
          <w:sz w:val="24"/>
          <w:szCs w:val="24"/>
          <w:u w:val="single"/>
        </w:rPr>
        <w:t xml:space="preserve">sieniu do jednego i wszystkich zdarzeń w  12 miesięcznym okresie ubezpieczenia </w:t>
      </w:r>
    </w:p>
    <w:p w:rsidR="00CA0B88" w:rsidRDefault="00CA0B88" w:rsidP="00CA0B88">
      <w:pPr>
        <w:jc w:val="both"/>
        <w:rPr>
          <w:rFonts w:ascii="Calibri" w:hAnsi="Calibri"/>
          <w:color w:val="000000"/>
          <w:sz w:val="24"/>
          <w:szCs w:val="24"/>
        </w:rPr>
      </w:pPr>
    </w:p>
    <w:p w:rsidR="00CA0B88" w:rsidRDefault="00CA0B88" w:rsidP="00CA0B88">
      <w:pPr>
        <w:jc w:val="both"/>
        <w:rPr>
          <w:rFonts w:ascii="Calibri" w:hAnsi="Calibri"/>
          <w:color w:val="000000"/>
          <w:sz w:val="24"/>
          <w:szCs w:val="24"/>
        </w:rPr>
      </w:pPr>
      <w:r>
        <w:rPr>
          <w:rFonts w:ascii="Calibri" w:hAnsi="Calibri"/>
          <w:color w:val="000000"/>
          <w:sz w:val="24"/>
          <w:szCs w:val="24"/>
        </w:rPr>
        <w:t>Dla ryzyka przeniesienia mienia i transportu pacjentów  ustala się poniższy limit :</w:t>
      </w:r>
    </w:p>
    <w:p w:rsidR="00CA0B88" w:rsidRDefault="00CA0B88" w:rsidP="00CA0B88">
      <w:pPr>
        <w:jc w:val="both"/>
        <w:rPr>
          <w:rFonts w:ascii="Calibri" w:hAnsi="Calibri"/>
          <w:color w:val="000000"/>
          <w:sz w:val="24"/>
          <w:szCs w:val="24"/>
          <w:u w:val="single"/>
        </w:rPr>
      </w:pPr>
      <w:r w:rsidRPr="000D3B4B">
        <w:rPr>
          <w:rFonts w:ascii="Calibri" w:hAnsi="Calibri"/>
          <w:color w:val="000000"/>
          <w:sz w:val="24"/>
          <w:szCs w:val="24"/>
          <w:u w:val="single"/>
        </w:rPr>
        <w:t>Limit w odniesieniu do ryzyka przeniesienia mienia i przetransportowania pacjentów  (Klauzula przeniesienia mienia i transport</w:t>
      </w:r>
      <w:r>
        <w:rPr>
          <w:rFonts w:ascii="Calibri" w:hAnsi="Calibri"/>
          <w:color w:val="000000"/>
          <w:sz w:val="24"/>
          <w:szCs w:val="24"/>
          <w:u w:val="single"/>
        </w:rPr>
        <w:t>u</w:t>
      </w:r>
      <w:r w:rsidRPr="000D3B4B">
        <w:rPr>
          <w:rFonts w:ascii="Calibri" w:hAnsi="Calibri"/>
          <w:color w:val="000000"/>
          <w:sz w:val="24"/>
          <w:szCs w:val="24"/>
          <w:u w:val="single"/>
        </w:rPr>
        <w:t xml:space="preserve"> pacjentów </w:t>
      </w:r>
      <w:r w:rsidR="001B14E0">
        <w:rPr>
          <w:rFonts w:ascii="Calibri" w:hAnsi="Calibri"/>
          <w:color w:val="000000"/>
          <w:sz w:val="24"/>
          <w:szCs w:val="24"/>
          <w:u w:val="single"/>
        </w:rPr>
        <w:t>)</w:t>
      </w:r>
      <w:r w:rsidRPr="000D3B4B">
        <w:rPr>
          <w:rFonts w:ascii="Calibri" w:hAnsi="Calibri"/>
          <w:color w:val="000000"/>
          <w:sz w:val="24"/>
          <w:szCs w:val="24"/>
          <w:u w:val="single"/>
        </w:rPr>
        <w:t xml:space="preserve"> </w:t>
      </w:r>
      <w:r>
        <w:rPr>
          <w:rFonts w:ascii="Calibri" w:hAnsi="Calibri"/>
          <w:color w:val="000000"/>
          <w:sz w:val="24"/>
          <w:szCs w:val="24"/>
          <w:u w:val="single"/>
        </w:rPr>
        <w:t>5</w:t>
      </w:r>
      <w:r w:rsidRPr="000D3B4B">
        <w:rPr>
          <w:rFonts w:ascii="Calibri" w:hAnsi="Calibri"/>
          <w:color w:val="000000"/>
          <w:sz w:val="24"/>
          <w:szCs w:val="24"/>
          <w:u w:val="single"/>
        </w:rPr>
        <w:t>0 000,00</w:t>
      </w:r>
      <w:r w:rsidRPr="000D3B4B">
        <w:rPr>
          <w:rFonts w:ascii="Calibri" w:hAnsi="Calibri"/>
          <w:sz w:val="24"/>
          <w:szCs w:val="24"/>
          <w:u w:val="single"/>
        </w:rPr>
        <w:t xml:space="preserve"> zł odnie</w:t>
      </w:r>
      <w:r w:rsidRPr="000D3B4B">
        <w:rPr>
          <w:rFonts w:ascii="Calibri" w:hAnsi="Calibri"/>
          <w:color w:val="000000"/>
          <w:sz w:val="24"/>
          <w:szCs w:val="24"/>
          <w:u w:val="single"/>
        </w:rPr>
        <w:t xml:space="preserve">sieniu do jednego i wszystkich zdarzeń w </w:t>
      </w:r>
      <w:r w:rsidR="001B14E0">
        <w:rPr>
          <w:rFonts w:ascii="Calibri" w:hAnsi="Calibri"/>
          <w:color w:val="000000"/>
          <w:sz w:val="24"/>
          <w:szCs w:val="24"/>
          <w:u w:val="single"/>
        </w:rPr>
        <w:t xml:space="preserve"> </w:t>
      </w:r>
      <w:r w:rsidRPr="000D3B4B">
        <w:rPr>
          <w:rFonts w:ascii="Calibri" w:hAnsi="Calibri"/>
          <w:color w:val="000000"/>
          <w:sz w:val="24"/>
          <w:szCs w:val="24"/>
          <w:u w:val="single"/>
        </w:rPr>
        <w:t xml:space="preserve">12 miesięcznym okresie ubezpieczenia </w:t>
      </w:r>
    </w:p>
    <w:p w:rsidR="00CA0B88" w:rsidRDefault="00CA0B88" w:rsidP="00CA0B88">
      <w:pPr>
        <w:jc w:val="both"/>
        <w:rPr>
          <w:rFonts w:ascii="Calibri" w:hAnsi="Calibri"/>
          <w:color w:val="000000"/>
          <w:sz w:val="24"/>
          <w:szCs w:val="24"/>
          <w:u w:val="single"/>
        </w:rPr>
      </w:pPr>
    </w:p>
    <w:p w:rsidR="00CA0B88" w:rsidRPr="00195F5B" w:rsidRDefault="00CA0B88" w:rsidP="00CA0B88">
      <w:pPr>
        <w:spacing w:line="260" w:lineRule="atLeast"/>
        <w:jc w:val="both"/>
        <w:rPr>
          <w:rFonts w:ascii="Calibri" w:hAnsi="Calibri"/>
          <w:sz w:val="24"/>
          <w:szCs w:val="24"/>
          <w:u w:val="single"/>
        </w:rPr>
      </w:pPr>
      <w:r w:rsidRPr="00195F5B">
        <w:rPr>
          <w:rFonts w:ascii="Calibri" w:hAnsi="Calibri"/>
          <w:color w:val="000000"/>
          <w:sz w:val="24"/>
          <w:szCs w:val="24"/>
        </w:rPr>
        <w:t xml:space="preserve">Dla ryzyka </w:t>
      </w:r>
      <w:r w:rsidRPr="00195F5B">
        <w:rPr>
          <w:rFonts w:ascii="Calibri" w:hAnsi="Calibri"/>
          <w:sz w:val="24"/>
          <w:szCs w:val="24"/>
        </w:rPr>
        <w:t>przechowywania mienia na podłodze</w:t>
      </w:r>
      <w:r w:rsidRPr="00195F5B">
        <w:rPr>
          <w:rFonts w:ascii="Calibri" w:hAnsi="Calibri"/>
          <w:color w:val="000000"/>
          <w:sz w:val="24"/>
          <w:szCs w:val="24"/>
        </w:rPr>
        <w:t xml:space="preserve"> ustala się poniższy limit :</w:t>
      </w:r>
    </w:p>
    <w:p w:rsidR="00CA0B88" w:rsidRPr="00195F5B" w:rsidRDefault="00CA0B88" w:rsidP="00CA0B88">
      <w:pPr>
        <w:spacing w:line="260" w:lineRule="atLeast"/>
        <w:jc w:val="both"/>
        <w:rPr>
          <w:rFonts w:ascii="Calibri" w:hAnsi="Calibri"/>
          <w:sz w:val="24"/>
          <w:szCs w:val="24"/>
          <w:u w:val="single"/>
        </w:rPr>
      </w:pPr>
      <w:r w:rsidRPr="00195F5B">
        <w:rPr>
          <w:rFonts w:ascii="Calibri" w:hAnsi="Calibri"/>
          <w:color w:val="000000"/>
          <w:sz w:val="24"/>
          <w:szCs w:val="24"/>
          <w:u w:val="single"/>
        </w:rPr>
        <w:t xml:space="preserve">Limit w odniesieniu do ryzyka </w:t>
      </w:r>
      <w:r w:rsidRPr="001B14E0">
        <w:rPr>
          <w:rFonts w:ascii="Calibri" w:hAnsi="Calibri"/>
          <w:sz w:val="24"/>
          <w:szCs w:val="24"/>
          <w:u w:val="single"/>
        </w:rPr>
        <w:t>przechowywania mienia na podłodze (Klauzula</w:t>
      </w:r>
      <w:r w:rsidRPr="00195F5B">
        <w:rPr>
          <w:rFonts w:ascii="Calibri" w:hAnsi="Calibri"/>
          <w:sz w:val="24"/>
          <w:szCs w:val="24"/>
          <w:u w:val="single"/>
        </w:rPr>
        <w:t xml:space="preserve"> przechowywania mienia na podłodze</w:t>
      </w:r>
      <w:r w:rsidR="001B14E0">
        <w:rPr>
          <w:rFonts w:ascii="Calibri" w:hAnsi="Calibri"/>
          <w:sz w:val="24"/>
          <w:szCs w:val="24"/>
          <w:u w:val="single"/>
        </w:rPr>
        <w:t>)</w:t>
      </w:r>
      <w:r w:rsidRPr="00195F5B">
        <w:rPr>
          <w:rFonts w:ascii="Calibri" w:hAnsi="Calibri"/>
          <w:sz w:val="24"/>
          <w:szCs w:val="24"/>
          <w:u w:val="single"/>
        </w:rPr>
        <w:t xml:space="preserve"> – 50 000,00 zł odnie</w:t>
      </w:r>
      <w:r w:rsidRPr="00195F5B">
        <w:rPr>
          <w:rFonts w:ascii="Calibri" w:hAnsi="Calibri"/>
          <w:color w:val="000000"/>
          <w:sz w:val="24"/>
          <w:szCs w:val="24"/>
          <w:u w:val="single"/>
        </w:rPr>
        <w:t xml:space="preserve">sieniu do jednego i wszystkich zdarzeń w  12 miesięcznym okresie ubezpieczenia </w:t>
      </w:r>
    </w:p>
    <w:p w:rsidR="00CA0B88" w:rsidRDefault="00CA0B88" w:rsidP="00CA0B88">
      <w:pPr>
        <w:jc w:val="both"/>
        <w:rPr>
          <w:rFonts w:ascii="Calibri" w:hAnsi="Calibri"/>
          <w:color w:val="000000"/>
          <w:sz w:val="24"/>
          <w:szCs w:val="24"/>
        </w:rPr>
      </w:pPr>
    </w:p>
    <w:p w:rsidR="00CA0B88" w:rsidRDefault="00CA0B88" w:rsidP="00CA0B88">
      <w:pPr>
        <w:jc w:val="both"/>
        <w:rPr>
          <w:rFonts w:ascii="Calibri" w:hAnsi="Calibri"/>
          <w:color w:val="000000"/>
          <w:sz w:val="24"/>
          <w:szCs w:val="24"/>
        </w:rPr>
      </w:pPr>
    </w:p>
    <w:p w:rsidR="00B563F2" w:rsidRPr="00DF04F4" w:rsidRDefault="00B563F2" w:rsidP="00CA0B88">
      <w:pPr>
        <w:jc w:val="both"/>
        <w:rPr>
          <w:rFonts w:ascii="Calibri" w:hAnsi="Calibri"/>
          <w:color w:val="000000"/>
          <w:sz w:val="24"/>
          <w:szCs w:val="24"/>
        </w:rPr>
      </w:pPr>
    </w:p>
    <w:p w:rsidR="00CA0B88" w:rsidRPr="00DF04F4" w:rsidRDefault="00CA0B88" w:rsidP="00CA0B88">
      <w:pPr>
        <w:jc w:val="both"/>
        <w:rPr>
          <w:rFonts w:ascii="Calibri" w:hAnsi="Calibri"/>
          <w:color w:val="000000"/>
          <w:sz w:val="24"/>
          <w:szCs w:val="24"/>
        </w:rPr>
      </w:pPr>
      <w:r w:rsidRPr="00DF04F4">
        <w:rPr>
          <w:rFonts w:ascii="Calibri" w:hAnsi="Calibri"/>
          <w:color w:val="000000"/>
          <w:sz w:val="24"/>
          <w:szCs w:val="24"/>
        </w:rPr>
        <w:t xml:space="preserve">Tabela nr 1 – Wykaz  mienia do ubezpieczenia zgodnie z KŚT </w:t>
      </w:r>
    </w:p>
    <w:p w:rsidR="00CA0B88" w:rsidRPr="00DF04F4" w:rsidRDefault="00CA0B88" w:rsidP="00CA0B88">
      <w:pPr>
        <w:jc w:val="both"/>
        <w:rPr>
          <w:rFonts w:ascii="Calibri" w:hAnsi="Calibri"/>
          <w:color w:val="000000"/>
          <w:sz w:val="24"/>
          <w:szCs w:val="24"/>
        </w:rPr>
      </w:pPr>
    </w:p>
    <w:p w:rsidR="00CA0B88" w:rsidRPr="00DF04F4" w:rsidRDefault="00CA0B88" w:rsidP="00CA0B88">
      <w:pPr>
        <w:jc w:val="both"/>
        <w:rPr>
          <w:rFonts w:ascii="Calibri" w:hAnsi="Calibri"/>
          <w:color w:val="000000"/>
          <w:sz w:val="24"/>
          <w:szCs w:val="24"/>
        </w:rPr>
      </w:pPr>
      <w:r w:rsidRPr="00DF04F4">
        <w:rPr>
          <w:rFonts w:ascii="Calibri" w:hAnsi="Calibri"/>
          <w:color w:val="000000"/>
          <w:sz w:val="24"/>
          <w:szCs w:val="24"/>
        </w:rPr>
        <w:t xml:space="preserve">Podane w tabeli nr 1  wartości uwzględniają podatek VAT </w:t>
      </w:r>
    </w:p>
    <w:p w:rsidR="00CA0B88" w:rsidRPr="00DF04F4" w:rsidRDefault="00CA0B88" w:rsidP="00CA0B88">
      <w:pPr>
        <w:tabs>
          <w:tab w:val="left" w:pos="7938"/>
          <w:tab w:val="left" w:pos="8931"/>
        </w:tabs>
        <w:jc w:val="both"/>
        <w:rPr>
          <w:rFonts w:ascii="Calibri" w:hAnsi="Calibri"/>
          <w:color w:val="000000"/>
          <w:sz w:val="24"/>
          <w:szCs w:val="24"/>
        </w:rPr>
      </w:pPr>
      <w:r w:rsidRPr="00DF04F4">
        <w:rPr>
          <w:rFonts w:ascii="Calibri" w:hAnsi="Calibri"/>
          <w:color w:val="000000"/>
          <w:sz w:val="24"/>
          <w:szCs w:val="24"/>
        </w:rPr>
        <w:t>Tabela uwzględnia  mienie własne, użyczone , dzierżawione na podstawie umów użyczenia, dzierżawy , najmu i innych podstaw prawnych.</w:t>
      </w:r>
    </w:p>
    <w:p w:rsidR="00CA0B88" w:rsidRPr="00DF04F4" w:rsidRDefault="00CA0B88" w:rsidP="00CA0B88">
      <w:pPr>
        <w:jc w:val="both"/>
        <w:rPr>
          <w:rFonts w:ascii="Calibri" w:hAnsi="Calibri"/>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9"/>
        <w:gridCol w:w="3620"/>
        <w:gridCol w:w="1985"/>
        <w:gridCol w:w="1842"/>
        <w:gridCol w:w="1595"/>
      </w:tblGrid>
      <w:tr w:rsidR="00CA0B88" w:rsidRPr="00DF04F4" w:rsidTr="00D90307">
        <w:tc>
          <w:tcPr>
            <w:tcW w:w="59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L.p.</w:t>
            </w:r>
          </w:p>
        </w:tc>
        <w:tc>
          <w:tcPr>
            <w:tcW w:w="3620"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Przedmiot ubezpieczenia- rodzaj mienia wg ewidencji KŚT</w:t>
            </w:r>
          </w:p>
        </w:tc>
        <w:tc>
          <w:tcPr>
            <w:tcW w:w="1985"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Rodzaj</w:t>
            </w:r>
          </w:p>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 xml:space="preserve">wartości </w:t>
            </w:r>
          </w:p>
        </w:tc>
        <w:tc>
          <w:tcPr>
            <w:tcW w:w="1842"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rPr>
                <w:rFonts w:ascii="Calibri" w:hAnsi="Calibri"/>
                <w:color w:val="000000"/>
                <w:sz w:val="24"/>
                <w:szCs w:val="24"/>
              </w:rPr>
            </w:pPr>
            <w:r w:rsidRPr="00DF04F4">
              <w:rPr>
                <w:rFonts w:ascii="Calibri" w:hAnsi="Calibri"/>
                <w:color w:val="000000"/>
                <w:sz w:val="24"/>
                <w:szCs w:val="24"/>
              </w:rPr>
              <w:t>Suma ubezpieczenia w zł</w:t>
            </w:r>
          </w:p>
        </w:tc>
        <w:tc>
          <w:tcPr>
            <w:tcW w:w="1560"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 xml:space="preserve">System ubezpieczenia </w:t>
            </w:r>
          </w:p>
        </w:tc>
      </w:tr>
      <w:tr w:rsidR="00CA0B88" w:rsidRPr="00DF04F4" w:rsidTr="00D90307">
        <w:tc>
          <w:tcPr>
            <w:tcW w:w="59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1</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Grupa 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rPr>
                <w:rFonts w:ascii="Calibri" w:hAnsi="Calibri"/>
                <w:color w:val="000000"/>
                <w:sz w:val="24"/>
                <w:szCs w:val="24"/>
              </w:rPr>
            </w:pPr>
            <w:r w:rsidRPr="00DF04F4">
              <w:rPr>
                <w:rFonts w:ascii="Calibri" w:hAnsi="Calibri"/>
                <w:color w:val="000000"/>
                <w:sz w:val="24"/>
                <w:szCs w:val="24"/>
              </w:rPr>
              <w:t>Księgowa brutto</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163 036 078,95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Sumy Stałe</w:t>
            </w:r>
          </w:p>
        </w:tc>
      </w:tr>
      <w:tr w:rsidR="00CA0B88" w:rsidRPr="00DF04F4" w:rsidTr="00D90307">
        <w:tc>
          <w:tcPr>
            <w:tcW w:w="59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2</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 xml:space="preserve">Grupa 2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Księgowa brutto</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9 351 975,26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Sumy Stałe</w:t>
            </w:r>
          </w:p>
        </w:tc>
      </w:tr>
      <w:tr w:rsidR="00CA0B88" w:rsidRPr="00DF04F4" w:rsidTr="00D90307">
        <w:tc>
          <w:tcPr>
            <w:tcW w:w="59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3</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Grupa 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 xml:space="preserve">Księgowa brutto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21 670,00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Sumy Stałe</w:t>
            </w:r>
          </w:p>
        </w:tc>
      </w:tr>
      <w:tr w:rsidR="00CA0B88" w:rsidRPr="00DF04F4" w:rsidTr="00D90307">
        <w:tc>
          <w:tcPr>
            <w:tcW w:w="59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4</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Grupa 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rPr>
                <w:rFonts w:ascii="Calibri" w:hAnsi="Calibri"/>
                <w:color w:val="000000"/>
                <w:sz w:val="24"/>
                <w:szCs w:val="24"/>
              </w:rPr>
            </w:pPr>
            <w:r w:rsidRPr="00DF04F4">
              <w:rPr>
                <w:rFonts w:ascii="Calibri" w:hAnsi="Calibri"/>
                <w:color w:val="000000"/>
                <w:sz w:val="24"/>
                <w:szCs w:val="24"/>
              </w:rPr>
              <w:t>Księgowa brutto</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7 115 737,19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Sumy Stałe</w:t>
            </w:r>
          </w:p>
        </w:tc>
      </w:tr>
      <w:tr w:rsidR="00CA0B88" w:rsidRPr="00DF04F4" w:rsidTr="00D90307">
        <w:tc>
          <w:tcPr>
            <w:tcW w:w="59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5</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Grupa 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rPr>
                <w:rFonts w:ascii="Calibri" w:hAnsi="Calibri"/>
                <w:color w:val="000000"/>
                <w:sz w:val="24"/>
                <w:szCs w:val="24"/>
              </w:rPr>
            </w:pPr>
            <w:r w:rsidRPr="00DF04F4">
              <w:rPr>
                <w:rFonts w:ascii="Calibri" w:hAnsi="Calibri"/>
                <w:color w:val="000000"/>
                <w:sz w:val="24"/>
                <w:szCs w:val="24"/>
              </w:rPr>
              <w:t>Księgowa brutto</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117 885,00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Sumy Stałe</w:t>
            </w:r>
          </w:p>
        </w:tc>
      </w:tr>
      <w:tr w:rsidR="00CA0B88" w:rsidRPr="00DF04F4" w:rsidTr="00D90307">
        <w:tc>
          <w:tcPr>
            <w:tcW w:w="59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6</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Grupa 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rPr>
                <w:rFonts w:ascii="Calibri" w:hAnsi="Calibri"/>
                <w:color w:val="000000"/>
                <w:sz w:val="24"/>
                <w:szCs w:val="24"/>
              </w:rPr>
            </w:pPr>
            <w:r w:rsidRPr="00DF04F4">
              <w:rPr>
                <w:rFonts w:ascii="Calibri" w:hAnsi="Calibri"/>
                <w:color w:val="000000"/>
                <w:sz w:val="24"/>
                <w:szCs w:val="24"/>
              </w:rPr>
              <w:t>Księgowa brutto</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861 495,19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Sumy Stałe</w:t>
            </w:r>
          </w:p>
        </w:tc>
      </w:tr>
      <w:tr w:rsidR="00CA0B88" w:rsidRPr="00DF04F4" w:rsidTr="00D90307">
        <w:tc>
          <w:tcPr>
            <w:tcW w:w="59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7</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Grupa 8</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rPr>
                <w:rFonts w:ascii="Calibri" w:hAnsi="Calibri"/>
                <w:color w:val="000000"/>
                <w:sz w:val="24"/>
                <w:szCs w:val="24"/>
              </w:rPr>
            </w:pPr>
            <w:r w:rsidRPr="00DF04F4">
              <w:rPr>
                <w:rFonts w:ascii="Calibri" w:hAnsi="Calibri"/>
                <w:color w:val="000000"/>
                <w:sz w:val="24"/>
                <w:szCs w:val="24"/>
              </w:rPr>
              <w:t>Księgowa brutto</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 xml:space="preserve">59 530 466,12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Sumy Stałe</w:t>
            </w:r>
          </w:p>
        </w:tc>
      </w:tr>
      <w:tr w:rsidR="00CA0B88" w:rsidRPr="00DF04F4" w:rsidTr="00D90307">
        <w:tc>
          <w:tcPr>
            <w:tcW w:w="59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8</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 xml:space="preserve">Niskocenne składniki majątku ( w tym pozabilansowe)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Księgowa brutto</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 xml:space="preserve">11 043 438,00 </w:t>
            </w:r>
          </w:p>
          <w:p w:rsidR="00CA0B88" w:rsidRPr="00DF04F4" w:rsidRDefault="00CA0B88" w:rsidP="00D90307">
            <w:pPr>
              <w:jc w:val="right"/>
              <w:rPr>
                <w:rFonts w:ascii="Calibri" w:hAnsi="Calibri"/>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Sumy Stałe</w:t>
            </w:r>
          </w:p>
        </w:tc>
      </w:tr>
      <w:tr w:rsidR="00CA0B88" w:rsidRPr="00DF04F4" w:rsidTr="00D90307">
        <w:tc>
          <w:tcPr>
            <w:tcW w:w="59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9</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rPr>
                <w:rFonts w:ascii="Calibri" w:hAnsi="Calibri"/>
                <w:color w:val="000000"/>
                <w:sz w:val="24"/>
                <w:szCs w:val="24"/>
              </w:rPr>
            </w:pPr>
            <w:r w:rsidRPr="00DF04F4">
              <w:rPr>
                <w:rFonts w:ascii="Calibri" w:hAnsi="Calibri"/>
                <w:color w:val="000000"/>
                <w:sz w:val="24"/>
                <w:szCs w:val="24"/>
              </w:rPr>
              <w:t>Środki obrotowe</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Wartość nabycia lub wytworzenia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 xml:space="preserve">  3 500 000,00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Pierwsze ryzyko</w:t>
            </w:r>
          </w:p>
        </w:tc>
      </w:tr>
      <w:tr w:rsidR="00CA0B88" w:rsidRPr="00DF04F4" w:rsidTr="00D90307">
        <w:tc>
          <w:tcPr>
            <w:tcW w:w="59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10</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rPr>
                <w:rFonts w:ascii="Calibri" w:hAnsi="Calibri"/>
                <w:color w:val="000000"/>
                <w:sz w:val="24"/>
                <w:szCs w:val="24"/>
              </w:rPr>
            </w:pPr>
            <w:r w:rsidRPr="00DF04F4">
              <w:rPr>
                <w:rFonts w:ascii="Calibri" w:hAnsi="Calibri"/>
                <w:color w:val="000000"/>
                <w:sz w:val="24"/>
                <w:szCs w:val="24"/>
              </w:rPr>
              <w:t xml:space="preserve">Mienie powierzone osób trzecich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 xml:space="preserve">Księgowa brutto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 xml:space="preserve">  2 500 000,00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Pierwsze ryzyko</w:t>
            </w:r>
          </w:p>
        </w:tc>
      </w:tr>
      <w:tr w:rsidR="00CA0B88" w:rsidRPr="00DF04F4" w:rsidTr="00D90307">
        <w:tc>
          <w:tcPr>
            <w:tcW w:w="59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11</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rPr>
                <w:rFonts w:ascii="Calibri" w:hAnsi="Calibri"/>
                <w:color w:val="000000"/>
                <w:sz w:val="24"/>
                <w:szCs w:val="24"/>
              </w:rPr>
            </w:pPr>
            <w:r w:rsidRPr="00DF04F4">
              <w:rPr>
                <w:rFonts w:ascii="Calibri" w:hAnsi="Calibri"/>
                <w:color w:val="000000"/>
                <w:sz w:val="24"/>
                <w:szCs w:val="24"/>
              </w:rPr>
              <w:t>Mienie powierzone - Instalacja kolektorów słonecznych</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rPr>
                <w:rFonts w:ascii="Calibri" w:hAnsi="Calibri"/>
                <w:color w:val="000000"/>
                <w:sz w:val="24"/>
                <w:szCs w:val="24"/>
              </w:rPr>
            </w:pPr>
            <w:r w:rsidRPr="00DF04F4">
              <w:rPr>
                <w:rFonts w:ascii="Calibri" w:hAnsi="Calibri"/>
                <w:color w:val="000000"/>
                <w:sz w:val="24"/>
                <w:szCs w:val="24"/>
              </w:rPr>
              <w:t>Księgowa brutto</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2 330 112,00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Sumy Stałe</w:t>
            </w:r>
          </w:p>
        </w:tc>
      </w:tr>
      <w:tr w:rsidR="00CA0B88" w:rsidRPr="00DF04F4" w:rsidTr="00D90307">
        <w:tc>
          <w:tcPr>
            <w:tcW w:w="59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12</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rPr>
                <w:rFonts w:ascii="Calibri" w:hAnsi="Calibri"/>
                <w:color w:val="000000"/>
                <w:sz w:val="24"/>
                <w:szCs w:val="24"/>
              </w:rPr>
            </w:pPr>
            <w:r w:rsidRPr="00DF04F4">
              <w:rPr>
                <w:rFonts w:ascii="Calibri" w:hAnsi="Calibri"/>
                <w:color w:val="000000"/>
                <w:sz w:val="24"/>
                <w:szCs w:val="24"/>
              </w:rPr>
              <w:t>Zbiory Biblioteczne</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rPr>
                <w:rFonts w:ascii="Calibri" w:hAnsi="Calibri"/>
                <w:color w:val="000000"/>
                <w:sz w:val="24"/>
                <w:szCs w:val="24"/>
              </w:rPr>
            </w:pPr>
            <w:r w:rsidRPr="00DF04F4">
              <w:rPr>
                <w:rFonts w:ascii="Calibri" w:hAnsi="Calibri"/>
                <w:color w:val="000000"/>
                <w:sz w:val="24"/>
                <w:szCs w:val="24"/>
              </w:rPr>
              <w:t>Rzeczywista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20 000,00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Sumy Stałe</w:t>
            </w:r>
          </w:p>
        </w:tc>
      </w:tr>
      <w:tr w:rsidR="00CA0B88" w:rsidRPr="00DF04F4" w:rsidTr="00D90307">
        <w:tc>
          <w:tcPr>
            <w:tcW w:w="59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13</w:t>
            </w:r>
          </w:p>
        </w:tc>
        <w:tc>
          <w:tcPr>
            <w:tcW w:w="362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rPr>
                <w:rFonts w:ascii="Calibri" w:hAnsi="Calibri"/>
                <w:color w:val="000000"/>
                <w:sz w:val="24"/>
                <w:szCs w:val="24"/>
              </w:rPr>
            </w:pPr>
            <w:r w:rsidRPr="00DF04F4">
              <w:rPr>
                <w:rFonts w:ascii="Calibri" w:hAnsi="Calibri"/>
                <w:color w:val="000000"/>
                <w:sz w:val="24"/>
                <w:szCs w:val="24"/>
              </w:rPr>
              <w:t>Gotówka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rPr>
                <w:rFonts w:ascii="Calibri" w:hAnsi="Calibri"/>
                <w:color w:val="000000"/>
                <w:sz w:val="24"/>
                <w:szCs w:val="24"/>
              </w:rPr>
            </w:pPr>
            <w:r w:rsidRPr="00DF04F4">
              <w:rPr>
                <w:rFonts w:ascii="Calibri" w:hAnsi="Calibri"/>
                <w:color w:val="000000"/>
                <w:sz w:val="24"/>
                <w:szCs w:val="24"/>
              </w:rPr>
              <w:t>Nominalna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 xml:space="preserve">          20 000,00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Pierwsze Ryzyko</w:t>
            </w:r>
          </w:p>
        </w:tc>
      </w:tr>
    </w:tbl>
    <w:p w:rsidR="00CA0B88" w:rsidRDefault="00CA0B88" w:rsidP="00CA0B88">
      <w:pPr>
        <w:jc w:val="both"/>
        <w:rPr>
          <w:rFonts w:ascii="Calibri" w:hAnsi="Calibri"/>
          <w:color w:val="000000"/>
          <w:sz w:val="24"/>
          <w:szCs w:val="24"/>
        </w:rPr>
      </w:pPr>
    </w:p>
    <w:p w:rsidR="00CA0B88" w:rsidRDefault="00CA0B88" w:rsidP="00CA0B88">
      <w:pPr>
        <w:jc w:val="both"/>
        <w:rPr>
          <w:rFonts w:ascii="Calibri" w:hAnsi="Calibri"/>
          <w:color w:val="000000"/>
          <w:sz w:val="24"/>
          <w:szCs w:val="24"/>
        </w:rPr>
      </w:pPr>
      <w:r w:rsidRPr="00DF04F4">
        <w:rPr>
          <w:rFonts w:ascii="Calibri" w:hAnsi="Calibri"/>
          <w:color w:val="000000"/>
          <w:sz w:val="24"/>
          <w:szCs w:val="24"/>
        </w:rPr>
        <w:t xml:space="preserve">Wartości budynków i budowli podane  są  łącznie z instalacjami,  stałymi elementami wykończenia </w:t>
      </w:r>
      <w:r>
        <w:rPr>
          <w:rFonts w:ascii="Calibri" w:hAnsi="Calibri"/>
          <w:color w:val="000000"/>
          <w:sz w:val="24"/>
          <w:szCs w:val="24"/>
        </w:rPr>
        <w:t>(</w:t>
      </w:r>
      <w:r w:rsidRPr="00DF04F4">
        <w:rPr>
          <w:rFonts w:ascii="Calibri" w:hAnsi="Calibri"/>
          <w:color w:val="000000"/>
          <w:sz w:val="24"/>
          <w:szCs w:val="24"/>
        </w:rPr>
        <w:t>m.in. stolarka drzwiowa i okienna, wykładziny podłóg i ścian, zabudowy</w:t>
      </w:r>
      <w:r>
        <w:rPr>
          <w:rFonts w:ascii="Calibri" w:hAnsi="Calibri"/>
          <w:color w:val="000000"/>
          <w:sz w:val="24"/>
          <w:szCs w:val="24"/>
        </w:rPr>
        <w:t xml:space="preserve">) </w:t>
      </w:r>
      <w:r w:rsidRPr="00DF04F4">
        <w:rPr>
          <w:rFonts w:ascii="Calibri" w:hAnsi="Calibri"/>
          <w:color w:val="000000"/>
          <w:sz w:val="24"/>
          <w:szCs w:val="24"/>
        </w:rPr>
        <w:t xml:space="preserve"> oraz z uwzględnieniem  nakładów inwestycyjnych i adaptacyjnych.   </w:t>
      </w:r>
    </w:p>
    <w:p w:rsidR="00CA0B88" w:rsidRDefault="00CA0B88" w:rsidP="00CA0B88">
      <w:pPr>
        <w:jc w:val="both"/>
        <w:rPr>
          <w:rFonts w:ascii="Calibri" w:hAnsi="Calibri"/>
          <w:color w:val="000000"/>
          <w:sz w:val="24"/>
          <w:szCs w:val="24"/>
        </w:rPr>
      </w:pPr>
    </w:p>
    <w:p w:rsidR="00CA0B88" w:rsidRPr="00DF04F4" w:rsidRDefault="00CA0B88" w:rsidP="00CA0B88">
      <w:pPr>
        <w:jc w:val="both"/>
        <w:rPr>
          <w:rFonts w:ascii="Calibri" w:hAnsi="Calibri"/>
          <w:color w:val="000000"/>
          <w:sz w:val="24"/>
          <w:szCs w:val="24"/>
        </w:rPr>
      </w:pPr>
      <w:r>
        <w:rPr>
          <w:rFonts w:ascii="Calibri" w:hAnsi="Calibri"/>
          <w:color w:val="000000"/>
          <w:sz w:val="24"/>
          <w:szCs w:val="24"/>
        </w:rPr>
        <w:t xml:space="preserve">Wartość sprzętu medycznego elektronicznego stanowi około 40 % ogólnej wartości mienia w grupie 8  KŚT. </w:t>
      </w:r>
      <w:r w:rsidR="00F64BDC">
        <w:rPr>
          <w:rFonts w:ascii="Calibri" w:hAnsi="Calibri"/>
          <w:color w:val="000000"/>
          <w:sz w:val="24"/>
          <w:szCs w:val="24"/>
        </w:rPr>
        <w:t>Zamawiający udostępni  pełny wykaz Gr. 4 i Gr. 8  KŚT na wniosek Wykonawcy.</w:t>
      </w:r>
    </w:p>
    <w:p w:rsidR="00CA0B88" w:rsidRPr="00DF04F4" w:rsidRDefault="00CA0B88" w:rsidP="00CA0B88">
      <w:pPr>
        <w:jc w:val="both"/>
        <w:rPr>
          <w:rFonts w:ascii="Calibri" w:hAnsi="Calibri"/>
          <w:color w:val="000000"/>
          <w:sz w:val="24"/>
          <w:szCs w:val="24"/>
        </w:rPr>
      </w:pPr>
    </w:p>
    <w:p w:rsidR="00CA0B88" w:rsidRPr="00DF04F4" w:rsidRDefault="00CA0B88" w:rsidP="00CA0B88">
      <w:pPr>
        <w:jc w:val="both"/>
        <w:rPr>
          <w:rFonts w:ascii="Calibri" w:hAnsi="Calibri"/>
          <w:color w:val="000000"/>
          <w:sz w:val="24"/>
          <w:szCs w:val="24"/>
        </w:rPr>
      </w:pPr>
      <w:r w:rsidRPr="00DF04F4">
        <w:rPr>
          <w:rFonts w:ascii="Calibri" w:hAnsi="Calibri"/>
          <w:color w:val="000000"/>
          <w:sz w:val="24"/>
          <w:szCs w:val="24"/>
        </w:rPr>
        <w:t>Tabela nr 2</w:t>
      </w:r>
    </w:p>
    <w:p w:rsidR="00CA0B88" w:rsidRPr="00DF04F4" w:rsidRDefault="00CA0B88" w:rsidP="00CA0B88">
      <w:pPr>
        <w:jc w:val="both"/>
        <w:rPr>
          <w:rFonts w:ascii="Calibri" w:hAnsi="Calibri"/>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9"/>
        <w:gridCol w:w="5343"/>
        <w:gridCol w:w="3226"/>
      </w:tblGrid>
      <w:tr w:rsidR="00CA0B88" w:rsidRPr="00DF04F4" w:rsidTr="00D90307">
        <w:trPr>
          <w:trHeight w:val="428"/>
        </w:trPr>
        <w:tc>
          <w:tcPr>
            <w:tcW w:w="71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L.P.</w:t>
            </w:r>
          </w:p>
        </w:tc>
        <w:tc>
          <w:tcPr>
            <w:tcW w:w="5343"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Limity dla ryzyka kradzieży z włamaniem i rabunku</w:t>
            </w:r>
          </w:p>
        </w:tc>
        <w:tc>
          <w:tcPr>
            <w:tcW w:w="3226"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Suma ubezpieczenia w zł</w:t>
            </w:r>
          </w:p>
        </w:tc>
      </w:tr>
      <w:tr w:rsidR="00CA0B88" w:rsidRPr="00DF04F4" w:rsidTr="00D90307">
        <w:trPr>
          <w:trHeight w:val="217"/>
        </w:trPr>
        <w:tc>
          <w:tcPr>
            <w:tcW w:w="71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1</w:t>
            </w:r>
          </w:p>
        </w:tc>
        <w:tc>
          <w:tcPr>
            <w:tcW w:w="5343"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Środki trwałe (wyposażenie ,aparatura, maszyny, urządzenia)</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 xml:space="preserve">           400.000,00 </w:t>
            </w:r>
          </w:p>
        </w:tc>
      </w:tr>
      <w:tr w:rsidR="00CA0B88" w:rsidRPr="00DF04F4" w:rsidTr="00D90307">
        <w:tc>
          <w:tcPr>
            <w:tcW w:w="71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2</w:t>
            </w:r>
          </w:p>
        </w:tc>
        <w:tc>
          <w:tcPr>
            <w:tcW w:w="5343"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Środki obrotowe</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 xml:space="preserve">           50.000,00 </w:t>
            </w:r>
          </w:p>
        </w:tc>
      </w:tr>
      <w:tr w:rsidR="00CA0B88" w:rsidRPr="00DF04F4" w:rsidTr="00D90307">
        <w:tc>
          <w:tcPr>
            <w:tcW w:w="71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3</w:t>
            </w:r>
          </w:p>
        </w:tc>
        <w:tc>
          <w:tcPr>
            <w:tcW w:w="5343"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Gotówka od kradzieży z włamaniem</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 xml:space="preserve">             20.000,00 </w:t>
            </w:r>
          </w:p>
        </w:tc>
      </w:tr>
      <w:tr w:rsidR="00CA0B88" w:rsidRPr="00DF04F4" w:rsidTr="00D90307">
        <w:trPr>
          <w:trHeight w:val="249"/>
        </w:trPr>
        <w:tc>
          <w:tcPr>
            <w:tcW w:w="71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4</w:t>
            </w:r>
          </w:p>
        </w:tc>
        <w:tc>
          <w:tcPr>
            <w:tcW w:w="5343"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 xml:space="preserve">Gotówka od rabunku w lokalu </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 xml:space="preserve">             20.000,00 </w:t>
            </w:r>
          </w:p>
        </w:tc>
      </w:tr>
      <w:tr w:rsidR="00CA0B88" w:rsidRPr="00DF04F4" w:rsidTr="00D90307">
        <w:trPr>
          <w:trHeight w:val="149"/>
        </w:trPr>
        <w:tc>
          <w:tcPr>
            <w:tcW w:w="71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5</w:t>
            </w:r>
          </w:p>
        </w:tc>
        <w:tc>
          <w:tcPr>
            <w:tcW w:w="5343"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Szyby i przedmioty szklane od stłuczenia</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 xml:space="preserve">             30.000,00</w:t>
            </w:r>
          </w:p>
        </w:tc>
      </w:tr>
      <w:tr w:rsidR="00CA0B88" w:rsidRPr="00DF04F4" w:rsidTr="00D90307">
        <w:trPr>
          <w:trHeight w:val="216"/>
        </w:trPr>
        <w:tc>
          <w:tcPr>
            <w:tcW w:w="71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6</w:t>
            </w:r>
          </w:p>
        </w:tc>
        <w:tc>
          <w:tcPr>
            <w:tcW w:w="5343"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Dewastacja</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 xml:space="preserve">          100.000,00</w:t>
            </w:r>
          </w:p>
        </w:tc>
      </w:tr>
      <w:tr w:rsidR="00CA0B88" w:rsidRPr="00DF04F4" w:rsidTr="00D90307">
        <w:trPr>
          <w:trHeight w:val="295"/>
        </w:trPr>
        <w:tc>
          <w:tcPr>
            <w:tcW w:w="719" w:type="dxa"/>
            <w:tcBorders>
              <w:top w:val="single" w:sz="4" w:space="0" w:color="auto"/>
              <w:left w:val="single" w:sz="4" w:space="0" w:color="auto"/>
              <w:bottom w:val="single" w:sz="4" w:space="0" w:color="auto"/>
              <w:right w:val="single" w:sz="4" w:space="0" w:color="auto"/>
            </w:tcBorders>
            <w:shd w:val="clear" w:color="auto" w:fill="A6A6A6"/>
          </w:tcPr>
          <w:p w:rsidR="00CA0B88" w:rsidRPr="00DF04F4" w:rsidRDefault="00CA0B88" w:rsidP="00D90307">
            <w:pPr>
              <w:jc w:val="center"/>
              <w:rPr>
                <w:rFonts w:ascii="Calibri" w:hAnsi="Calibri"/>
                <w:color w:val="000000"/>
                <w:sz w:val="24"/>
                <w:szCs w:val="24"/>
              </w:rPr>
            </w:pPr>
            <w:r w:rsidRPr="00DF04F4">
              <w:rPr>
                <w:rFonts w:ascii="Calibri" w:hAnsi="Calibri"/>
                <w:color w:val="000000"/>
                <w:sz w:val="24"/>
                <w:szCs w:val="24"/>
              </w:rPr>
              <w:t>7</w:t>
            </w:r>
          </w:p>
        </w:tc>
        <w:tc>
          <w:tcPr>
            <w:tcW w:w="5343"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both"/>
              <w:rPr>
                <w:rFonts w:ascii="Calibri" w:hAnsi="Calibri"/>
                <w:color w:val="000000"/>
                <w:sz w:val="24"/>
                <w:szCs w:val="24"/>
              </w:rPr>
            </w:pPr>
            <w:r w:rsidRPr="00DF04F4">
              <w:rPr>
                <w:rFonts w:ascii="Calibri" w:hAnsi="Calibri"/>
                <w:color w:val="000000"/>
                <w:sz w:val="24"/>
                <w:szCs w:val="24"/>
              </w:rPr>
              <w:t>Kradzież zwykła</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CA0B88" w:rsidRPr="00DF04F4" w:rsidRDefault="00CA0B88" w:rsidP="00D90307">
            <w:pPr>
              <w:jc w:val="right"/>
              <w:rPr>
                <w:rFonts w:ascii="Calibri" w:hAnsi="Calibri"/>
                <w:color w:val="000000"/>
                <w:sz w:val="24"/>
                <w:szCs w:val="24"/>
              </w:rPr>
            </w:pPr>
            <w:r w:rsidRPr="00DF04F4">
              <w:rPr>
                <w:rFonts w:ascii="Calibri" w:hAnsi="Calibri"/>
                <w:color w:val="000000"/>
                <w:sz w:val="24"/>
                <w:szCs w:val="24"/>
              </w:rPr>
              <w:t>10.000,00</w:t>
            </w:r>
          </w:p>
        </w:tc>
      </w:tr>
    </w:tbl>
    <w:p w:rsidR="00CA0B88" w:rsidRPr="00DF04F4" w:rsidRDefault="00CA0B88" w:rsidP="00CA0B88">
      <w:pPr>
        <w:jc w:val="both"/>
        <w:rPr>
          <w:rFonts w:ascii="Calibri" w:hAnsi="Calibri"/>
          <w:color w:val="000000"/>
          <w:sz w:val="24"/>
          <w:szCs w:val="24"/>
        </w:rPr>
      </w:pPr>
    </w:p>
    <w:p w:rsidR="00CA0B88" w:rsidRPr="00DF04F4" w:rsidRDefault="00CA0B88" w:rsidP="00CA0B88">
      <w:pPr>
        <w:jc w:val="both"/>
        <w:rPr>
          <w:rFonts w:ascii="Calibri" w:hAnsi="Calibri"/>
          <w:color w:val="000000"/>
          <w:sz w:val="24"/>
          <w:szCs w:val="24"/>
        </w:rPr>
      </w:pPr>
      <w:r w:rsidRPr="00DF04F4">
        <w:rPr>
          <w:rFonts w:ascii="Calibri" w:hAnsi="Calibri"/>
          <w:color w:val="000000"/>
          <w:sz w:val="24"/>
          <w:szCs w:val="24"/>
        </w:rPr>
        <w:t xml:space="preserve">Franszyza integralna – równowartość </w:t>
      </w:r>
      <w:r>
        <w:rPr>
          <w:rFonts w:ascii="Calibri" w:hAnsi="Calibri"/>
          <w:color w:val="000000"/>
          <w:sz w:val="24"/>
          <w:szCs w:val="24"/>
        </w:rPr>
        <w:t>2</w:t>
      </w:r>
      <w:r w:rsidRPr="00DF04F4">
        <w:rPr>
          <w:rFonts w:ascii="Calibri" w:hAnsi="Calibri"/>
          <w:color w:val="000000"/>
          <w:sz w:val="24"/>
          <w:szCs w:val="24"/>
        </w:rPr>
        <w:t>00 PLN</w:t>
      </w:r>
    </w:p>
    <w:p w:rsidR="00CA0B88" w:rsidRPr="00DF04F4" w:rsidRDefault="00CA0B88" w:rsidP="00CA0B88">
      <w:pPr>
        <w:pStyle w:val="BodyText23"/>
        <w:spacing w:before="0" w:beforeAutospacing="0" w:after="0" w:afterAutospacing="0"/>
        <w:rPr>
          <w:rFonts w:ascii="Calibri" w:hAnsi="Calibri"/>
          <w:sz w:val="24"/>
          <w:szCs w:val="24"/>
        </w:rPr>
      </w:pPr>
    </w:p>
    <w:p w:rsidR="00CA0B88" w:rsidRPr="00DF04F4" w:rsidRDefault="00CA0B88" w:rsidP="00CA0B88">
      <w:pPr>
        <w:jc w:val="both"/>
        <w:rPr>
          <w:rFonts w:ascii="Calibri" w:hAnsi="Calibri"/>
          <w:color w:val="000000"/>
          <w:sz w:val="24"/>
          <w:szCs w:val="24"/>
          <w:u w:val="single"/>
        </w:rPr>
      </w:pPr>
      <w:r w:rsidRPr="00DF04F4">
        <w:rPr>
          <w:rFonts w:ascii="Calibri" w:hAnsi="Calibri"/>
          <w:color w:val="000000"/>
          <w:sz w:val="24"/>
          <w:szCs w:val="24"/>
          <w:u w:val="single"/>
        </w:rPr>
        <w:lastRenderedPageBreak/>
        <w:t>Warunki dodatkowe wymagane obligatoryjnie</w:t>
      </w:r>
      <w:r>
        <w:rPr>
          <w:rFonts w:ascii="Calibri" w:hAnsi="Calibri"/>
          <w:color w:val="000000"/>
          <w:sz w:val="24"/>
          <w:szCs w:val="24"/>
          <w:u w:val="single"/>
        </w:rPr>
        <w:t xml:space="preserve"> – definicje zdarzeń , klauzule obligatory</w:t>
      </w:r>
      <w:r w:rsidR="00F64BDC">
        <w:rPr>
          <w:rFonts w:ascii="Calibri" w:hAnsi="Calibri"/>
          <w:color w:val="000000"/>
          <w:sz w:val="24"/>
          <w:szCs w:val="24"/>
          <w:u w:val="single"/>
        </w:rPr>
        <w:t>jne</w:t>
      </w:r>
      <w:r>
        <w:rPr>
          <w:rFonts w:ascii="Calibri" w:hAnsi="Calibri"/>
          <w:color w:val="000000"/>
          <w:sz w:val="24"/>
          <w:szCs w:val="24"/>
          <w:u w:val="single"/>
        </w:rPr>
        <w:t xml:space="preserve"> i fakultatywne ( punktowane)</w:t>
      </w:r>
    </w:p>
    <w:p w:rsidR="00CA0B88" w:rsidRPr="00DF04F4" w:rsidRDefault="00CA0B88" w:rsidP="00CA0B88">
      <w:pPr>
        <w:jc w:val="both"/>
        <w:rPr>
          <w:rFonts w:ascii="Calibri" w:hAnsi="Calibri"/>
          <w:color w:val="000000"/>
          <w:sz w:val="24"/>
          <w:szCs w:val="24"/>
          <w:u w:val="single"/>
        </w:rPr>
      </w:pPr>
    </w:p>
    <w:p w:rsidR="00CA0B88" w:rsidRPr="00F340A6" w:rsidRDefault="00CA0B88" w:rsidP="00CA0B88">
      <w:pPr>
        <w:jc w:val="both"/>
        <w:rPr>
          <w:rFonts w:ascii="Calibri" w:hAnsi="Calibri"/>
          <w:b/>
          <w:color w:val="000000"/>
          <w:sz w:val="24"/>
          <w:szCs w:val="24"/>
        </w:rPr>
      </w:pPr>
      <w:r w:rsidRPr="00F340A6">
        <w:rPr>
          <w:rFonts w:ascii="Calibri" w:hAnsi="Calibri"/>
          <w:b/>
          <w:color w:val="000000"/>
          <w:sz w:val="24"/>
          <w:szCs w:val="24"/>
          <w:u w:val="single"/>
        </w:rPr>
        <w:t>Huragan</w:t>
      </w:r>
    </w:p>
    <w:p w:rsidR="00CA0B88" w:rsidRPr="00DF04F4" w:rsidRDefault="00CA0B88" w:rsidP="00CA0B88">
      <w:pPr>
        <w:jc w:val="both"/>
        <w:rPr>
          <w:rFonts w:ascii="Calibri" w:hAnsi="Calibri"/>
          <w:color w:val="000000"/>
          <w:sz w:val="24"/>
          <w:szCs w:val="24"/>
        </w:rPr>
      </w:pPr>
      <w:r w:rsidRPr="00DF04F4">
        <w:rPr>
          <w:rFonts w:ascii="Calibri" w:hAnsi="Calibri"/>
          <w:color w:val="000000"/>
          <w:sz w:val="24"/>
          <w:szCs w:val="24"/>
        </w:rPr>
        <w:t xml:space="preserve">Za huragan uważa się wiatr o sile nie mniejszej </w:t>
      </w:r>
      <w:r>
        <w:rPr>
          <w:rFonts w:ascii="Calibri" w:hAnsi="Calibri"/>
          <w:color w:val="000000"/>
          <w:sz w:val="24"/>
          <w:szCs w:val="24"/>
        </w:rPr>
        <w:t>13</w:t>
      </w:r>
      <w:r w:rsidRPr="00DF04F4">
        <w:rPr>
          <w:rFonts w:ascii="Calibri" w:hAnsi="Calibri"/>
          <w:color w:val="000000"/>
          <w:sz w:val="24"/>
          <w:szCs w:val="24"/>
        </w:rPr>
        <w:t>,0 m/s , w przypadku korzystniejszej definicji huraganu wynikającej z ogólnych warunków ubezpieczeń Wykonawcy będzie miała zastosowanie definicja korzystniejsza dla Zamawiającego.</w:t>
      </w:r>
    </w:p>
    <w:p w:rsidR="00CA0B88" w:rsidRPr="00DF04F4" w:rsidRDefault="00CA0B88" w:rsidP="00CA0B88">
      <w:pPr>
        <w:jc w:val="both"/>
        <w:rPr>
          <w:rFonts w:ascii="Calibri" w:hAnsi="Calibri"/>
          <w:b/>
          <w:sz w:val="24"/>
          <w:szCs w:val="24"/>
          <w:u w:val="single"/>
        </w:rPr>
      </w:pPr>
    </w:p>
    <w:p w:rsidR="00CA0B88" w:rsidRPr="00F340A6" w:rsidRDefault="00CA0B88" w:rsidP="00CA0B88">
      <w:pPr>
        <w:jc w:val="both"/>
        <w:rPr>
          <w:rFonts w:ascii="Calibri" w:hAnsi="Calibri"/>
          <w:b/>
          <w:sz w:val="24"/>
          <w:szCs w:val="24"/>
        </w:rPr>
      </w:pPr>
      <w:r w:rsidRPr="00F340A6">
        <w:rPr>
          <w:rFonts w:ascii="Calibri" w:hAnsi="Calibri"/>
          <w:b/>
          <w:sz w:val="24"/>
          <w:szCs w:val="24"/>
          <w:u w:val="single"/>
        </w:rPr>
        <w:t>Wandalizm</w:t>
      </w:r>
      <w:r w:rsidRPr="00F340A6">
        <w:rPr>
          <w:rFonts w:ascii="Calibri" w:hAnsi="Calibri"/>
          <w:b/>
          <w:sz w:val="24"/>
          <w:szCs w:val="24"/>
        </w:rPr>
        <w:t xml:space="preserve"> </w:t>
      </w:r>
    </w:p>
    <w:p w:rsidR="00CA0B88" w:rsidRPr="00DF04F4" w:rsidRDefault="00CA0B88" w:rsidP="00CA0B88">
      <w:pPr>
        <w:jc w:val="both"/>
        <w:rPr>
          <w:rFonts w:ascii="Calibri" w:hAnsi="Calibri"/>
          <w:sz w:val="24"/>
          <w:szCs w:val="24"/>
        </w:rPr>
      </w:pPr>
      <w:r w:rsidRPr="00DF04F4">
        <w:rPr>
          <w:rFonts w:ascii="Calibri" w:hAnsi="Calibri"/>
          <w:sz w:val="24"/>
          <w:szCs w:val="24"/>
        </w:rPr>
        <w:t>Zniszczenie lub uszkodzenie ubezpieczonego mienia w związku z usiłowaniem lub dokonaniem kradzieży z włamaniem albo rabunku.</w:t>
      </w:r>
    </w:p>
    <w:p w:rsidR="00CA0B88" w:rsidRDefault="00CA0B88" w:rsidP="00CA0B88">
      <w:pPr>
        <w:jc w:val="both"/>
        <w:rPr>
          <w:rFonts w:ascii="Calibri" w:hAnsi="Calibri"/>
          <w:sz w:val="24"/>
          <w:szCs w:val="24"/>
        </w:rPr>
      </w:pPr>
      <w:r w:rsidRPr="00DF04F4">
        <w:rPr>
          <w:rFonts w:ascii="Calibri" w:hAnsi="Calibri"/>
          <w:sz w:val="24"/>
          <w:szCs w:val="24"/>
        </w:rPr>
        <w:t>(dotyczy ryzyka kradzieży z włamaniem i rabunku)</w:t>
      </w:r>
    </w:p>
    <w:p w:rsidR="00CA0B88" w:rsidRPr="00DF04F4" w:rsidRDefault="00CA0B88" w:rsidP="00CA0B88">
      <w:pPr>
        <w:jc w:val="both"/>
        <w:rPr>
          <w:rFonts w:ascii="Calibri" w:hAnsi="Calibri"/>
          <w:sz w:val="24"/>
          <w:szCs w:val="24"/>
        </w:rPr>
      </w:pPr>
    </w:p>
    <w:p w:rsidR="00CA0B88" w:rsidRPr="00F340A6" w:rsidRDefault="00CA0B88" w:rsidP="00CA0B88">
      <w:pPr>
        <w:jc w:val="both"/>
        <w:rPr>
          <w:rFonts w:ascii="Calibri" w:hAnsi="Calibri"/>
          <w:b/>
          <w:sz w:val="24"/>
          <w:szCs w:val="24"/>
        </w:rPr>
      </w:pPr>
      <w:r w:rsidRPr="00F340A6">
        <w:rPr>
          <w:rFonts w:ascii="Calibri" w:hAnsi="Calibri"/>
          <w:b/>
          <w:sz w:val="24"/>
          <w:szCs w:val="24"/>
          <w:u w:val="single"/>
        </w:rPr>
        <w:t>Dewastacja</w:t>
      </w:r>
    </w:p>
    <w:p w:rsidR="00CA0B88" w:rsidRDefault="00CA0B88" w:rsidP="00CA0B88">
      <w:pPr>
        <w:jc w:val="both"/>
        <w:rPr>
          <w:rFonts w:ascii="Calibri" w:hAnsi="Calibri"/>
          <w:sz w:val="24"/>
          <w:szCs w:val="24"/>
        </w:rPr>
      </w:pPr>
      <w:r w:rsidRPr="00DF04F4">
        <w:rPr>
          <w:rFonts w:ascii="Calibri" w:hAnsi="Calibri"/>
          <w:sz w:val="24"/>
          <w:szCs w:val="24"/>
        </w:rPr>
        <w:t xml:space="preserve">Rozmyślne uszkodzenie lub zniszczenie ubezpieczonego mienia przez osoby trzecie . W zakresie obligatoryjnym ryzyko dewastacji obejmuje szkody powstałe wskutek pomalowania, w tym graffiti.  Ochrona ubezpieczeniowa nie dotyczy obiektów opuszczonych i niewykorzystanych przez okres dłuższy niż 30 dni.  </w:t>
      </w:r>
    </w:p>
    <w:p w:rsidR="00CA0B88" w:rsidRPr="00DF04F4" w:rsidRDefault="00CA0B88" w:rsidP="00CA0B88">
      <w:pPr>
        <w:jc w:val="both"/>
        <w:rPr>
          <w:rFonts w:ascii="Calibri" w:hAnsi="Calibri"/>
          <w:sz w:val="24"/>
          <w:szCs w:val="24"/>
        </w:rPr>
      </w:pPr>
    </w:p>
    <w:p w:rsidR="00CA0B88" w:rsidRPr="00F340A6" w:rsidRDefault="00CA0B88" w:rsidP="00CA0B88">
      <w:pPr>
        <w:jc w:val="both"/>
        <w:rPr>
          <w:rFonts w:ascii="Calibri" w:hAnsi="Calibri"/>
          <w:b/>
          <w:sz w:val="24"/>
          <w:szCs w:val="24"/>
          <w:u w:val="single"/>
        </w:rPr>
      </w:pPr>
      <w:r w:rsidRPr="00F340A6">
        <w:rPr>
          <w:rFonts w:ascii="Calibri" w:hAnsi="Calibri"/>
          <w:b/>
          <w:sz w:val="24"/>
          <w:szCs w:val="24"/>
          <w:u w:val="single"/>
        </w:rPr>
        <w:t xml:space="preserve">Dym i sadza </w:t>
      </w:r>
    </w:p>
    <w:p w:rsidR="00CA0B88" w:rsidRPr="00DF04F4" w:rsidRDefault="00CA0B88" w:rsidP="00CA0B88">
      <w:pPr>
        <w:jc w:val="both"/>
        <w:rPr>
          <w:rFonts w:ascii="Calibri" w:hAnsi="Calibri"/>
          <w:sz w:val="24"/>
          <w:szCs w:val="24"/>
        </w:rPr>
      </w:pPr>
      <w:r w:rsidRPr="00DF04F4">
        <w:rPr>
          <w:rFonts w:ascii="Calibri" w:hAnsi="Calibri"/>
          <w:sz w:val="24"/>
          <w:szCs w:val="24"/>
        </w:rPr>
        <w:t>Produkty niepełnego spalania materiałów   które nagle wydobyły się ze znajdujących się w miejscu ubezpieczenia  urządzeń paleniskowych lub grzewczych eksploatowanych zgodnie z przepisami technicznymi i przeznaczeniem  przy jednoczesnym sprawnym funkcjonowaniu urządzeń  wentylacyjnych i oddymiających , są następstwem powstania pożaru w miejscu ubezpieczenia lub jego bezpośrednim otoczeniu</w:t>
      </w:r>
      <w:r>
        <w:rPr>
          <w:rFonts w:ascii="Calibri" w:hAnsi="Calibri"/>
          <w:sz w:val="24"/>
          <w:szCs w:val="24"/>
        </w:rPr>
        <w:t>.</w:t>
      </w:r>
      <w:r w:rsidRPr="00DF04F4">
        <w:rPr>
          <w:rFonts w:ascii="Calibri" w:hAnsi="Calibri"/>
          <w:sz w:val="24"/>
          <w:szCs w:val="24"/>
        </w:rPr>
        <w:t xml:space="preserve">     </w:t>
      </w:r>
    </w:p>
    <w:p w:rsidR="00CA0B88" w:rsidRPr="00DF04F4" w:rsidRDefault="00CA0B88" w:rsidP="00CA0B88">
      <w:pPr>
        <w:jc w:val="both"/>
        <w:rPr>
          <w:rFonts w:ascii="Calibri" w:hAnsi="Calibri"/>
          <w:sz w:val="24"/>
          <w:szCs w:val="24"/>
          <w:u w:val="single"/>
        </w:rPr>
      </w:pPr>
    </w:p>
    <w:p w:rsidR="00CA0B88" w:rsidRPr="00F340A6" w:rsidRDefault="00CA0B88" w:rsidP="00CA0B88">
      <w:pPr>
        <w:jc w:val="both"/>
        <w:rPr>
          <w:rFonts w:ascii="Calibri" w:hAnsi="Calibri"/>
          <w:b/>
          <w:sz w:val="24"/>
          <w:szCs w:val="24"/>
          <w:u w:val="single"/>
        </w:rPr>
      </w:pPr>
      <w:r w:rsidRPr="00F340A6">
        <w:rPr>
          <w:rFonts w:ascii="Calibri" w:hAnsi="Calibri"/>
          <w:b/>
          <w:sz w:val="24"/>
          <w:szCs w:val="24"/>
          <w:u w:val="single"/>
        </w:rPr>
        <w:t>Śnieg/ lód</w:t>
      </w:r>
    </w:p>
    <w:p w:rsidR="00CA0B88" w:rsidRDefault="00CA0B88" w:rsidP="00CA0B88">
      <w:pPr>
        <w:jc w:val="both"/>
        <w:rPr>
          <w:rFonts w:ascii="Calibri" w:hAnsi="Calibri"/>
          <w:sz w:val="24"/>
          <w:szCs w:val="24"/>
        </w:rPr>
      </w:pPr>
      <w:r w:rsidRPr="00DF04F4">
        <w:rPr>
          <w:rFonts w:ascii="Calibri" w:hAnsi="Calibri"/>
          <w:sz w:val="24"/>
          <w:szCs w:val="24"/>
        </w:rPr>
        <w:t xml:space="preserve">Szkoda w ubezpieczonym mieniu powstała wskutek bezpośredniego działania ciężaru śniegu lub lodu na przedmiot ubezpieczenia lub przewrócenie się pod wpływem ciężaru śniegu lub lodu mienia sąsiedniego  na mienie ubezpieczone. </w:t>
      </w:r>
    </w:p>
    <w:p w:rsidR="00CA0B88" w:rsidRPr="00DF04F4" w:rsidRDefault="00CA0B88" w:rsidP="00CA0B88">
      <w:pPr>
        <w:jc w:val="both"/>
        <w:rPr>
          <w:rFonts w:ascii="Calibri" w:hAnsi="Calibri"/>
          <w:sz w:val="24"/>
          <w:szCs w:val="24"/>
        </w:rPr>
      </w:pPr>
      <w:r>
        <w:rPr>
          <w:rFonts w:ascii="Calibri" w:hAnsi="Calibri"/>
          <w:sz w:val="24"/>
          <w:szCs w:val="24"/>
        </w:rPr>
        <w:t>Limit 50 000,00 zł</w:t>
      </w:r>
    </w:p>
    <w:p w:rsidR="00CA0B88" w:rsidRPr="00DF04F4" w:rsidRDefault="00CA0B88" w:rsidP="00CA0B88">
      <w:pPr>
        <w:autoSpaceDE w:val="0"/>
        <w:autoSpaceDN w:val="0"/>
        <w:adjustRightInd w:val="0"/>
        <w:jc w:val="both"/>
        <w:rPr>
          <w:rFonts w:ascii="Calibri" w:hAnsi="Calibri"/>
          <w:sz w:val="24"/>
          <w:szCs w:val="24"/>
          <w:u w:val="single"/>
        </w:rPr>
      </w:pPr>
    </w:p>
    <w:p w:rsidR="00CA0B88" w:rsidRPr="00F340A6" w:rsidRDefault="00CA0B88" w:rsidP="00CA0B88">
      <w:pPr>
        <w:autoSpaceDE w:val="0"/>
        <w:autoSpaceDN w:val="0"/>
        <w:adjustRightInd w:val="0"/>
        <w:jc w:val="both"/>
        <w:rPr>
          <w:rFonts w:ascii="Calibri" w:hAnsi="Calibri"/>
          <w:b/>
          <w:sz w:val="24"/>
          <w:szCs w:val="24"/>
          <w:u w:val="single"/>
        </w:rPr>
      </w:pPr>
      <w:r w:rsidRPr="00F340A6">
        <w:rPr>
          <w:rFonts w:ascii="Calibri" w:hAnsi="Calibri"/>
          <w:b/>
          <w:sz w:val="24"/>
          <w:szCs w:val="24"/>
          <w:u w:val="single"/>
        </w:rPr>
        <w:t xml:space="preserve">Przepięcia  </w:t>
      </w:r>
    </w:p>
    <w:p w:rsidR="00CA0B88" w:rsidRPr="00DF04F4" w:rsidRDefault="00CA0B88" w:rsidP="00CA0B88">
      <w:pPr>
        <w:autoSpaceDE w:val="0"/>
        <w:autoSpaceDN w:val="0"/>
        <w:adjustRightInd w:val="0"/>
        <w:jc w:val="both"/>
        <w:rPr>
          <w:rFonts w:ascii="Calibri" w:hAnsi="Calibri"/>
          <w:b/>
          <w:sz w:val="24"/>
          <w:szCs w:val="24"/>
          <w:u w:val="single"/>
        </w:rPr>
      </w:pPr>
      <w:r w:rsidRPr="00DF04F4">
        <w:rPr>
          <w:rFonts w:ascii="Calibri" w:hAnsi="Calibri"/>
          <w:sz w:val="24"/>
          <w:szCs w:val="24"/>
        </w:rPr>
        <w:t>Szkody powstałe wskutek wszelkich przepięć, w tym również bezpośrednio lub pośrednio wskutek wyładowania atmosferycznego lub uderzenia pioruna (szkody spowodowane gwałtownym wzrostem napięcia w sieci elektrycznej w wyniku wyładowań atmosferycznych) lub zmian parametrów prądu elektrycznego (zmiany napięcia, natężenia, częstotliwości, w tym szkody powstałe z przyczyn leżących po stronie zakładu energetycznego) lub wzbudzania się niszczących sił elektromagnetycznych.</w:t>
      </w:r>
    </w:p>
    <w:p w:rsidR="00CA0B88" w:rsidRPr="00DF04F4" w:rsidRDefault="00CA0B88" w:rsidP="00CA0B88">
      <w:pPr>
        <w:widowControl w:val="0"/>
        <w:jc w:val="both"/>
        <w:rPr>
          <w:rFonts w:ascii="Calibri" w:hAnsi="Calibri"/>
          <w:sz w:val="24"/>
          <w:szCs w:val="24"/>
          <w:u w:val="single"/>
        </w:rPr>
      </w:pPr>
    </w:p>
    <w:p w:rsidR="00CA0B88" w:rsidRPr="00F340A6" w:rsidRDefault="00CA0B88" w:rsidP="00CA0B88">
      <w:pPr>
        <w:widowControl w:val="0"/>
        <w:jc w:val="both"/>
        <w:rPr>
          <w:rFonts w:ascii="Calibri" w:hAnsi="Calibri"/>
          <w:b/>
          <w:sz w:val="24"/>
          <w:szCs w:val="24"/>
        </w:rPr>
      </w:pPr>
      <w:r w:rsidRPr="00F340A6">
        <w:rPr>
          <w:rFonts w:ascii="Calibri" w:hAnsi="Calibri"/>
          <w:b/>
          <w:sz w:val="24"/>
          <w:szCs w:val="24"/>
          <w:u w:val="single"/>
        </w:rPr>
        <w:t xml:space="preserve">Pożar </w:t>
      </w:r>
    </w:p>
    <w:p w:rsidR="00CA0B88" w:rsidRPr="00DF04F4" w:rsidRDefault="00CA0B88" w:rsidP="00CA0B88">
      <w:pPr>
        <w:widowControl w:val="0"/>
        <w:jc w:val="both"/>
        <w:rPr>
          <w:rFonts w:ascii="Calibri" w:hAnsi="Calibri"/>
          <w:sz w:val="24"/>
          <w:szCs w:val="24"/>
        </w:rPr>
      </w:pPr>
      <w:r w:rsidRPr="00DF04F4">
        <w:rPr>
          <w:rFonts w:ascii="Calibri" w:hAnsi="Calibri"/>
          <w:sz w:val="24"/>
          <w:szCs w:val="24"/>
        </w:rPr>
        <w:t>Działanie ognia, który przedostał się poza palenisko albo powstał poza paleniskiem i rozszerzył się o własnej sile, niezależnie od miejsca jego powstania.</w:t>
      </w:r>
    </w:p>
    <w:p w:rsidR="00CA0B88" w:rsidRPr="00DF04F4" w:rsidRDefault="00CA0B88" w:rsidP="00CA0B88">
      <w:pPr>
        <w:widowControl w:val="0"/>
        <w:spacing w:before="120"/>
        <w:jc w:val="both"/>
        <w:rPr>
          <w:rFonts w:ascii="Calibri" w:hAnsi="Calibri"/>
          <w:sz w:val="24"/>
          <w:szCs w:val="24"/>
        </w:rPr>
      </w:pPr>
    </w:p>
    <w:p w:rsidR="00CA0B88" w:rsidRPr="00F340A6" w:rsidRDefault="00CA0B88" w:rsidP="00CA0B88">
      <w:pPr>
        <w:widowControl w:val="0"/>
        <w:jc w:val="both"/>
        <w:rPr>
          <w:rFonts w:ascii="Calibri" w:hAnsi="Calibri"/>
          <w:b/>
          <w:sz w:val="24"/>
          <w:szCs w:val="24"/>
          <w:u w:val="single"/>
        </w:rPr>
      </w:pPr>
      <w:r w:rsidRPr="00F340A6">
        <w:rPr>
          <w:rFonts w:ascii="Calibri" w:hAnsi="Calibri"/>
          <w:b/>
          <w:sz w:val="24"/>
          <w:szCs w:val="24"/>
          <w:u w:val="single"/>
        </w:rPr>
        <w:t>Mienie osób trzecich</w:t>
      </w:r>
    </w:p>
    <w:p w:rsidR="00CA0B88" w:rsidRPr="00DF04F4" w:rsidRDefault="00CA0B88" w:rsidP="00CA0B88">
      <w:pPr>
        <w:widowControl w:val="0"/>
        <w:jc w:val="both"/>
        <w:rPr>
          <w:rFonts w:ascii="Calibri" w:hAnsi="Calibri"/>
          <w:sz w:val="24"/>
          <w:szCs w:val="24"/>
        </w:rPr>
      </w:pPr>
      <w:r>
        <w:rPr>
          <w:rFonts w:ascii="Calibri" w:hAnsi="Calibri"/>
          <w:sz w:val="24"/>
          <w:szCs w:val="24"/>
        </w:rPr>
        <w:t xml:space="preserve">Mienie  osób pozostający poza stosunkiem ubezpieczenia, w odniesieniu do którego ubezpieczony ponosi ryzyko utraty lub uszkodzenia mienia ( m.in. mienie leasingowe, użyczone, dzierżawione, najmowane, przechowywane, pozostawione w szatniach , schowkach). </w:t>
      </w:r>
    </w:p>
    <w:p w:rsidR="00CA0B88" w:rsidRDefault="00CA0B88" w:rsidP="00CA0B88">
      <w:pPr>
        <w:widowControl w:val="0"/>
        <w:jc w:val="both"/>
        <w:rPr>
          <w:rFonts w:ascii="Calibri" w:hAnsi="Calibri"/>
          <w:b/>
          <w:bCs/>
          <w:sz w:val="24"/>
          <w:szCs w:val="24"/>
          <w:u w:val="single"/>
          <w:lang w:eastAsia="en-US"/>
        </w:rPr>
      </w:pPr>
    </w:p>
    <w:p w:rsidR="00AA19DD" w:rsidRDefault="00AA19DD" w:rsidP="00CA0B88">
      <w:pPr>
        <w:widowControl w:val="0"/>
        <w:jc w:val="both"/>
        <w:rPr>
          <w:rFonts w:ascii="Calibri" w:hAnsi="Calibri"/>
          <w:b/>
          <w:bCs/>
          <w:sz w:val="24"/>
          <w:szCs w:val="24"/>
          <w:u w:val="single"/>
          <w:lang w:eastAsia="en-US"/>
        </w:rPr>
      </w:pPr>
    </w:p>
    <w:p w:rsidR="00CA0B88" w:rsidRDefault="00CA0B88" w:rsidP="00CA0B88">
      <w:pPr>
        <w:widowControl w:val="0"/>
        <w:jc w:val="both"/>
        <w:rPr>
          <w:rFonts w:ascii="Calibri" w:hAnsi="Calibri"/>
          <w:sz w:val="24"/>
          <w:szCs w:val="24"/>
          <w:lang w:eastAsia="en-US"/>
        </w:rPr>
      </w:pPr>
      <w:r w:rsidRPr="00F340A6">
        <w:rPr>
          <w:rFonts w:ascii="Calibri" w:hAnsi="Calibri"/>
          <w:b/>
          <w:bCs/>
          <w:sz w:val="24"/>
          <w:szCs w:val="24"/>
          <w:u w:val="single"/>
          <w:lang w:eastAsia="en-US"/>
        </w:rPr>
        <w:lastRenderedPageBreak/>
        <w:t>Maszyny, urządzenia, wyposażenie</w:t>
      </w:r>
    </w:p>
    <w:p w:rsidR="00CA0B88" w:rsidRPr="00DF04F4" w:rsidRDefault="00CA0B88" w:rsidP="00CA0B88">
      <w:pPr>
        <w:widowControl w:val="0"/>
        <w:jc w:val="both"/>
        <w:rPr>
          <w:rFonts w:ascii="Calibri" w:hAnsi="Calibri"/>
          <w:sz w:val="24"/>
          <w:szCs w:val="24"/>
          <w:lang w:eastAsia="en-US"/>
        </w:rPr>
      </w:pPr>
      <w:r>
        <w:rPr>
          <w:rFonts w:ascii="Calibri" w:hAnsi="Calibri"/>
          <w:sz w:val="24"/>
          <w:szCs w:val="24"/>
          <w:lang w:eastAsia="en-US"/>
        </w:rPr>
        <w:t>M</w:t>
      </w:r>
      <w:r w:rsidRPr="00DF04F4">
        <w:rPr>
          <w:rFonts w:ascii="Calibri" w:hAnsi="Calibri"/>
          <w:sz w:val="24"/>
          <w:szCs w:val="24"/>
          <w:lang w:eastAsia="en-US"/>
        </w:rPr>
        <w:t xml:space="preserve">ienie z różnych grup KŚT </w:t>
      </w:r>
      <w:r>
        <w:rPr>
          <w:rFonts w:ascii="Calibri" w:hAnsi="Calibri"/>
          <w:sz w:val="24"/>
          <w:szCs w:val="24"/>
          <w:lang w:eastAsia="en-US"/>
        </w:rPr>
        <w:t xml:space="preserve">- </w:t>
      </w:r>
      <w:r w:rsidRPr="00DF04F4">
        <w:rPr>
          <w:rFonts w:ascii="Calibri" w:hAnsi="Calibri"/>
          <w:sz w:val="24"/>
          <w:szCs w:val="24"/>
          <w:lang w:eastAsia="en-US"/>
        </w:rPr>
        <w:t>rzeczowe ruchome, składniki majątku wykorzystywane w prowadzonej działalności</w:t>
      </w:r>
      <w:r>
        <w:rPr>
          <w:rFonts w:ascii="Calibri" w:hAnsi="Calibri"/>
          <w:sz w:val="24"/>
          <w:szCs w:val="24"/>
          <w:lang w:eastAsia="en-US"/>
        </w:rPr>
        <w:t xml:space="preserve"> </w:t>
      </w:r>
      <w:r w:rsidRPr="00DF04F4">
        <w:rPr>
          <w:rFonts w:ascii="Calibri" w:hAnsi="Calibri"/>
          <w:sz w:val="24"/>
          <w:szCs w:val="24"/>
          <w:lang w:eastAsia="en-US"/>
        </w:rPr>
        <w:t>m.in. maszyny, dźwigi osobowe, towarowe</w:t>
      </w:r>
      <w:r>
        <w:rPr>
          <w:rFonts w:ascii="Calibri" w:hAnsi="Calibri"/>
          <w:sz w:val="24"/>
          <w:szCs w:val="24"/>
          <w:lang w:eastAsia="en-US"/>
        </w:rPr>
        <w:t xml:space="preserve"> w tym dla </w:t>
      </w:r>
      <w:r w:rsidRPr="00DF04F4">
        <w:rPr>
          <w:rFonts w:ascii="Calibri" w:hAnsi="Calibri"/>
          <w:sz w:val="24"/>
          <w:szCs w:val="24"/>
          <w:lang w:eastAsia="en-US"/>
        </w:rPr>
        <w:t xml:space="preserve"> niepełnosprawnych – np. p</w:t>
      </w:r>
      <w:r>
        <w:rPr>
          <w:rFonts w:ascii="Calibri" w:hAnsi="Calibri"/>
          <w:sz w:val="24"/>
          <w:szCs w:val="24"/>
          <w:lang w:eastAsia="en-US"/>
        </w:rPr>
        <w:t xml:space="preserve">latformy, sprzęt elektroniczny </w:t>
      </w:r>
      <w:r w:rsidRPr="00DF04F4">
        <w:rPr>
          <w:rFonts w:ascii="Calibri" w:hAnsi="Calibri"/>
          <w:sz w:val="24"/>
          <w:szCs w:val="24"/>
          <w:lang w:eastAsia="en-US"/>
        </w:rPr>
        <w:t xml:space="preserve">i elektryczny, </w:t>
      </w:r>
      <w:r>
        <w:rPr>
          <w:rFonts w:ascii="Calibri" w:hAnsi="Calibri"/>
          <w:sz w:val="24"/>
          <w:szCs w:val="24"/>
          <w:lang w:eastAsia="en-US"/>
        </w:rPr>
        <w:t>sprzęt medyczny ,</w:t>
      </w:r>
      <w:r w:rsidRPr="00DF04F4">
        <w:rPr>
          <w:rFonts w:ascii="Calibri" w:hAnsi="Calibri"/>
          <w:sz w:val="24"/>
          <w:szCs w:val="24"/>
          <w:lang w:eastAsia="en-US"/>
        </w:rPr>
        <w:t>agregaty, urządzenia elektryczne, kotły, sprzęt nagłaśniający, audiowizualny,  zestawy laboratoryjne, naukowe, , meble i pozostałe wyposażenie,  anteny i maszty telewizyjne, satelitarne, przekaźnikowe, inne.</w:t>
      </w:r>
    </w:p>
    <w:p w:rsidR="00CA0B88" w:rsidRDefault="00CA0B88" w:rsidP="00CA0B88">
      <w:pPr>
        <w:widowControl w:val="0"/>
        <w:tabs>
          <w:tab w:val="left" w:pos="360"/>
        </w:tabs>
        <w:autoSpaceDE w:val="0"/>
        <w:autoSpaceDN w:val="0"/>
        <w:adjustRightInd w:val="0"/>
        <w:jc w:val="both"/>
        <w:rPr>
          <w:rFonts w:ascii="Calibri" w:hAnsi="Calibri"/>
          <w:b/>
          <w:bCs/>
          <w:sz w:val="24"/>
          <w:szCs w:val="24"/>
          <w:lang w:eastAsia="en-US"/>
        </w:rPr>
      </w:pPr>
    </w:p>
    <w:p w:rsidR="00CA0B88" w:rsidRPr="00F340A6" w:rsidRDefault="00CA0B88" w:rsidP="00CA0B88">
      <w:pPr>
        <w:widowControl w:val="0"/>
        <w:tabs>
          <w:tab w:val="left" w:pos="360"/>
        </w:tabs>
        <w:autoSpaceDE w:val="0"/>
        <w:autoSpaceDN w:val="0"/>
        <w:adjustRightInd w:val="0"/>
        <w:jc w:val="both"/>
        <w:rPr>
          <w:rFonts w:ascii="Calibri" w:hAnsi="Calibri"/>
          <w:b/>
          <w:bCs/>
          <w:sz w:val="24"/>
          <w:szCs w:val="24"/>
          <w:u w:val="single"/>
          <w:lang w:eastAsia="en-US"/>
        </w:rPr>
      </w:pPr>
      <w:r w:rsidRPr="00F340A6">
        <w:rPr>
          <w:rFonts w:ascii="Calibri" w:hAnsi="Calibri"/>
          <w:b/>
          <w:bCs/>
          <w:sz w:val="24"/>
          <w:szCs w:val="24"/>
          <w:u w:val="single"/>
          <w:lang w:eastAsia="en-US"/>
        </w:rPr>
        <w:t>Środki obrotowe</w:t>
      </w:r>
    </w:p>
    <w:p w:rsidR="00CA0B88" w:rsidRDefault="00CA0B88" w:rsidP="00CA0B88">
      <w:pPr>
        <w:widowControl w:val="0"/>
        <w:tabs>
          <w:tab w:val="left" w:pos="360"/>
        </w:tabs>
        <w:autoSpaceDE w:val="0"/>
        <w:autoSpaceDN w:val="0"/>
        <w:adjustRightInd w:val="0"/>
        <w:jc w:val="both"/>
        <w:rPr>
          <w:rFonts w:ascii="Calibri" w:hAnsi="Calibri"/>
          <w:sz w:val="24"/>
          <w:szCs w:val="24"/>
          <w:lang w:eastAsia="en-US"/>
        </w:rPr>
      </w:pPr>
      <w:r>
        <w:rPr>
          <w:rFonts w:ascii="Calibri" w:hAnsi="Calibri"/>
          <w:sz w:val="24"/>
          <w:szCs w:val="24"/>
          <w:lang w:eastAsia="en-US"/>
        </w:rPr>
        <w:t>M</w:t>
      </w:r>
      <w:r w:rsidRPr="00DF04F4">
        <w:rPr>
          <w:rFonts w:ascii="Calibri" w:hAnsi="Calibri"/>
          <w:sz w:val="24"/>
          <w:szCs w:val="24"/>
          <w:lang w:eastAsia="en-US"/>
        </w:rPr>
        <w:t>ateriały wytworzone lub przetworzone</w:t>
      </w:r>
      <w:r>
        <w:rPr>
          <w:rFonts w:ascii="Calibri" w:hAnsi="Calibri"/>
          <w:sz w:val="24"/>
          <w:szCs w:val="24"/>
          <w:lang w:eastAsia="en-US"/>
        </w:rPr>
        <w:t>,</w:t>
      </w:r>
      <w:r w:rsidRPr="00DF04F4">
        <w:rPr>
          <w:rFonts w:ascii="Calibri" w:hAnsi="Calibri"/>
          <w:sz w:val="24"/>
          <w:szCs w:val="24"/>
          <w:lang w:eastAsia="en-US"/>
        </w:rPr>
        <w:t xml:space="preserve"> produkty gotowe albo znajdujące się </w:t>
      </w:r>
      <w:r w:rsidRPr="00DF04F4">
        <w:rPr>
          <w:rFonts w:ascii="Calibri" w:hAnsi="Calibri"/>
          <w:sz w:val="24"/>
          <w:szCs w:val="24"/>
          <w:lang w:eastAsia="en-US"/>
        </w:rPr>
        <w:br/>
        <w:t>w toku produkcji, półprodukty, surowce, towary nabyte w celu sprzed</w:t>
      </w:r>
      <w:r>
        <w:rPr>
          <w:rFonts w:ascii="Calibri" w:hAnsi="Calibri"/>
          <w:sz w:val="24"/>
          <w:szCs w:val="24"/>
          <w:lang w:eastAsia="en-US"/>
        </w:rPr>
        <w:t xml:space="preserve">aży, jej wsparcia lub związane </w:t>
      </w:r>
      <w:r w:rsidRPr="00DF04F4">
        <w:rPr>
          <w:rFonts w:ascii="Calibri" w:hAnsi="Calibri"/>
          <w:sz w:val="24"/>
          <w:szCs w:val="24"/>
          <w:lang w:eastAsia="en-US"/>
        </w:rPr>
        <w:t>z bieżącą działalnością, a niebędące maszynami, urządzeniami ani wyposażeniem, obejmujące m.in. materiały i przyrządy do bieżącej działalności, środki czystości, towary na sprzedaż, materiały promocyjne, środki służące do pracy dydaktycznej, naukowej, zapasy, opakowania oraz zmagazynowane, niebędące w użytkowaniu maszyny, aparaty, urządzenia, a także części zapasowe i narzędzia itp.</w:t>
      </w:r>
    </w:p>
    <w:p w:rsidR="00CA0B88" w:rsidRPr="00DF04F4" w:rsidRDefault="00CA0B88" w:rsidP="00CA0B88">
      <w:pPr>
        <w:widowControl w:val="0"/>
        <w:tabs>
          <w:tab w:val="left" w:pos="360"/>
        </w:tabs>
        <w:autoSpaceDE w:val="0"/>
        <w:autoSpaceDN w:val="0"/>
        <w:adjustRightInd w:val="0"/>
        <w:jc w:val="both"/>
        <w:rPr>
          <w:rFonts w:ascii="Calibri" w:hAnsi="Calibri"/>
          <w:sz w:val="24"/>
          <w:szCs w:val="24"/>
          <w:lang w:eastAsia="en-US"/>
        </w:rPr>
      </w:pPr>
    </w:p>
    <w:p w:rsidR="00CA0B88" w:rsidRDefault="00CA0B88" w:rsidP="00CA0B88">
      <w:pPr>
        <w:widowControl w:val="0"/>
        <w:tabs>
          <w:tab w:val="left" w:pos="360"/>
        </w:tabs>
        <w:autoSpaceDE w:val="0"/>
        <w:autoSpaceDN w:val="0"/>
        <w:adjustRightInd w:val="0"/>
        <w:jc w:val="both"/>
        <w:rPr>
          <w:rFonts w:ascii="Calibri" w:hAnsi="Calibri"/>
          <w:sz w:val="24"/>
          <w:szCs w:val="24"/>
          <w:lang w:eastAsia="en-US"/>
        </w:rPr>
      </w:pPr>
      <w:r w:rsidRPr="00F340A6">
        <w:rPr>
          <w:rFonts w:ascii="Calibri" w:hAnsi="Calibri"/>
          <w:b/>
          <w:bCs/>
          <w:sz w:val="24"/>
          <w:szCs w:val="24"/>
          <w:u w:val="single"/>
          <w:lang w:eastAsia="en-US"/>
        </w:rPr>
        <w:t>Środki niskocenne</w:t>
      </w:r>
    </w:p>
    <w:p w:rsidR="00CA0B88" w:rsidRDefault="00CA0B88" w:rsidP="00CA0B88">
      <w:pPr>
        <w:widowControl w:val="0"/>
        <w:tabs>
          <w:tab w:val="left" w:pos="360"/>
        </w:tabs>
        <w:autoSpaceDE w:val="0"/>
        <w:autoSpaceDN w:val="0"/>
        <w:adjustRightInd w:val="0"/>
        <w:jc w:val="both"/>
        <w:rPr>
          <w:rFonts w:ascii="Calibri" w:hAnsi="Calibri"/>
          <w:sz w:val="24"/>
          <w:szCs w:val="24"/>
          <w:lang w:eastAsia="en-US"/>
        </w:rPr>
      </w:pPr>
      <w:r>
        <w:rPr>
          <w:rFonts w:ascii="Calibri" w:hAnsi="Calibri"/>
          <w:sz w:val="24"/>
          <w:szCs w:val="24"/>
          <w:lang w:eastAsia="en-US"/>
        </w:rPr>
        <w:t>W</w:t>
      </w:r>
      <w:r w:rsidRPr="00DF04F4">
        <w:rPr>
          <w:rFonts w:ascii="Calibri" w:hAnsi="Calibri"/>
          <w:sz w:val="24"/>
          <w:szCs w:val="24"/>
          <w:lang w:eastAsia="en-US"/>
        </w:rPr>
        <w:t xml:space="preserve"> oparciu o kryterium określone</w:t>
      </w:r>
      <w:r w:rsidRPr="00DF04F4">
        <w:rPr>
          <w:rFonts w:ascii="Calibri" w:hAnsi="Calibri"/>
          <w:b/>
          <w:bCs/>
          <w:sz w:val="24"/>
          <w:szCs w:val="24"/>
          <w:lang w:eastAsia="en-US"/>
        </w:rPr>
        <w:t xml:space="preserve"> </w:t>
      </w:r>
      <w:r w:rsidRPr="00DF04F4">
        <w:rPr>
          <w:rFonts w:ascii="Calibri" w:hAnsi="Calibri"/>
          <w:sz w:val="24"/>
          <w:szCs w:val="24"/>
          <w:lang w:eastAsia="en-US"/>
        </w:rPr>
        <w:t>w</w:t>
      </w:r>
      <w:r>
        <w:rPr>
          <w:rFonts w:ascii="Calibri" w:hAnsi="Calibri"/>
          <w:sz w:val="24"/>
          <w:szCs w:val="24"/>
          <w:lang w:eastAsia="en-US"/>
        </w:rPr>
        <w:t xml:space="preserve"> ustawie o podatku dochodowym, </w:t>
      </w:r>
      <w:r w:rsidRPr="00DF04F4">
        <w:rPr>
          <w:rFonts w:ascii="Calibri" w:hAnsi="Calibri"/>
          <w:sz w:val="24"/>
          <w:szCs w:val="24"/>
          <w:lang w:eastAsia="en-US"/>
        </w:rPr>
        <w:t>do środków niskocennych zaliczone są środki trwałe o wartości poniżej 3,5 tys. zł.</w:t>
      </w:r>
      <w:r w:rsidRPr="00DF04F4">
        <w:rPr>
          <w:rFonts w:ascii="Calibri" w:hAnsi="Calibri"/>
          <w:color w:val="000000"/>
          <w:sz w:val="24"/>
          <w:szCs w:val="24"/>
        </w:rPr>
        <w:t xml:space="preserve"> </w:t>
      </w:r>
      <w:r w:rsidRPr="00DF04F4">
        <w:rPr>
          <w:rFonts w:ascii="Calibri" w:hAnsi="Calibri"/>
          <w:sz w:val="24"/>
          <w:szCs w:val="24"/>
          <w:lang w:eastAsia="en-US"/>
        </w:rPr>
        <w:t xml:space="preserve">Środki niskocenne obejmują mienie ruchome wykorzystywane do prowadzenia działalności, które nie stanowi środków obrotowych ani środków trwałych w rozumieniu obowiązujących przepisów o rachunkowości oraz nie zostało ujęte w ewidencji środków trwałych. </w:t>
      </w:r>
    </w:p>
    <w:p w:rsidR="00CA0B88" w:rsidRPr="00DF04F4" w:rsidRDefault="00CA0B88" w:rsidP="00CA0B88">
      <w:pPr>
        <w:widowControl w:val="0"/>
        <w:tabs>
          <w:tab w:val="left" w:pos="360"/>
        </w:tabs>
        <w:autoSpaceDE w:val="0"/>
        <w:autoSpaceDN w:val="0"/>
        <w:adjustRightInd w:val="0"/>
        <w:jc w:val="both"/>
        <w:rPr>
          <w:rFonts w:ascii="Calibri" w:hAnsi="Calibri"/>
          <w:sz w:val="24"/>
          <w:szCs w:val="24"/>
          <w:lang w:eastAsia="en-US"/>
        </w:rPr>
      </w:pPr>
    </w:p>
    <w:p w:rsidR="00CA0B88" w:rsidRPr="0074442D" w:rsidRDefault="00CA0B88" w:rsidP="00CA0B88">
      <w:pPr>
        <w:widowControl w:val="0"/>
        <w:tabs>
          <w:tab w:val="left" w:pos="360"/>
        </w:tabs>
        <w:autoSpaceDE w:val="0"/>
        <w:autoSpaceDN w:val="0"/>
        <w:adjustRightInd w:val="0"/>
        <w:rPr>
          <w:rFonts w:ascii="Calibri" w:hAnsi="Calibri"/>
          <w:b/>
          <w:bCs/>
          <w:sz w:val="24"/>
          <w:szCs w:val="24"/>
          <w:u w:val="single"/>
          <w:lang w:eastAsia="en-US"/>
        </w:rPr>
      </w:pPr>
      <w:r w:rsidRPr="0074442D">
        <w:rPr>
          <w:rFonts w:ascii="Calibri" w:hAnsi="Calibri"/>
          <w:b/>
          <w:bCs/>
          <w:sz w:val="24"/>
          <w:szCs w:val="24"/>
          <w:u w:val="single"/>
          <w:lang w:eastAsia="en-US"/>
        </w:rPr>
        <w:t>Środki z konta 013</w:t>
      </w:r>
    </w:p>
    <w:p w:rsidR="00CA0B88" w:rsidRDefault="00CA0B88" w:rsidP="00CA0B88">
      <w:pPr>
        <w:widowControl w:val="0"/>
        <w:tabs>
          <w:tab w:val="left" w:pos="360"/>
        </w:tabs>
        <w:autoSpaceDE w:val="0"/>
        <w:autoSpaceDN w:val="0"/>
        <w:adjustRightInd w:val="0"/>
        <w:rPr>
          <w:rFonts w:ascii="Calibri" w:hAnsi="Calibri"/>
          <w:sz w:val="24"/>
          <w:szCs w:val="24"/>
          <w:lang w:eastAsia="en-US"/>
        </w:rPr>
      </w:pPr>
      <w:r>
        <w:rPr>
          <w:rFonts w:ascii="Calibri" w:hAnsi="Calibri"/>
          <w:sz w:val="24"/>
          <w:szCs w:val="24"/>
          <w:lang w:eastAsia="en-US"/>
        </w:rPr>
        <w:t>Ś</w:t>
      </w:r>
      <w:r w:rsidRPr="00DF04F4">
        <w:rPr>
          <w:rFonts w:ascii="Calibri" w:hAnsi="Calibri"/>
          <w:sz w:val="24"/>
          <w:szCs w:val="24"/>
          <w:lang w:eastAsia="en-US"/>
        </w:rPr>
        <w:t>rodki wydane do używania na potrzeby działalności jednostki, które podlegają umorzeniu lub amortyzacji w pełnej wartości w miesiącu wydania do używania.</w:t>
      </w:r>
    </w:p>
    <w:p w:rsidR="00CA0B88" w:rsidRPr="00DF04F4" w:rsidRDefault="00CA0B88" w:rsidP="00CA0B88">
      <w:pPr>
        <w:widowControl w:val="0"/>
        <w:tabs>
          <w:tab w:val="left" w:pos="360"/>
        </w:tabs>
        <w:autoSpaceDE w:val="0"/>
        <w:autoSpaceDN w:val="0"/>
        <w:adjustRightInd w:val="0"/>
        <w:rPr>
          <w:rFonts w:ascii="Calibri" w:hAnsi="Calibri"/>
          <w:sz w:val="24"/>
          <w:szCs w:val="24"/>
          <w:lang w:eastAsia="en-US"/>
        </w:rPr>
      </w:pPr>
    </w:p>
    <w:p w:rsidR="00CA0B88" w:rsidRPr="0074442D" w:rsidRDefault="00CA0B88" w:rsidP="00CA0B88">
      <w:pPr>
        <w:widowControl w:val="0"/>
        <w:autoSpaceDE w:val="0"/>
        <w:autoSpaceDN w:val="0"/>
        <w:adjustRightInd w:val="0"/>
        <w:jc w:val="both"/>
        <w:rPr>
          <w:rFonts w:ascii="Calibri" w:hAnsi="Calibri"/>
          <w:b/>
          <w:bCs/>
          <w:sz w:val="24"/>
          <w:szCs w:val="24"/>
          <w:u w:val="single"/>
          <w:lang w:eastAsia="en-US"/>
        </w:rPr>
      </w:pPr>
      <w:r w:rsidRPr="0074442D">
        <w:rPr>
          <w:rFonts w:ascii="Calibri" w:hAnsi="Calibri"/>
          <w:b/>
          <w:bCs/>
          <w:sz w:val="24"/>
          <w:szCs w:val="24"/>
          <w:u w:val="single"/>
          <w:lang w:eastAsia="en-US"/>
        </w:rPr>
        <w:t xml:space="preserve">Nakłady adaptacyjne i inwestycyjne w środki własne </w:t>
      </w:r>
    </w:p>
    <w:p w:rsidR="00CA0B88" w:rsidRPr="00DF04F4" w:rsidRDefault="00CA0B88" w:rsidP="00CA0B88">
      <w:pPr>
        <w:widowControl w:val="0"/>
        <w:autoSpaceDE w:val="0"/>
        <w:autoSpaceDN w:val="0"/>
        <w:adjustRightInd w:val="0"/>
        <w:jc w:val="both"/>
        <w:rPr>
          <w:rFonts w:ascii="Calibri" w:hAnsi="Calibri"/>
          <w:b/>
          <w:bCs/>
          <w:sz w:val="24"/>
          <w:szCs w:val="24"/>
          <w:lang w:eastAsia="en-US"/>
        </w:rPr>
      </w:pPr>
      <w:r>
        <w:rPr>
          <w:rFonts w:ascii="Calibri" w:hAnsi="Calibri"/>
          <w:sz w:val="24"/>
          <w:szCs w:val="24"/>
          <w:lang w:eastAsia="en-US"/>
        </w:rPr>
        <w:t xml:space="preserve">Nakłady </w:t>
      </w:r>
      <w:r w:rsidRPr="00DF04F4">
        <w:rPr>
          <w:rFonts w:ascii="Calibri" w:hAnsi="Calibri"/>
          <w:sz w:val="24"/>
          <w:szCs w:val="24"/>
          <w:lang w:eastAsia="en-US"/>
        </w:rPr>
        <w:t xml:space="preserve"> zwiększają</w:t>
      </w:r>
      <w:r>
        <w:rPr>
          <w:rFonts w:ascii="Calibri" w:hAnsi="Calibri"/>
          <w:sz w:val="24"/>
          <w:szCs w:val="24"/>
          <w:lang w:eastAsia="en-US"/>
        </w:rPr>
        <w:t xml:space="preserve">ce jego wartość lub prowadzące </w:t>
      </w:r>
      <w:r w:rsidRPr="00DF04F4">
        <w:rPr>
          <w:rFonts w:ascii="Calibri" w:hAnsi="Calibri"/>
          <w:sz w:val="24"/>
          <w:szCs w:val="24"/>
          <w:lang w:eastAsia="en-US"/>
        </w:rPr>
        <w:t xml:space="preserve">do ulepszenia, zwiększenia funkcjonalności lub dostosowania do bieżących potrzeb w zakresie prowadzonej działalności </w:t>
      </w:r>
      <w:r>
        <w:rPr>
          <w:rFonts w:ascii="Calibri" w:hAnsi="Calibri"/>
          <w:sz w:val="24"/>
          <w:szCs w:val="24"/>
          <w:lang w:eastAsia="en-US"/>
        </w:rPr>
        <w:t xml:space="preserve">tj. </w:t>
      </w:r>
      <w:r w:rsidRPr="00DF04F4">
        <w:rPr>
          <w:rFonts w:ascii="Calibri" w:hAnsi="Calibri"/>
          <w:sz w:val="24"/>
          <w:szCs w:val="24"/>
          <w:lang w:eastAsia="en-US"/>
        </w:rPr>
        <w:t xml:space="preserve">koszty poniesione na remonty bieżące, kapitalne i adaptacyjne oraz </w:t>
      </w:r>
      <w:r>
        <w:rPr>
          <w:rFonts w:ascii="Calibri" w:hAnsi="Calibri"/>
          <w:sz w:val="24"/>
          <w:szCs w:val="24"/>
          <w:lang w:eastAsia="en-US"/>
        </w:rPr>
        <w:t xml:space="preserve">na poprawę standardu </w:t>
      </w:r>
      <w:r w:rsidRPr="00DF04F4">
        <w:rPr>
          <w:rFonts w:ascii="Calibri" w:hAnsi="Calibri"/>
          <w:sz w:val="24"/>
          <w:szCs w:val="24"/>
          <w:lang w:eastAsia="en-US"/>
        </w:rPr>
        <w:t xml:space="preserve"> wnętrz b</w:t>
      </w:r>
      <w:r w:rsidRPr="00DF04F4">
        <w:rPr>
          <w:rFonts w:ascii="Calibri" w:hAnsi="Calibri"/>
          <w:bCs/>
          <w:sz w:val="24"/>
          <w:szCs w:val="24"/>
          <w:lang w:eastAsia="en-US"/>
        </w:rPr>
        <w:t>udynków</w:t>
      </w:r>
      <w:r>
        <w:rPr>
          <w:rFonts w:ascii="Calibri" w:hAnsi="Calibri"/>
          <w:bCs/>
          <w:sz w:val="24"/>
          <w:szCs w:val="24"/>
          <w:lang w:eastAsia="en-US"/>
        </w:rPr>
        <w:t>.</w:t>
      </w:r>
      <w:r w:rsidRPr="00DF04F4">
        <w:rPr>
          <w:rFonts w:ascii="Calibri" w:hAnsi="Calibri"/>
          <w:sz w:val="24"/>
          <w:szCs w:val="24"/>
          <w:lang w:eastAsia="en-US"/>
        </w:rPr>
        <w:t xml:space="preserve"> </w:t>
      </w:r>
    </w:p>
    <w:p w:rsidR="00CA0B88" w:rsidRPr="00DF04F4" w:rsidRDefault="00CA0B88" w:rsidP="00CA0B88">
      <w:pPr>
        <w:widowControl w:val="0"/>
        <w:autoSpaceDE w:val="0"/>
        <w:autoSpaceDN w:val="0"/>
        <w:adjustRightInd w:val="0"/>
        <w:jc w:val="both"/>
        <w:rPr>
          <w:rFonts w:ascii="Calibri" w:hAnsi="Calibri"/>
          <w:bCs/>
          <w:sz w:val="24"/>
          <w:szCs w:val="24"/>
          <w:u w:val="single"/>
        </w:rPr>
      </w:pPr>
    </w:p>
    <w:p w:rsidR="00CA0B88" w:rsidRPr="0074442D" w:rsidRDefault="00CA0B88" w:rsidP="00CA0B88">
      <w:pPr>
        <w:widowControl w:val="0"/>
        <w:autoSpaceDE w:val="0"/>
        <w:autoSpaceDN w:val="0"/>
        <w:adjustRightInd w:val="0"/>
        <w:jc w:val="both"/>
        <w:rPr>
          <w:rFonts w:ascii="Calibri" w:hAnsi="Calibri"/>
          <w:b/>
          <w:bCs/>
          <w:sz w:val="24"/>
          <w:szCs w:val="24"/>
          <w:u w:val="single"/>
        </w:rPr>
      </w:pPr>
      <w:r w:rsidRPr="0074442D">
        <w:rPr>
          <w:rFonts w:ascii="Calibri" w:hAnsi="Calibri"/>
          <w:b/>
          <w:bCs/>
          <w:sz w:val="24"/>
          <w:szCs w:val="24"/>
          <w:u w:val="single"/>
        </w:rPr>
        <w:t>Pracownik</w:t>
      </w:r>
    </w:p>
    <w:p w:rsidR="00CA0B88" w:rsidRPr="00065720" w:rsidRDefault="00CA0B88" w:rsidP="00CA0B88">
      <w:pPr>
        <w:widowControl w:val="0"/>
        <w:autoSpaceDE w:val="0"/>
        <w:autoSpaceDN w:val="0"/>
        <w:adjustRightInd w:val="0"/>
        <w:jc w:val="both"/>
        <w:rPr>
          <w:rFonts w:ascii="Calibri" w:hAnsi="Calibri"/>
          <w:color w:val="000000"/>
          <w:sz w:val="24"/>
          <w:szCs w:val="24"/>
        </w:rPr>
      </w:pPr>
      <w:r w:rsidRPr="00065720">
        <w:rPr>
          <w:rFonts w:ascii="Calibri" w:hAnsi="Calibri"/>
          <w:color w:val="000000"/>
          <w:sz w:val="24"/>
          <w:szCs w:val="24"/>
        </w:rPr>
        <w:t>Osoba fizyczna zatrudniona przez Ubezpieczonego na podstawie umowy o pracę, powołania, wyboru, mianowania lub spółdzielczej umowy o pracę lub na podstawie umowy cywilnoprawnej; za pracownika uznaje się także praktykanta, stażystę lub wolontariusza, któremu Ubezpieczony powierzył wykonywanie pracy, osobę zatrudnioną przez agencję pracy tymczasowej wyłącznie w celu wykonywania pracy tymczasowej na rzecz i pod kierownictwem Ubezpieczonego będącego pracodawcą, a także osobę fizyczną prowadzącą działalność gospodarczą wyłącznie na rzecz Ubezpieczonego w zakresie, w jakim podlegała ona kierownictwu Ubezpieczonego i obowiązana była do stosowania się do jego wskazówek.</w:t>
      </w:r>
    </w:p>
    <w:p w:rsidR="00CA0B88" w:rsidRPr="00DF04F4" w:rsidRDefault="00CA0B88" w:rsidP="00CA0B88">
      <w:pPr>
        <w:widowControl w:val="0"/>
        <w:autoSpaceDE w:val="0"/>
        <w:autoSpaceDN w:val="0"/>
        <w:adjustRightInd w:val="0"/>
        <w:rPr>
          <w:rFonts w:ascii="Calibri" w:hAnsi="Calibri"/>
          <w:sz w:val="24"/>
          <w:szCs w:val="24"/>
        </w:rPr>
      </w:pPr>
    </w:p>
    <w:p w:rsidR="00CA0B88" w:rsidRPr="005279D7" w:rsidRDefault="00CA0B88" w:rsidP="00CA0B88">
      <w:pPr>
        <w:widowControl w:val="0"/>
        <w:tabs>
          <w:tab w:val="left" w:pos="851"/>
        </w:tabs>
        <w:jc w:val="both"/>
        <w:rPr>
          <w:rFonts w:ascii="Calibri" w:hAnsi="Calibri"/>
          <w:b/>
          <w:bCs/>
          <w:sz w:val="24"/>
          <w:szCs w:val="24"/>
          <w:u w:val="single"/>
          <w:lang w:eastAsia="en-US"/>
        </w:rPr>
      </w:pPr>
      <w:r w:rsidRPr="005279D7">
        <w:rPr>
          <w:rFonts w:ascii="Calibri" w:hAnsi="Calibri"/>
          <w:b/>
          <w:bCs/>
          <w:sz w:val="24"/>
          <w:szCs w:val="24"/>
          <w:u w:val="single"/>
          <w:lang w:eastAsia="en-US"/>
        </w:rPr>
        <w:t>Wartość odtworzeniowa nowa</w:t>
      </w:r>
    </w:p>
    <w:p w:rsidR="00CA0B88" w:rsidRPr="00DF04F4" w:rsidRDefault="00CA0B88" w:rsidP="00CA0B88">
      <w:pPr>
        <w:widowControl w:val="0"/>
        <w:tabs>
          <w:tab w:val="left" w:pos="851"/>
        </w:tabs>
        <w:jc w:val="both"/>
        <w:rPr>
          <w:rFonts w:ascii="Calibri" w:hAnsi="Calibri"/>
          <w:sz w:val="24"/>
          <w:szCs w:val="24"/>
          <w:lang w:eastAsia="en-US"/>
        </w:rPr>
      </w:pPr>
      <w:r>
        <w:rPr>
          <w:rFonts w:ascii="Calibri" w:hAnsi="Calibri"/>
          <w:sz w:val="24"/>
          <w:szCs w:val="24"/>
          <w:lang w:eastAsia="en-US"/>
        </w:rPr>
        <w:t>W</w:t>
      </w:r>
      <w:r w:rsidRPr="00DF04F4">
        <w:rPr>
          <w:rFonts w:ascii="Calibri" w:hAnsi="Calibri"/>
          <w:sz w:val="24"/>
          <w:szCs w:val="24"/>
          <w:lang w:eastAsia="en-US"/>
        </w:rPr>
        <w:t>artość odpowiadająca kos</w:t>
      </w:r>
      <w:r>
        <w:rPr>
          <w:rFonts w:ascii="Calibri" w:hAnsi="Calibri"/>
          <w:sz w:val="24"/>
          <w:szCs w:val="24"/>
          <w:lang w:eastAsia="en-US"/>
        </w:rPr>
        <w:t xml:space="preserve">ztom zakupu, odbudowy, naprawy </w:t>
      </w:r>
      <w:r w:rsidRPr="00DF04F4">
        <w:rPr>
          <w:rFonts w:ascii="Calibri" w:hAnsi="Calibri"/>
          <w:sz w:val="24"/>
          <w:szCs w:val="24"/>
          <w:lang w:eastAsia="en-US"/>
        </w:rPr>
        <w:t>lub remontu, z uwzględnieniem dotychczasowych wymiarów, konstrukcji i materiałów, bez potrąceń amortyzacyjnych i stopnia zużycia</w:t>
      </w:r>
      <w:r>
        <w:rPr>
          <w:rFonts w:ascii="Calibri" w:hAnsi="Calibri"/>
          <w:sz w:val="24"/>
          <w:szCs w:val="24"/>
          <w:lang w:eastAsia="en-US"/>
        </w:rPr>
        <w:t>.</w:t>
      </w:r>
      <w:r w:rsidR="00F64BDC">
        <w:rPr>
          <w:rFonts w:ascii="Calibri" w:hAnsi="Calibri"/>
          <w:sz w:val="24"/>
          <w:szCs w:val="24"/>
          <w:lang w:eastAsia="en-US"/>
        </w:rPr>
        <w:t xml:space="preserve"> </w:t>
      </w:r>
      <w:r>
        <w:rPr>
          <w:rFonts w:ascii="Calibri" w:hAnsi="Calibri"/>
          <w:sz w:val="24"/>
          <w:szCs w:val="24"/>
          <w:lang w:eastAsia="en-US"/>
        </w:rPr>
        <w:t>W</w:t>
      </w:r>
      <w:r w:rsidRPr="00DF04F4">
        <w:rPr>
          <w:rFonts w:ascii="Calibri" w:hAnsi="Calibri"/>
          <w:sz w:val="24"/>
          <w:szCs w:val="24"/>
          <w:lang w:eastAsia="en-US"/>
        </w:rPr>
        <w:t xml:space="preserve"> przypadku sprzętu ele</w:t>
      </w:r>
      <w:r>
        <w:rPr>
          <w:rFonts w:ascii="Calibri" w:hAnsi="Calibri"/>
          <w:sz w:val="24"/>
          <w:szCs w:val="24"/>
          <w:lang w:eastAsia="en-US"/>
        </w:rPr>
        <w:t xml:space="preserve">ktronicznego, maszyn, urządzeń </w:t>
      </w:r>
      <w:r w:rsidRPr="00DF04F4">
        <w:rPr>
          <w:rFonts w:ascii="Calibri" w:hAnsi="Calibri"/>
          <w:sz w:val="24"/>
          <w:szCs w:val="24"/>
          <w:lang w:eastAsia="en-US"/>
        </w:rPr>
        <w:t>i wyposażenia jest to wartość odpowiadająca kosztom zakupu lub wytworzenia nowego przedmiotu tego samego rodzaju, typu oraz o tych samych parametrach powiększona o koszty transportu i montażu.</w:t>
      </w:r>
    </w:p>
    <w:p w:rsidR="00CA0B88" w:rsidRDefault="00CA0B88" w:rsidP="00CA0B88">
      <w:pPr>
        <w:widowControl w:val="0"/>
        <w:tabs>
          <w:tab w:val="left" w:pos="851"/>
        </w:tabs>
        <w:jc w:val="both"/>
        <w:rPr>
          <w:rFonts w:ascii="Calibri" w:hAnsi="Calibri"/>
          <w:b/>
          <w:bCs/>
          <w:sz w:val="24"/>
          <w:szCs w:val="24"/>
          <w:u w:val="single"/>
          <w:lang w:eastAsia="en-US"/>
        </w:rPr>
      </w:pPr>
    </w:p>
    <w:p w:rsidR="00CA0B88" w:rsidRPr="005279D7" w:rsidRDefault="00CA0B88" w:rsidP="00CA0B88">
      <w:pPr>
        <w:widowControl w:val="0"/>
        <w:tabs>
          <w:tab w:val="left" w:pos="851"/>
        </w:tabs>
        <w:jc w:val="both"/>
        <w:rPr>
          <w:rFonts w:ascii="Calibri" w:hAnsi="Calibri"/>
          <w:b/>
          <w:bCs/>
          <w:sz w:val="24"/>
          <w:szCs w:val="24"/>
          <w:u w:val="single"/>
          <w:lang w:eastAsia="en-US"/>
        </w:rPr>
      </w:pPr>
      <w:r w:rsidRPr="005279D7">
        <w:rPr>
          <w:rFonts w:ascii="Calibri" w:hAnsi="Calibri"/>
          <w:b/>
          <w:bCs/>
          <w:sz w:val="24"/>
          <w:szCs w:val="24"/>
          <w:u w:val="single"/>
          <w:lang w:eastAsia="en-US"/>
        </w:rPr>
        <w:t>Wartość księgowa brutto</w:t>
      </w:r>
    </w:p>
    <w:p w:rsidR="00CA0B88" w:rsidRPr="005279D7" w:rsidRDefault="00CA0B88" w:rsidP="00CA0B88">
      <w:pPr>
        <w:widowControl w:val="0"/>
        <w:tabs>
          <w:tab w:val="left" w:pos="851"/>
        </w:tabs>
        <w:jc w:val="both"/>
        <w:rPr>
          <w:rFonts w:ascii="Calibri" w:hAnsi="Calibri"/>
          <w:b/>
          <w:bCs/>
          <w:sz w:val="24"/>
          <w:szCs w:val="24"/>
          <w:lang w:eastAsia="en-US"/>
        </w:rPr>
      </w:pPr>
      <w:r>
        <w:rPr>
          <w:rFonts w:ascii="Calibri" w:hAnsi="Calibri"/>
          <w:sz w:val="24"/>
          <w:szCs w:val="24"/>
          <w:lang w:eastAsia="en-US"/>
        </w:rPr>
        <w:t>W</w:t>
      </w:r>
      <w:r w:rsidRPr="00DF04F4">
        <w:rPr>
          <w:rFonts w:ascii="Calibri" w:hAnsi="Calibri"/>
          <w:sz w:val="24"/>
          <w:szCs w:val="24"/>
          <w:lang w:eastAsia="en-US"/>
        </w:rPr>
        <w:t xml:space="preserve">artość, która zgodnie z ustawą o rachunkowości odpowiada wartości początkowej mienia z </w:t>
      </w:r>
      <w:r w:rsidRPr="00DF04F4">
        <w:rPr>
          <w:rFonts w:ascii="Calibri" w:hAnsi="Calibri"/>
          <w:sz w:val="24"/>
          <w:szCs w:val="24"/>
          <w:lang w:eastAsia="en-US"/>
        </w:rPr>
        <w:lastRenderedPageBreak/>
        <w:t>uwzględnieniem obowiązujących przeszacowań.</w:t>
      </w:r>
    </w:p>
    <w:p w:rsidR="00CA0B88" w:rsidRDefault="00CA0B88" w:rsidP="00CA0B88">
      <w:pPr>
        <w:widowControl w:val="0"/>
        <w:tabs>
          <w:tab w:val="left" w:pos="851"/>
        </w:tabs>
        <w:spacing w:before="120"/>
        <w:jc w:val="both"/>
        <w:rPr>
          <w:rFonts w:ascii="Calibri" w:hAnsi="Calibri"/>
          <w:b/>
          <w:bCs/>
          <w:sz w:val="24"/>
          <w:szCs w:val="24"/>
          <w:lang w:eastAsia="en-US"/>
        </w:rPr>
      </w:pPr>
    </w:p>
    <w:p w:rsidR="00CA0B88" w:rsidRPr="005279D7" w:rsidRDefault="00CA0B88" w:rsidP="00CA0B88">
      <w:pPr>
        <w:widowControl w:val="0"/>
        <w:tabs>
          <w:tab w:val="left" w:pos="851"/>
        </w:tabs>
        <w:jc w:val="both"/>
        <w:rPr>
          <w:rFonts w:ascii="Calibri" w:hAnsi="Calibri"/>
          <w:sz w:val="24"/>
          <w:szCs w:val="24"/>
          <w:u w:val="single"/>
          <w:lang w:eastAsia="en-US"/>
        </w:rPr>
      </w:pPr>
      <w:r w:rsidRPr="005279D7">
        <w:rPr>
          <w:rFonts w:ascii="Calibri" w:hAnsi="Calibri"/>
          <w:b/>
          <w:bCs/>
          <w:sz w:val="24"/>
          <w:szCs w:val="24"/>
          <w:u w:val="single"/>
          <w:lang w:eastAsia="en-US"/>
        </w:rPr>
        <w:t>Wartość</w:t>
      </w:r>
      <w:r>
        <w:rPr>
          <w:rFonts w:ascii="Calibri" w:hAnsi="Calibri"/>
          <w:b/>
          <w:bCs/>
          <w:sz w:val="24"/>
          <w:szCs w:val="24"/>
          <w:u w:val="single"/>
          <w:lang w:eastAsia="en-US"/>
        </w:rPr>
        <w:t xml:space="preserve"> nabycia </w:t>
      </w:r>
      <w:r w:rsidRPr="005279D7">
        <w:rPr>
          <w:rFonts w:ascii="Calibri" w:hAnsi="Calibri"/>
          <w:b/>
          <w:bCs/>
          <w:sz w:val="24"/>
          <w:szCs w:val="24"/>
          <w:u w:val="single"/>
          <w:lang w:eastAsia="en-US"/>
        </w:rPr>
        <w:t xml:space="preserve"> lub koszt wytworzenia</w:t>
      </w:r>
      <w:r w:rsidRPr="005279D7">
        <w:rPr>
          <w:rFonts w:ascii="Calibri" w:hAnsi="Calibri"/>
          <w:sz w:val="24"/>
          <w:szCs w:val="24"/>
          <w:u w:val="single"/>
          <w:lang w:eastAsia="en-US"/>
        </w:rPr>
        <w:t xml:space="preserve"> </w:t>
      </w:r>
    </w:p>
    <w:p w:rsidR="00CA0B88" w:rsidRPr="00DF04F4" w:rsidRDefault="00CA0B88" w:rsidP="00CA0B88">
      <w:pPr>
        <w:widowControl w:val="0"/>
        <w:tabs>
          <w:tab w:val="left" w:pos="851"/>
        </w:tabs>
        <w:jc w:val="both"/>
        <w:rPr>
          <w:rFonts w:ascii="Calibri" w:hAnsi="Calibri"/>
          <w:sz w:val="24"/>
          <w:szCs w:val="24"/>
          <w:lang w:eastAsia="en-US"/>
        </w:rPr>
      </w:pPr>
      <w:r>
        <w:rPr>
          <w:rFonts w:ascii="Calibri" w:hAnsi="Calibri"/>
          <w:sz w:val="24"/>
          <w:szCs w:val="24"/>
          <w:lang w:eastAsia="en-US"/>
        </w:rPr>
        <w:t>W</w:t>
      </w:r>
      <w:r w:rsidRPr="00DF04F4">
        <w:rPr>
          <w:rFonts w:ascii="Calibri" w:hAnsi="Calibri"/>
          <w:sz w:val="24"/>
          <w:szCs w:val="24"/>
          <w:lang w:eastAsia="en-US"/>
        </w:rPr>
        <w:t xml:space="preserve"> odniesieniu do zakupionych środków obrotowych rozumiana jako cena nabycia a dla środków wytworzonych jako koszt wytworzenia.</w:t>
      </w:r>
    </w:p>
    <w:p w:rsidR="00CA0B88" w:rsidRDefault="00CA0B88" w:rsidP="00CA0B88">
      <w:pPr>
        <w:widowControl w:val="0"/>
        <w:tabs>
          <w:tab w:val="left" w:pos="851"/>
        </w:tabs>
        <w:jc w:val="both"/>
        <w:rPr>
          <w:rFonts w:ascii="Calibri" w:hAnsi="Calibri"/>
          <w:b/>
          <w:bCs/>
          <w:sz w:val="24"/>
          <w:szCs w:val="24"/>
          <w:lang w:eastAsia="en-US"/>
        </w:rPr>
      </w:pPr>
    </w:p>
    <w:p w:rsidR="00CA0B88" w:rsidRPr="005279D7" w:rsidRDefault="00CA0B88" w:rsidP="00CA0B88">
      <w:pPr>
        <w:widowControl w:val="0"/>
        <w:tabs>
          <w:tab w:val="left" w:pos="851"/>
        </w:tabs>
        <w:jc w:val="both"/>
        <w:rPr>
          <w:rFonts w:ascii="Calibri" w:hAnsi="Calibri"/>
          <w:b/>
          <w:bCs/>
          <w:sz w:val="24"/>
          <w:szCs w:val="24"/>
          <w:u w:val="single"/>
          <w:lang w:eastAsia="en-US"/>
        </w:rPr>
      </w:pPr>
      <w:r w:rsidRPr="005279D7">
        <w:rPr>
          <w:rFonts w:ascii="Calibri" w:hAnsi="Calibri"/>
          <w:b/>
          <w:bCs/>
          <w:sz w:val="24"/>
          <w:szCs w:val="24"/>
          <w:u w:val="single"/>
          <w:lang w:eastAsia="en-US"/>
        </w:rPr>
        <w:t>Wartość nominalna</w:t>
      </w:r>
    </w:p>
    <w:p w:rsidR="00CA0B88" w:rsidRPr="00F64BDC" w:rsidRDefault="00CA0B88" w:rsidP="00F64BDC">
      <w:pPr>
        <w:widowControl w:val="0"/>
        <w:tabs>
          <w:tab w:val="left" w:pos="851"/>
        </w:tabs>
        <w:jc w:val="both"/>
        <w:rPr>
          <w:rFonts w:ascii="Calibri" w:hAnsi="Calibri"/>
          <w:sz w:val="24"/>
          <w:szCs w:val="24"/>
          <w:lang w:eastAsia="en-US"/>
        </w:rPr>
      </w:pPr>
      <w:r>
        <w:rPr>
          <w:rFonts w:ascii="Calibri" w:hAnsi="Calibri"/>
          <w:sz w:val="24"/>
          <w:szCs w:val="24"/>
          <w:lang w:eastAsia="en-US"/>
        </w:rPr>
        <w:t>W</w:t>
      </w:r>
      <w:r w:rsidRPr="00DF04F4">
        <w:rPr>
          <w:rFonts w:ascii="Calibri" w:hAnsi="Calibri"/>
          <w:sz w:val="24"/>
          <w:szCs w:val="24"/>
          <w:lang w:eastAsia="en-US"/>
        </w:rPr>
        <w:t>artość stosowana w odniesieniu do wartości i innych walorów pieniężnych</w:t>
      </w:r>
      <w:r>
        <w:rPr>
          <w:rFonts w:ascii="Calibri" w:hAnsi="Calibri"/>
          <w:sz w:val="24"/>
          <w:szCs w:val="24"/>
          <w:lang w:eastAsia="en-US"/>
        </w:rPr>
        <w:t>.</w:t>
      </w:r>
      <w:r w:rsidR="00F64BDC">
        <w:rPr>
          <w:rFonts w:ascii="Calibri" w:hAnsi="Calibri"/>
          <w:sz w:val="24"/>
          <w:szCs w:val="24"/>
          <w:lang w:eastAsia="en-US"/>
        </w:rPr>
        <w:t xml:space="preserve"> </w:t>
      </w:r>
      <w:r w:rsidR="00F64BDC">
        <w:rPr>
          <w:rFonts w:ascii="Calibri" w:hAnsi="Calibri"/>
          <w:sz w:val="24"/>
          <w:szCs w:val="24"/>
          <w:lang w:eastAsia="en-US"/>
        </w:rPr>
        <w:br/>
      </w:r>
    </w:p>
    <w:p w:rsidR="00CA0B88" w:rsidRPr="005279D7" w:rsidRDefault="00CA0B88" w:rsidP="00CA0B88">
      <w:pPr>
        <w:widowControl w:val="0"/>
        <w:jc w:val="both"/>
        <w:rPr>
          <w:rFonts w:ascii="Calibri" w:hAnsi="Calibri"/>
          <w:b/>
          <w:bCs/>
          <w:sz w:val="24"/>
          <w:szCs w:val="24"/>
          <w:u w:val="single"/>
          <w:lang w:eastAsia="en-US"/>
        </w:rPr>
      </w:pPr>
      <w:r w:rsidRPr="005279D7">
        <w:rPr>
          <w:rFonts w:ascii="Calibri" w:hAnsi="Calibri"/>
          <w:b/>
          <w:bCs/>
          <w:sz w:val="24"/>
          <w:szCs w:val="24"/>
          <w:u w:val="single"/>
          <w:lang w:eastAsia="en-US"/>
        </w:rPr>
        <w:t xml:space="preserve">Podwykonawca </w:t>
      </w:r>
    </w:p>
    <w:p w:rsidR="00CA0B88" w:rsidRPr="00DF04F4" w:rsidRDefault="00CA0B88" w:rsidP="00CA0B88">
      <w:pPr>
        <w:widowControl w:val="0"/>
        <w:jc w:val="both"/>
        <w:rPr>
          <w:rFonts w:ascii="Calibri" w:hAnsi="Calibri"/>
          <w:b/>
          <w:bCs/>
          <w:sz w:val="24"/>
          <w:szCs w:val="24"/>
          <w:lang w:eastAsia="en-US"/>
        </w:rPr>
      </w:pPr>
      <w:r>
        <w:rPr>
          <w:rFonts w:ascii="Calibri" w:hAnsi="Calibri"/>
          <w:sz w:val="24"/>
          <w:szCs w:val="24"/>
          <w:lang w:eastAsia="en-US"/>
        </w:rPr>
        <w:t>O</w:t>
      </w:r>
      <w:r w:rsidRPr="00DF04F4">
        <w:rPr>
          <w:rFonts w:ascii="Calibri" w:hAnsi="Calibri"/>
          <w:sz w:val="24"/>
          <w:szCs w:val="24"/>
          <w:lang w:eastAsia="en-US"/>
        </w:rPr>
        <w:t>soba fizyczna niebędąca pracownikiem, osoba prawna bądź jednostka organizacyjna nieposiadająca osobowości prawnej, której Ubezpieczony powierzył wykonanie określonych czynności, prac lub usług.</w:t>
      </w:r>
    </w:p>
    <w:p w:rsidR="00CA0B88" w:rsidRDefault="00CA0B88" w:rsidP="00CA0B88">
      <w:pPr>
        <w:widowControl w:val="0"/>
        <w:jc w:val="both"/>
        <w:rPr>
          <w:rFonts w:ascii="Calibri" w:hAnsi="Calibri"/>
          <w:b/>
          <w:bCs/>
          <w:sz w:val="24"/>
          <w:szCs w:val="24"/>
          <w:u w:val="single"/>
          <w:lang w:eastAsia="en-US"/>
        </w:rPr>
      </w:pPr>
    </w:p>
    <w:p w:rsidR="00CA0B88" w:rsidRPr="005279D7" w:rsidRDefault="00CA0B88" w:rsidP="00CA0B88">
      <w:pPr>
        <w:widowControl w:val="0"/>
        <w:jc w:val="both"/>
        <w:rPr>
          <w:rFonts w:ascii="Calibri" w:hAnsi="Calibri"/>
          <w:b/>
          <w:bCs/>
          <w:sz w:val="24"/>
          <w:szCs w:val="24"/>
          <w:u w:val="single"/>
          <w:lang w:eastAsia="en-US"/>
        </w:rPr>
      </w:pPr>
      <w:r w:rsidRPr="005279D7">
        <w:rPr>
          <w:rFonts w:ascii="Calibri" w:hAnsi="Calibri"/>
          <w:b/>
          <w:bCs/>
          <w:sz w:val="24"/>
          <w:szCs w:val="24"/>
          <w:u w:val="single"/>
          <w:lang w:eastAsia="en-US"/>
        </w:rPr>
        <w:t>Kradzież zwykła</w:t>
      </w:r>
    </w:p>
    <w:p w:rsidR="00CA0B88" w:rsidRPr="00DF04F4" w:rsidRDefault="00CA0B88" w:rsidP="00CA0B88">
      <w:pPr>
        <w:widowControl w:val="0"/>
        <w:jc w:val="both"/>
        <w:rPr>
          <w:rFonts w:ascii="Calibri" w:hAnsi="Calibri"/>
          <w:sz w:val="24"/>
          <w:szCs w:val="24"/>
          <w:lang w:eastAsia="en-US"/>
        </w:rPr>
      </w:pPr>
      <w:r>
        <w:rPr>
          <w:rFonts w:ascii="Calibri" w:hAnsi="Calibri"/>
          <w:sz w:val="24"/>
          <w:szCs w:val="24"/>
          <w:lang w:eastAsia="en-US"/>
        </w:rPr>
        <w:t>D</w:t>
      </w:r>
      <w:r w:rsidRPr="00DF04F4">
        <w:rPr>
          <w:rFonts w:ascii="Calibri" w:hAnsi="Calibri"/>
          <w:sz w:val="24"/>
          <w:szCs w:val="24"/>
          <w:lang w:eastAsia="en-US"/>
        </w:rPr>
        <w:t xml:space="preserve">okonanie zaboru w celu przywłaszczenia mienia bez zniszczenia zabezpieczeń lub bez użycia przemocy, groźby jej użycia bądź doprowadzenia osoby do stanu nieprzytomności lub bezbronności. </w:t>
      </w:r>
      <w:r w:rsidRPr="00DF04F4">
        <w:rPr>
          <w:rFonts w:ascii="Calibri" w:hAnsi="Calibri"/>
          <w:bCs/>
          <w:sz w:val="24"/>
          <w:szCs w:val="24"/>
          <w:lang w:eastAsia="en-US"/>
        </w:rPr>
        <w:t xml:space="preserve">Kradzież zwykła </w:t>
      </w:r>
      <w:r w:rsidRPr="00DF04F4">
        <w:rPr>
          <w:rFonts w:ascii="Calibri" w:hAnsi="Calibri"/>
          <w:sz w:val="24"/>
          <w:szCs w:val="24"/>
          <w:lang w:eastAsia="en-US"/>
        </w:rPr>
        <w:t xml:space="preserve">dotyczy również mienia niezabezpieczonego z powodu jego naturalnego umiejscowienia. Kradzież zwykła objęta jest ochroną pod warunkiem, że Ubezpieczony powiadomi o tym fakcie policję niezwłocznie, lecz nie później niż w terminie 3 dni, po stwierdzeniu wystąpieniu takiej szkody. ochrona ubezpieczeniowa w związku ze zrealizowaniem się ryzyka kradzieży zwykłej nie dotyczy gotówki i wartości pieniężnych. </w:t>
      </w:r>
    </w:p>
    <w:p w:rsidR="00CA0B88" w:rsidRDefault="00CA0B88" w:rsidP="00CA0B88">
      <w:pPr>
        <w:widowControl w:val="0"/>
        <w:jc w:val="both"/>
        <w:rPr>
          <w:rFonts w:ascii="Calibri" w:hAnsi="Calibri"/>
          <w:b/>
          <w:bCs/>
          <w:sz w:val="24"/>
          <w:szCs w:val="24"/>
          <w:u w:val="single"/>
          <w:lang w:eastAsia="en-US"/>
        </w:rPr>
      </w:pPr>
    </w:p>
    <w:p w:rsidR="00CA0B88" w:rsidRPr="005279D7" w:rsidRDefault="00CA0B88" w:rsidP="00CA0B88">
      <w:pPr>
        <w:widowControl w:val="0"/>
        <w:jc w:val="both"/>
        <w:rPr>
          <w:rFonts w:ascii="Calibri" w:hAnsi="Calibri"/>
          <w:sz w:val="24"/>
          <w:szCs w:val="24"/>
          <w:u w:val="single"/>
          <w:lang w:eastAsia="en-US"/>
        </w:rPr>
      </w:pPr>
      <w:r w:rsidRPr="005279D7">
        <w:rPr>
          <w:rFonts w:ascii="Calibri" w:hAnsi="Calibri"/>
          <w:b/>
          <w:bCs/>
          <w:sz w:val="24"/>
          <w:szCs w:val="24"/>
          <w:u w:val="single"/>
          <w:lang w:eastAsia="en-US"/>
        </w:rPr>
        <w:t>Kradzież zuchwała</w:t>
      </w:r>
      <w:r w:rsidRPr="005279D7">
        <w:rPr>
          <w:rFonts w:ascii="Calibri" w:hAnsi="Calibri"/>
          <w:sz w:val="24"/>
          <w:szCs w:val="24"/>
          <w:u w:val="single"/>
          <w:lang w:eastAsia="en-US"/>
        </w:rPr>
        <w:t xml:space="preserve"> </w:t>
      </w:r>
    </w:p>
    <w:p w:rsidR="00CA0B88" w:rsidRPr="00DF04F4" w:rsidRDefault="00CA0B88" w:rsidP="00CA0B88">
      <w:pPr>
        <w:widowControl w:val="0"/>
        <w:jc w:val="both"/>
        <w:rPr>
          <w:rFonts w:ascii="Calibri" w:hAnsi="Calibri"/>
          <w:sz w:val="24"/>
          <w:szCs w:val="24"/>
          <w:lang w:eastAsia="en-US"/>
        </w:rPr>
      </w:pPr>
      <w:r>
        <w:rPr>
          <w:rFonts w:ascii="Calibri" w:hAnsi="Calibri"/>
          <w:sz w:val="24"/>
          <w:szCs w:val="24"/>
          <w:lang w:eastAsia="en-US"/>
        </w:rPr>
        <w:t>Z</w:t>
      </w:r>
      <w:r w:rsidRPr="00DF04F4">
        <w:rPr>
          <w:rFonts w:ascii="Calibri" w:hAnsi="Calibri"/>
          <w:sz w:val="24"/>
          <w:szCs w:val="24"/>
          <w:lang w:eastAsia="en-US"/>
        </w:rPr>
        <w:t xml:space="preserve">abór w celu przywłaszczenia (kradzież) ubezpieczonego mienia w następstwie usunięcia przeszkody materialnej lub niematerialnej (a także dostanie się przez sprawcę do wnętrza pomieszczenia przy użyciu klucza lub innego narzędzia służącego do otwierania pomieszczeń </w:t>
      </w:r>
      <w:r w:rsidRPr="00DF04F4">
        <w:rPr>
          <w:rFonts w:ascii="Calibri" w:hAnsi="Calibri"/>
          <w:sz w:val="24"/>
          <w:szCs w:val="24"/>
          <w:lang w:eastAsia="en-US"/>
        </w:rPr>
        <w:br/>
        <w:t>i zabezpieczeń) będącej częścią konstrukcji pomieszczenia zamkniętego lub specjalnym zamknięciem utrudniającym dostęp do jego wnętrza.</w:t>
      </w:r>
    </w:p>
    <w:p w:rsidR="00CA0B88" w:rsidRDefault="00CA0B88" w:rsidP="00CA0B88">
      <w:pPr>
        <w:widowControl w:val="0"/>
        <w:jc w:val="both"/>
        <w:rPr>
          <w:rFonts w:ascii="Calibri" w:hAnsi="Calibri"/>
          <w:b/>
          <w:bCs/>
          <w:sz w:val="24"/>
          <w:szCs w:val="24"/>
          <w:u w:val="single"/>
          <w:lang w:eastAsia="en-US"/>
        </w:rPr>
      </w:pPr>
    </w:p>
    <w:p w:rsidR="00CA0B88" w:rsidRPr="005279D7" w:rsidRDefault="00CA0B88" w:rsidP="00CA0B88">
      <w:pPr>
        <w:widowControl w:val="0"/>
        <w:jc w:val="both"/>
        <w:rPr>
          <w:rFonts w:ascii="Calibri" w:hAnsi="Calibri"/>
          <w:sz w:val="24"/>
          <w:szCs w:val="24"/>
          <w:u w:val="single"/>
          <w:lang w:eastAsia="en-US"/>
        </w:rPr>
      </w:pPr>
      <w:r w:rsidRPr="005279D7">
        <w:rPr>
          <w:rFonts w:ascii="Calibri" w:hAnsi="Calibri"/>
          <w:b/>
          <w:bCs/>
          <w:sz w:val="24"/>
          <w:szCs w:val="24"/>
          <w:u w:val="single"/>
          <w:lang w:eastAsia="en-US"/>
        </w:rPr>
        <w:t>Kradzież z włamaniem</w:t>
      </w:r>
      <w:r w:rsidRPr="005279D7">
        <w:rPr>
          <w:rFonts w:ascii="Calibri" w:hAnsi="Calibri"/>
          <w:sz w:val="24"/>
          <w:szCs w:val="24"/>
          <w:u w:val="single"/>
          <w:lang w:eastAsia="en-US"/>
        </w:rPr>
        <w:t xml:space="preserve"> </w:t>
      </w:r>
    </w:p>
    <w:p w:rsidR="00CA0B88" w:rsidRPr="00DF04F4" w:rsidRDefault="00CA0B88" w:rsidP="00CA0B88">
      <w:pPr>
        <w:widowControl w:val="0"/>
        <w:jc w:val="both"/>
        <w:rPr>
          <w:rFonts w:ascii="Calibri" w:hAnsi="Calibri"/>
          <w:sz w:val="24"/>
          <w:szCs w:val="24"/>
          <w:lang w:eastAsia="en-US"/>
        </w:rPr>
      </w:pPr>
      <w:r>
        <w:rPr>
          <w:rFonts w:ascii="Calibri" w:hAnsi="Calibri"/>
          <w:sz w:val="24"/>
          <w:szCs w:val="24"/>
          <w:lang w:eastAsia="en-US"/>
        </w:rPr>
        <w:t>Z</w:t>
      </w:r>
      <w:r w:rsidRPr="00DF04F4">
        <w:rPr>
          <w:rFonts w:ascii="Calibri" w:hAnsi="Calibri"/>
          <w:sz w:val="24"/>
          <w:szCs w:val="24"/>
          <w:lang w:eastAsia="en-US"/>
        </w:rPr>
        <w:t>abór w celu przywłaszczenia (k</w:t>
      </w:r>
      <w:r>
        <w:rPr>
          <w:rFonts w:ascii="Calibri" w:hAnsi="Calibri"/>
          <w:sz w:val="24"/>
          <w:szCs w:val="24"/>
          <w:lang w:eastAsia="en-US"/>
        </w:rPr>
        <w:t xml:space="preserve">radzież) ubezpieczonego mienia </w:t>
      </w:r>
      <w:r w:rsidRPr="00DF04F4">
        <w:rPr>
          <w:rFonts w:ascii="Calibri" w:hAnsi="Calibri"/>
          <w:sz w:val="24"/>
          <w:szCs w:val="24"/>
          <w:lang w:eastAsia="en-US"/>
        </w:rPr>
        <w:t xml:space="preserve">w następstwie usunięcia przeszkody materialnej lub niematerialnej </w:t>
      </w:r>
      <w:r>
        <w:rPr>
          <w:rFonts w:ascii="Calibri" w:hAnsi="Calibri"/>
          <w:sz w:val="24"/>
          <w:szCs w:val="24"/>
          <w:lang w:eastAsia="en-US"/>
        </w:rPr>
        <w:t>-</w:t>
      </w:r>
      <w:r w:rsidRPr="00DF04F4">
        <w:rPr>
          <w:rFonts w:ascii="Calibri" w:hAnsi="Calibri"/>
          <w:sz w:val="24"/>
          <w:szCs w:val="24"/>
          <w:lang w:eastAsia="en-US"/>
        </w:rPr>
        <w:t xml:space="preserve"> także dostanie się przez sprawcę do wnętrza pomieszczenia przy użyciu klucza lub innego narzędzia służącego do otwierania pomieszczeń i zabezpieczeń</w:t>
      </w:r>
      <w:r>
        <w:rPr>
          <w:rFonts w:ascii="Calibri" w:hAnsi="Calibri"/>
          <w:sz w:val="24"/>
          <w:szCs w:val="24"/>
          <w:lang w:eastAsia="en-US"/>
        </w:rPr>
        <w:t>-</w:t>
      </w:r>
      <w:r w:rsidRPr="00DF04F4">
        <w:rPr>
          <w:rFonts w:ascii="Calibri" w:hAnsi="Calibri"/>
          <w:sz w:val="24"/>
          <w:szCs w:val="24"/>
          <w:lang w:eastAsia="en-US"/>
        </w:rPr>
        <w:t>, będącej częścią konstrukcji pomieszczenia zamkniętego lub specjalnym zamknięciem utrudniającym dostęp do jego wnętrza.</w:t>
      </w:r>
    </w:p>
    <w:p w:rsidR="00CA0B88" w:rsidRDefault="00CA0B88" w:rsidP="00CA0B88">
      <w:pPr>
        <w:widowControl w:val="0"/>
        <w:jc w:val="both"/>
        <w:rPr>
          <w:rFonts w:ascii="Calibri" w:hAnsi="Calibri"/>
          <w:b/>
          <w:bCs/>
          <w:sz w:val="24"/>
          <w:szCs w:val="24"/>
          <w:u w:val="single"/>
          <w:lang w:eastAsia="en-US"/>
        </w:rPr>
      </w:pPr>
    </w:p>
    <w:p w:rsidR="00CA0B88" w:rsidRPr="005279D7" w:rsidRDefault="00CA0B88" w:rsidP="00CA0B88">
      <w:pPr>
        <w:widowControl w:val="0"/>
        <w:jc w:val="both"/>
        <w:rPr>
          <w:rFonts w:ascii="Calibri" w:hAnsi="Calibri"/>
          <w:b/>
          <w:bCs/>
          <w:sz w:val="24"/>
          <w:szCs w:val="24"/>
          <w:u w:val="single"/>
          <w:lang w:eastAsia="en-US"/>
        </w:rPr>
      </w:pPr>
      <w:r w:rsidRPr="005279D7">
        <w:rPr>
          <w:rFonts w:ascii="Calibri" w:hAnsi="Calibri"/>
          <w:b/>
          <w:bCs/>
          <w:sz w:val="24"/>
          <w:szCs w:val="24"/>
          <w:u w:val="single"/>
          <w:lang w:eastAsia="en-US"/>
        </w:rPr>
        <w:t xml:space="preserve">Rabunek (rozbój) </w:t>
      </w:r>
    </w:p>
    <w:p w:rsidR="00CA0B88" w:rsidRPr="00DF04F4" w:rsidRDefault="00CA0B88" w:rsidP="00CA0B88">
      <w:pPr>
        <w:widowControl w:val="0"/>
        <w:jc w:val="both"/>
        <w:rPr>
          <w:rFonts w:ascii="Calibri" w:hAnsi="Calibri"/>
          <w:sz w:val="24"/>
          <w:szCs w:val="24"/>
          <w:lang w:eastAsia="en-US"/>
        </w:rPr>
      </w:pPr>
      <w:r>
        <w:rPr>
          <w:rFonts w:ascii="Calibri" w:hAnsi="Calibri"/>
          <w:sz w:val="24"/>
          <w:szCs w:val="24"/>
          <w:lang w:eastAsia="en-US"/>
        </w:rPr>
        <w:t>K</w:t>
      </w:r>
      <w:r w:rsidRPr="00DF04F4">
        <w:rPr>
          <w:rFonts w:ascii="Calibri" w:hAnsi="Calibri"/>
          <w:sz w:val="24"/>
          <w:szCs w:val="24"/>
          <w:lang w:eastAsia="en-US"/>
        </w:rPr>
        <w:t>radzież ubezpieczonego mienia przy użyciu przemocy wobec osoby lub groźby natychmiastowego jej użycia albo z doprowadzeniem człowieka do stanu nieprzytomności lub bezbronności. Za rabunek (rozbój) uważa się także postępowanie sprawcy, który w celu utrzymania się w posiadaniu zabranej ubezpieczonej rzeczy, bezpośrednio po dokonaniu kradzieży, używa przemocy wobec osoby lub grozi natychmiastowym jej użyciem albo doprowadza człowieka do stanu nieprzytomności lub bezbronności.</w:t>
      </w:r>
    </w:p>
    <w:p w:rsidR="00CA0B88" w:rsidRDefault="00CA0B88" w:rsidP="00CA0B88">
      <w:pPr>
        <w:widowControl w:val="0"/>
        <w:jc w:val="both"/>
        <w:rPr>
          <w:rFonts w:ascii="Calibri" w:hAnsi="Calibri"/>
          <w:b/>
          <w:bCs/>
          <w:sz w:val="24"/>
          <w:szCs w:val="24"/>
          <w:lang w:eastAsia="en-US"/>
        </w:rPr>
      </w:pPr>
    </w:p>
    <w:p w:rsidR="00CA0B88" w:rsidRPr="005279D7" w:rsidRDefault="00CA0B88" w:rsidP="00CA0B88">
      <w:pPr>
        <w:widowControl w:val="0"/>
        <w:jc w:val="both"/>
        <w:rPr>
          <w:rFonts w:ascii="Calibri" w:hAnsi="Calibri"/>
          <w:sz w:val="24"/>
          <w:szCs w:val="24"/>
          <w:u w:val="single"/>
          <w:lang w:eastAsia="en-US"/>
        </w:rPr>
      </w:pPr>
      <w:r w:rsidRPr="005279D7">
        <w:rPr>
          <w:rFonts w:ascii="Calibri" w:hAnsi="Calibri"/>
          <w:b/>
          <w:bCs/>
          <w:sz w:val="24"/>
          <w:szCs w:val="24"/>
          <w:u w:val="single"/>
          <w:lang w:eastAsia="en-US"/>
        </w:rPr>
        <w:t>Szkoda</w:t>
      </w:r>
      <w:r w:rsidRPr="005279D7">
        <w:rPr>
          <w:rFonts w:ascii="Calibri" w:hAnsi="Calibri"/>
          <w:sz w:val="24"/>
          <w:szCs w:val="24"/>
          <w:u w:val="single"/>
          <w:lang w:eastAsia="en-US"/>
        </w:rPr>
        <w:t xml:space="preserve"> </w:t>
      </w:r>
    </w:p>
    <w:p w:rsidR="00CA0B88" w:rsidRPr="00DF04F4" w:rsidRDefault="00CA0B88" w:rsidP="00CA0B88">
      <w:pPr>
        <w:widowControl w:val="0"/>
        <w:jc w:val="both"/>
        <w:rPr>
          <w:rFonts w:ascii="Calibri" w:hAnsi="Calibri"/>
          <w:sz w:val="24"/>
          <w:szCs w:val="24"/>
          <w:lang w:eastAsia="en-US"/>
        </w:rPr>
      </w:pPr>
      <w:r>
        <w:rPr>
          <w:rFonts w:ascii="Calibri" w:hAnsi="Calibri"/>
          <w:sz w:val="24"/>
          <w:szCs w:val="24"/>
          <w:lang w:eastAsia="en-US"/>
        </w:rPr>
        <w:t>Z</w:t>
      </w:r>
      <w:r w:rsidRPr="00DF04F4">
        <w:rPr>
          <w:rFonts w:ascii="Calibri" w:hAnsi="Calibri"/>
          <w:sz w:val="24"/>
          <w:szCs w:val="24"/>
          <w:lang w:eastAsia="en-US"/>
        </w:rPr>
        <w:t xml:space="preserve">a szkodę uważa się utratę, uszkodzenie lub zniszczenie ubezpieczonego mienia wskutek działania jednego lub kilku zdarzeń losowych objętych zakresem umowy ubezpieczenia o charakterze nagłym, niespodziewanym i niezależnym od woli Ubezpieczającego. Nie stosuje się odmiennych zapisów warunków ubezpieczenia, w tym uzależniających odpowiedzialność ubezpieczyciela za </w:t>
      </w:r>
      <w:r w:rsidRPr="00DF04F4">
        <w:rPr>
          <w:rFonts w:ascii="Calibri" w:hAnsi="Calibri"/>
          <w:sz w:val="24"/>
          <w:szCs w:val="24"/>
          <w:lang w:eastAsia="en-US"/>
        </w:rPr>
        <w:lastRenderedPageBreak/>
        <w:t>jedne zdarzenia od ubezpieczenia innych zdarzeń.</w:t>
      </w:r>
    </w:p>
    <w:p w:rsidR="00CA0B88" w:rsidRPr="00DF04F4" w:rsidRDefault="00CA0B88" w:rsidP="00CA0B88">
      <w:pPr>
        <w:widowControl w:val="0"/>
        <w:jc w:val="both"/>
        <w:rPr>
          <w:rFonts w:ascii="Calibri" w:hAnsi="Calibri"/>
          <w:sz w:val="24"/>
          <w:szCs w:val="24"/>
          <w:lang w:eastAsia="en-US"/>
        </w:rPr>
      </w:pPr>
      <w:r w:rsidRPr="00DF04F4">
        <w:rPr>
          <w:rFonts w:ascii="Calibri" w:hAnsi="Calibri"/>
          <w:sz w:val="24"/>
          <w:szCs w:val="24"/>
          <w:lang w:eastAsia="en-US"/>
        </w:rPr>
        <w:t>Za szkodę rozumie się także zanieczyszczenie lub skażenie ubezpieczonego mienia, powstałe na skutek jednego lub kilku zdarzeń losowych objętych umową ubezpieczenia, jeżeli w wyniku skażenia lub zanieczyszczenia nie może ono spełniać swoich funkcji i </w:t>
      </w:r>
      <w:r>
        <w:rPr>
          <w:rFonts w:ascii="Calibri" w:hAnsi="Calibri"/>
          <w:sz w:val="24"/>
          <w:szCs w:val="24"/>
          <w:lang w:eastAsia="en-US"/>
        </w:rPr>
        <w:t xml:space="preserve"> </w:t>
      </w:r>
      <w:r w:rsidRPr="00DF04F4">
        <w:rPr>
          <w:rFonts w:ascii="Calibri" w:hAnsi="Calibri"/>
          <w:sz w:val="24"/>
          <w:szCs w:val="24"/>
          <w:lang w:eastAsia="en-US"/>
        </w:rPr>
        <w:t>być prawidłowo eksploatowane, bez względu na to czy miało miejsce fizyczne uszkodzenie lub zniszczenie.</w:t>
      </w:r>
    </w:p>
    <w:p w:rsidR="00CA0B88" w:rsidRDefault="00CA0B88" w:rsidP="00CA0B88">
      <w:pPr>
        <w:widowControl w:val="0"/>
        <w:autoSpaceDE w:val="0"/>
        <w:autoSpaceDN w:val="0"/>
        <w:adjustRightInd w:val="0"/>
        <w:rPr>
          <w:rFonts w:ascii="Calibri" w:hAnsi="Calibri"/>
          <w:sz w:val="24"/>
          <w:szCs w:val="24"/>
        </w:rPr>
      </w:pPr>
    </w:p>
    <w:p w:rsidR="00CA0B88" w:rsidRPr="005279D7" w:rsidRDefault="00CA0B88" w:rsidP="00CA0B88">
      <w:pPr>
        <w:widowControl w:val="0"/>
        <w:autoSpaceDE w:val="0"/>
        <w:autoSpaceDN w:val="0"/>
        <w:adjustRightInd w:val="0"/>
        <w:jc w:val="center"/>
        <w:rPr>
          <w:rFonts w:ascii="Calibri" w:hAnsi="Calibri"/>
          <w:b/>
          <w:sz w:val="24"/>
          <w:szCs w:val="24"/>
          <w:u w:val="single"/>
        </w:rPr>
      </w:pPr>
      <w:r w:rsidRPr="005279D7">
        <w:rPr>
          <w:rFonts w:ascii="Calibri" w:hAnsi="Calibri"/>
          <w:b/>
          <w:sz w:val="24"/>
          <w:szCs w:val="24"/>
          <w:u w:val="single"/>
        </w:rPr>
        <w:t>Klauzule obligatoryjne</w:t>
      </w:r>
    </w:p>
    <w:p w:rsidR="00CA0B88" w:rsidRPr="00DF04F4" w:rsidRDefault="00CA0B88" w:rsidP="00CA0B88">
      <w:pPr>
        <w:widowControl w:val="0"/>
        <w:autoSpaceDE w:val="0"/>
        <w:autoSpaceDN w:val="0"/>
        <w:adjustRightInd w:val="0"/>
        <w:rPr>
          <w:rFonts w:ascii="Calibri" w:hAnsi="Calibri"/>
          <w:sz w:val="24"/>
          <w:szCs w:val="24"/>
        </w:rPr>
      </w:pPr>
    </w:p>
    <w:p w:rsidR="00CA0B88" w:rsidRPr="005279D7" w:rsidRDefault="00CA0B88" w:rsidP="00CA0B88">
      <w:pPr>
        <w:widowControl w:val="0"/>
        <w:jc w:val="both"/>
        <w:rPr>
          <w:rFonts w:ascii="Calibri" w:hAnsi="Calibri"/>
          <w:sz w:val="24"/>
          <w:szCs w:val="24"/>
          <w:u w:val="single"/>
          <w:lang w:eastAsia="en-US"/>
        </w:rPr>
      </w:pPr>
      <w:r w:rsidRPr="005279D7">
        <w:rPr>
          <w:rFonts w:ascii="Calibri" w:hAnsi="Calibri"/>
          <w:b/>
          <w:bCs/>
          <w:sz w:val="24"/>
          <w:szCs w:val="24"/>
          <w:u w:val="single"/>
          <w:lang w:eastAsia="en-US"/>
        </w:rPr>
        <w:t>Klauzula rozmrożenia</w:t>
      </w:r>
      <w:r w:rsidRPr="005279D7">
        <w:rPr>
          <w:rFonts w:ascii="Calibri" w:hAnsi="Calibri"/>
          <w:sz w:val="24"/>
          <w:szCs w:val="24"/>
          <w:u w:val="single"/>
          <w:lang w:eastAsia="en-US"/>
        </w:rPr>
        <w:t xml:space="preserve"> </w:t>
      </w:r>
    </w:p>
    <w:p w:rsidR="00CA0B88" w:rsidRDefault="00CA0B88" w:rsidP="00CA0B88">
      <w:pPr>
        <w:widowControl w:val="0"/>
        <w:jc w:val="both"/>
        <w:rPr>
          <w:rFonts w:ascii="Calibri" w:hAnsi="Calibri"/>
          <w:sz w:val="24"/>
          <w:szCs w:val="24"/>
          <w:lang w:eastAsia="en-US"/>
        </w:rPr>
      </w:pPr>
      <w:r w:rsidRPr="00DF04F4">
        <w:rPr>
          <w:rFonts w:ascii="Calibri" w:hAnsi="Calibri"/>
          <w:sz w:val="24"/>
          <w:szCs w:val="24"/>
        </w:rPr>
        <w:t>Z zachowaniem pozostałych niezmienionych niniejszą klauzulą postanowień ogólnych warunków ubezpieczenia i innych postanowień umowy ubezpieczenia</w:t>
      </w:r>
      <w:r>
        <w:rPr>
          <w:rFonts w:ascii="Calibri" w:hAnsi="Calibri"/>
          <w:sz w:val="24"/>
          <w:szCs w:val="24"/>
          <w:lang w:eastAsia="en-US"/>
        </w:rPr>
        <w:t xml:space="preserve"> </w:t>
      </w:r>
      <w:r w:rsidRPr="00DF04F4">
        <w:rPr>
          <w:rFonts w:ascii="Calibri" w:hAnsi="Calibri"/>
          <w:sz w:val="24"/>
          <w:szCs w:val="24"/>
          <w:lang w:eastAsia="en-US"/>
        </w:rPr>
        <w:t xml:space="preserve"> strony umowy ubezpieczenia uzgodniły, że</w:t>
      </w:r>
      <w:r w:rsidR="005236E8">
        <w:rPr>
          <w:rFonts w:ascii="Calibri" w:hAnsi="Calibri"/>
          <w:sz w:val="24"/>
          <w:szCs w:val="24"/>
          <w:lang w:eastAsia="en-US"/>
        </w:rPr>
        <w:t xml:space="preserve"> z</w:t>
      </w:r>
      <w:r w:rsidRPr="00DF04F4">
        <w:rPr>
          <w:rFonts w:ascii="Calibri" w:hAnsi="Calibri"/>
          <w:sz w:val="24"/>
          <w:szCs w:val="24"/>
          <w:lang w:eastAsia="en-US"/>
        </w:rPr>
        <w:t>akres ubezpieczenia towarów (środków obrotowych) przechowywanych w urządzeniach chłodniczych w temperaturze nie wyższej niż - 18°C zostaje rozszerzony o szkody powstałe w wyniku rozmrożenia, za które uznaje się utratę przydatności towarów</w:t>
      </w:r>
      <w:r>
        <w:rPr>
          <w:rFonts w:ascii="Calibri" w:hAnsi="Calibri"/>
          <w:sz w:val="24"/>
          <w:szCs w:val="24"/>
          <w:lang w:eastAsia="en-US"/>
        </w:rPr>
        <w:t xml:space="preserve">/ leków </w:t>
      </w:r>
      <w:r w:rsidRPr="00DF04F4">
        <w:rPr>
          <w:rFonts w:ascii="Calibri" w:hAnsi="Calibri"/>
          <w:sz w:val="24"/>
          <w:szCs w:val="24"/>
          <w:lang w:eastAsia="en-US"/>
        </w:rPr>
        <w:t xml:space="preserve"> na skutek ich zepsucia w rezultacie podwyższenia się temperatury przechowywania w następstwie przerwy w dostawie prądu trwającej dłużej niż 3 godziny albo uszkodzenia urządzenia chłodniczego w wyniku zdarzenia losowego objętego ochroną ubezpieczeniową.</w:t>
      </w:r>
    </w:p>
    <w:p w:rsidR="00CA0B88" w:rsidRPr="005279D7" w:rsidRDefault="00CA0B88" w:rsidP="00CA0B88">
      <w:pPr>
        <w:autoSpaceDE w:val="0"/>
        <w:autoSpaceDN w:val="0"/>
        <w:adjustRightInd w:val="0"/>
        <w:jc w:val="both"/>
        <w:rPr>
          <w:rFonts w:ascii="Calibri" w:hAnsi="Calibri"/>
          <w:b/>
          <w:color w:val="FF0000"/>
          <w:sz w:val="24"/>
          <w:szCs w:val="24"/>
          <w:u w:val="single"/>
        </w:rPr>
      </w:pPr>
    </w:p>
    <w:p w:rsidR="00CA0B88" w:rsidRPr="005279D7" w:rsidRDefault="00CA0B88" w:rsidP="00CA0B88">
      <w:pPr>
        <w:widowControl w:val="0"/>
        <w:jc w:val="both"/>
        <w:rPr>
          <w:rFonts w:ascii="Calibri" w:hAnsi="Calibri"/>
          <w:b/>
          <w:sz w:val="24"/>
          <w:szCs w:val="24"/>
          <w:u w:val="single"/>
        </w:rPr>
      </w:pPr>
      <w:r w:rsidRPr="005279D7">
        <w:rPr>
          <w:rFonts w:ascii="Calibri" w:hAnsi="Calibri"/>
          <w:b/>
          <w:sz w:val="24"/>
          <w:szCs w:val="24"/>
          <w:u w:val="single"/>
        </w:rPr>
        <w:t xml:space="preserve">Klauzula ubezpieczenia przepięć </w:t>
      </w:r>
    </w:p>
    <w:p w:rsidR="00CA0B88" w:rsidRDefault="00CA0B88" w:rsidP="00CA0B88">
      <w:pPr>
        <w:widowControl w:val="0"/>
        <w:spacing w:before="60"/>
        <w:jc w:val="both"/>
        <w:rPr>
          <w:rFonts w:ascii="Calibri" w:hAnsi="Calibri"/>
          <w:sz w:val="24"/>
          <w:szCs w:val="24"/>
          <w:lang w:eastAsia="en-US"/>
        </w:rPr>
      </w:pPr>
      <w:r w:rsidRPr="00DF04F4">
        <w:rPr>
          <w:rFonts w:ascii="Calibri" w:hAnsi="Calibri"/>
          <w:sz w:val="24"/>
          <w:szCs w:val="24"/>
        </w:rPr>
        <w:t>Z zachowaniem pozostałych niezmienionych niniejszą klauzulą postanowień ogólnych warunków ubezpieczenia i innych postanowień umowy ubezpieczenia</w:t>
      </w:r>
      <w:r>
        <w:rPr>
          <w:rFonts w:ascii="Calibri" w:hAnsi="Calibri"/>
          <w:sz w:val="24"/>
          <w:szCs w:val="24"/>
          <w:lang w:eastAsia="en-US"/>
        </w:rPr>
        <w:t xml:space="preserve"> </w:t>
      </w:r>
      <w:r w:rsidRPr="00DF04F4">
        <w:rPr>
          <w:rFonts w:ascii="Calibri" w:hAnsi="Calibri"/>
          <w:sz w:val="24"/>
          <w:szCs w:val="24"/>
          <w:lang w:eastAsia="en-US"/>
        </w:rPr>
        <w:t>strony umowy ubezpieczenia uzgodniły, że</w:t>
      </w:r>
      <w:r>
        <w:rPr>
          <w:rFonts w:ascii="Calibri" w:hAnsi="Calibri"/>
          <w:sz w:val="24"/>
          <w:szCs w:val="24"/>
          <w:lang w:eastAsia="en-US"/>
        </w:rPr>
        <w:t xml:space="preserve"> o</w:t>
      </w:r>
      <w:r w:rsidRPr="00DF04F4">
        <w:rPr>
          <w:rFonts w:ascii="Calibri" w:hAnsi="Calibri"/>
          <w:sz w:val="24"/>
          <w:szCs w:val="24"/>
          <w:lang w:eastAsia="en-US"/>
        </w:rPr>
        <w:t>chroną ubezpieczeniową objęte zostają szkody powstałe wskutek wszelkich przepięć, w tym również bezpośrednio lub pośrednio wskutek wyładowania atmosferycznego lub uderzenia pioruna (szkody spowodowane gwałtownym wzrostem napięcia w sieci elektrycznej w wyniku wyładowań atmosferycznych) lub zmian parametrów prądu elektrycznego (zmiany napięcia, natężenia, częstotliwości, w tym szkody powstałe z przyczyn leżących po stronie zakładu energetycznego) lub wzbudzania się niszczących sił elektromagnetycznych. Z zakresu ochrony ubezpieczeniowej wyłączone są szkody w urządzeniach przeciwprzepięciowych polegające na ich uszkodzeniu wskutek prawidłowego zadziałania (np. przepalenie wkładek topikowych, bezpieczniki, wyłączniki). Ubezpieczenie obejmuje wszystkie grupy mienia.</w:t>
      </w:r>
    </w:p>
    <w:p w:rsidR="00CA0B88" w:rsidRPr="005236E8" w:rsidRDefault="00CA0B88" w:rsidP="00CA0B88">
      <w:pPr>
        <w:widowControl w:val="0"/>
        <w:jc w:val="both"/>
        <w:rPr>
          <w:rFonts w:ascii="Calibri" w:hAnsi="Calibri"/>
          <w:sz w:val="24"/>
          <w:szCs w:val="24"/>
          <w:lang w:eastAsia="en-US"/>
        </w:rPr>
      </w:pPr>
      <w:r w:rsidRPr="005236E8">
        <w:rPr>
          <w:rFonts w:ascii="Calibri" w:hAnsi="Calibri"/>
          <w:iCs/>
          <w:sz w:val="24"/>
          <w:szCs w:val="24"/>
          <w:lang w:eastAsia="en-US"/>
        </w:rPr>
        <w:t>Uwaga: jeśli ogólne lub szczególne warunki ubezpieczenia mienia od wszystkich ryzyk nie przewidują limitu odpowiedzialności dla ryzyka przepięcia lub jeśli limit ten jest wyższy niż określony w klauzuli, wówczas zastosowanie mają wyłącznie postanowienia ogólnych lub szczególnych warunków ubezpieczenia.</w:t>
      </w:r>
    </w:p>
    <w:p w:rsidR="00CA0B88" w:rsidRPr="00DF04F4" w:rsidRDefault="00CA0B88" w:rsidP="00CA0B88">
      <w:pPr>
        <w:pStyle w:val="Styl1"/>
        <w:spacing w:before="0" w:after="0"/>
        <w:rPr>
          <w:rFonts w:ascii="Calibri" w:hAnsi="Calibri" w:cs="Times New Roman"/>
          <w:b w:val="0"/>
          <w:sz w:val="24"/>
          <w:szCs w:val="24"/>
          <w:u w:val="single"/>
        </w:rPr>
      </w:pPr>
    </w:p>
    <w:p w:rsidR="00CA0B88" w:rsidRPr="00DC4E72" w:rsidRDefault="00CA0B88" w:rsidP="00B563F2">
      <w:pPr>
        <w:pStyle w:val="Styl1"/>
        <w:spacing w:before="0" w:after="0"/>
        <w:ind w:left="0" w:firstLine="0"/>
        <w:jc w:val="both"/>
        <w:rPr>
          <w:rFonts w:ascii="Calibri" w:hAnsi="Calibri" w:cs="Times New Roman"/>
          <w:sz w:val="24"/>
          <w:szCs w:val="24"/>
          <w:u w:val="single"/>
        </w:rPr>
      </w:pPr>
      <w:r w:rsidRPr="00DC4E72">
        <w:rPr>
          <w:rFonts w:ascii="Calibri" w:hAnsi="Calibri" w:cs="Times New Roman"/>
          <w:sz w:val="24"/>
          <w:szCs w:val="24"/>
          <w:u w:val="single"/>
        </w:rPr>
        <w:t>Klauzula katastrofy budowlanej</w:t>
      </w:r>
    </w:p>
    <w:p w:rsidR="00CA0B88" w:rsidRPr="00DF04F4" w:rsidRDefault="00CA0B88" w:rsidP="00CA0B88">
      <w:pPr>
        <w:jc w:val="both"/>
        <w:rPr>
          <w:rFonts w:ascii="Calibri" w:hAnsi="Calibri"/>
          <w:sz w:val="24"/>
          <w:szCs w:val="24"/>
        </w:rPr>
      </w:pPr>
      <w:r w:rsidRPr="00DF04F4">
        <w:rPr>
          <w:rFonts w:ascii="Calibri" w:hAnsi="Calibri"/>
          <w:sz w:val="24"/>
          <w:szCs w:val="24"/>
        </w:rPr>
        <w:t>Z zachowaniem pozostałych niezmienionych niniejszą klauzulą postanowień ogólnych warunków ubezpieczenia i innych postanowień umowy ubezpieczenia</w:t>
      </w:r>
      <w:r>
        <w:rPr>
          <w:rFonts w:ascii="Calibri" w:hAnsi="Calibri"/>
          <w:sz w:val="24"/>
          <w:szCs w:val="24"/>
        </w:rPr>
        <w:t xml:space="preserve"> strony umowy uzgodniły, że </w:t>
      </w:r>
      <w:r w:rsidRPr="00DF04F4">
        <w:rPr>
          <w:rFonts w:ascii="Calibri" w:hAnsi="Calibri"/>
          <w:sz w:val="24"/>
          <w:szCs w:val="24"/>
        </w:rPr>
        <w:t xml:space="preserve"> ochroną ubezpieczeniową objęte zostają szkody powstałe w ubezpieczonym mieniu wskutek niezamierzonego, gwałtownego wyniku katastrofy budowlanej rozumianej jako zniszczenie obiektu budowlanego lub jego części oraz elementów konstrukcyjnych rusztowań , ścianek szczelnych  i odbudowy wykopów  zgodnie z obowiązującym prawem budowlanym .Do katastrof budowlanych nie zalicza się:</w:t>
      </w:r>
    </w:p>
    <w:p w:rsidR="00CA0B88" w:rsidRPr="00DF04F4" w:rsidRDefault="00CA0B88" w:rsidP="00CA0B88">
      <w:pPr>
        <w:jc w:val="both"/>
        <w:rPr>
          <w:rFonts w:ascii="Calibri" w:hAnsi="Calibri"/>
          <w:sz w:val="24"/>
          <w:szCs w:val="24"/>
        </w:rPr>
      </w:pPr>
      <w:r w:rsidRPr="00DF04F4">
        <w:rPr>
          <w:rFonts w:ascii="Calibri" w:hAnsi="Calibri"/>
          <w:sz w:val="24"/>
          <w:szCs w:val="24"/>
        </w:rPr>
        <w:t>- uszkodzenia elementu wbudowanego  w obiekt budowlany , nadającego się do naprawy lub wymiany</w:t>
      </w:r>
    </w:p>
    <w:p w:rsidR="00CA0B88" w:rsidRPr="00DF04F4" w:rsidRDefault="00CA0B88" w:rsidP="00CA0B88">
      <w:pPr>
        <w:jc w:val="both"/>
        <w:rPr>
          <w:rFonts w:ascii="Calibri" w:hAnsi="Calibri"/>
          <w:sz w:val="24"/>
          <w:szCs w:val="24"/>
        </w:rPr>
      </w:pPr>
      <w:r w:rsidRPr="00DF04F4">
        <w:rPr>
          <w:rFonts w:ascii="Calibri" w:hAnsi="Calibri"/>
          <w:sz w:val="24"/>
          <w:szCs w:val="24"/>
        </w:rPr>
        <w:t>- uszkodzenie  lub zniszczenie urządzeń budowlanych związanych budynkami</w:t>
      </w:r>
    </w:p>
    <w:p w:rsidR="00CA0B88" w:rsidRPr="00DF04F4" w:rsidRDefault="00CA0B88" w:rsidP="00CA0B88">
      <w:pPr>
        <w:jc w:val="both"/>
        <w:rPr>
          <w:rFonts w:ascii="Calibri" w:hAnsi="Calibri"/>
          <w:sz w:val="24"/>
          <w:szCs w:val="24"/>
        </w:rPr>
      </w:pPr>
      <w:r w:rsidRPr="00DF04F4">
        <w:rPr>
          <w:rFonts w:ascii="Calibri" w:hAnsi="Calibri"/>
          <w:sz w:val="24"/>
          <w:szCs w:val="24"/>
        </w:rPr>
        <w:t xml:space="preserve">- awaria instalacji </w:t>
      </w:r>
    </w:p>
    <w:p w:rsidR="00CA0B88" w:rsidRPr="00DF04F4" w:rsidRDefault="00CA0B88" w:rsidP="00CA0B88">
      <w:pPr>
        <w:jc w:val="both"/>
        <w:rPr>
          <w:rFonts w:ascii="Calibri" w:hAnsi="Calibri"/>
          <w:sz w:val="24"/>
          <w:szCs w:val="24"/>
        </w:rPr>
      </w:pPr>
      <w:r w:rsidRPr="00DF04F4">
        <w:rPr>
          <w:rFonts w:ascii="Calibri" w:hAnsi="Calibri"/>
          <w:sz w:val="24"/>
          <w:szCs w:val="24"/>
        </w:rPr>
        <w:t>Poza pozostałymi nie zmienionymi niniejszą klauzulą wyłączeniami określonymi w ogólnych warunkach ubezpieczenia i umowie ubezpieczenia, niniejsza klauzula nie obejmuje szkód w obiektach:</w:t>
      </w:r>
    </w:p>
    <w:p w:rsidR="00CA0B88" w:rsidRPr="00DF04F4" w:rsidRDefault="00CA0B88" w:rsidP="00CA0B88">
      <w:pPr>
        <w:jc w:val="both"/>
        <w:rPr>
          <w:rFonts w:ascii="Calibri" w:hAnsi="Calibri"/>
          <w:sz w:val="24"/>
          <w:szCs w:val="24"/>
        </w:rPr>
      </w:pPr>
      <w:r w:rsidRPr="00DF04F4">
        <w:rPr>
          <w:rFonts w:ascii="Calibri" w:hAnsi="Calibri"/>
          <w:sz w:val="24"/>
          <w:szCs w:val="24"/>
        </w:rPr>
        <w:lastRenderedPageBreak/>
        <w:t xml:space="preserve">-   których wiek przekracza 50 lat </w:t>
      </w:r>
    </w:p>
    <w:p w:rsidR="00CA0B88" w:rsidRPr="00DF04F4" w:rsidRDefault="00CA0B88" w:rsidP="00CA0B88">
      <w:pPr>
        <w:jc w:val="both"/>
        <w:rPr>
          <w:rFonts w:ascii="Calibri" w:hAnsi="Calibri"/>
          <w:sz w:val="24"/>
          <w:szCs w:val="24"/>
        </w:rPr>
      </w:pPr>
      <w:r w:rsidRPr="00DF04F4">
        <w:rPr>
          <w:rFonts w:ascii="Calibri" w:hAnsi="Calibri"/>
          <w:sz w:val="24"/>
          <w:szCs w:val="24"/>
        </w:rPr>
        <w:t>- nie posiadających odbioru końcowego robót dokonanego przez organ nadzoru   budowlanego</w:t>
      </w:r>
    </w:p>
    <w:p w:rsidR="00CA0B88" w:rsidRPr="00DF04F4" w:rsidRDefault="00CA0B88" w:rsidP="00CA0B88">
      <w:pPr>
        <w:jc w:val="both"/>
        <w:rPr>
          <w:rFonts w:ascii="Calibri" w:hAnsi="Calibri"/>
          <w:sz w:val="24"/>
          <w:szCs w:val="24"/>
        </w:rPr>
      </w:pPr>
      <w:r w:rsidRPr="00DF04F4">
        <w:rPr>
          <w:rFonts w:ascii="Calibri" w:hAnsi="Calibri"/>
          <w:sz w:val="24"/>
          <w:szCs w:val="24"/>
        </w:rPr>
        <w:t>-   tymczasowych bądź dopuszczonych tymczasowo do użytkowania</w:t>
      </w:r>
    </w:p>
    <w:p w:rsidR="00CA0B88" w:rsidRPr="00DF04F4" w:rsidRDefault="00CA0B88" w:rsidP="00CA0B88">
      <w:pPr>
        <w:jc w:val="both"/>
        <w:rPr>
          <w:rFonts w:ascii="Calibri" w:hAnsi="Calibri"/>
          <w:sz w:val="24"/>
          <w:szCs w:val="24"/>
        </w:rPr>
      </w:pPr>
      <w:r w:rsidRPr="00DF04F4">
        <w:rPr>
          <w:rFonts w:ascii="Calibri" w:hAnsi="Calibri"/>
          <w:sz w:val="24"/>
          <w:szCs w:val="24"/>
        </w:rPr>
        <w:t>-   użytkowanych niezgodnie z przeznaczeniem</w:t>
      </w:r>
    </w:p>
    <w:p w:rsidR="00CA0B88" w:rsidRPr="00DF04F4" w:rsidRDefault="00CA0B88" w:rsidP="00CA0B88">
      <w:pPr>
        <w:jc w:val="both"/>
        <w:rPr>
          <w:rFonts w:ascii="Calibri" w:hAnsi="Calibri"/>
          <w:sz w:val="24"/>
          <w:szCs w:val="24"/>
        </w:rPr>
      </w:pPr>
      <w:r w:rsidRPr="00DF04F4">
        <w:rPr>
          <w:rFonts w:ascii="Calibri" w:hAnsi="Calibri"/>
          <w:sz w:val="24"/>
          <w:szCs w:val="24"/>
        </w:rPr>
        <w:t>Z odpowiedzialności wyłączone są szkody  wynikłe ze zdarzeń powstałych w budynkach będących w trakcie przebudowy lub remontu wymagającego uzyskania pozwolenia na budowę, powstałe w przypadku braku zamocowania elementów nośnych w ich podporach, w budynkach przeznaczonych do rozbiórki</w:t>
      </w:r>
    </w:p>
    <w:p w:rsidR="00CA0B88" w:rsidRPr="00DF04F4" w:rsidRDefault="00CA0B88" w:rsidP="00CA0B88">
      <w:pPr>
        <w:jc w:val="both"/>
        <w:rPr>
          <w:rFonts w:ascii="Calibri" w:hAnsi="Calibri"/>
          <w:b/>
          <w:sz w:val="24"/>
          <w:szCs w:val="24"/>
          <w:u w:val="single"/>
        </w:rPr>
      </w:pPr>
    </w:p>
    <w:p w:rsidR="00CA0B88" w:rsidRPr="001B14E0" w:rsidRDefault="00CA0B88" w:rsidP="005236E8">
      <w:pPr>
        <w:pStyle w:val="Tekstpodstawowy"/>
        <w:spacing w:after="0"/>
        <w:rPr>
          <w:rFonts w:asciiTheme="minorHAnsi" w:hAnsiTheme="minorHAnsi" w:cstheme="minorHAnsi"/>
          <w:b/>
          <w:sz w:val="24"/>
          <w:szCs w:val="24"/>
          <w:u w:val="single"/>
        </w:rPr>
      </w:pPr>
      <w:r w:rsidRPr="001B14E0">
        <w:rPr>
          <w:rFonts w:asciiTheme="minorHAnsi" w:hAnsiTheme="minorHAnsi" w:cstheme="minorHAnsi"/>
          <w:b/>
          <w:sz w:val="24"/>
          <w:szCs w:val="24"/>
          <w:u w:val="single"/>
        </w:rPr>
        <w:t xml:space="preserve">Klauzula reprezentantów </w:t>
      </w:r>
    </w:p>
    <w:p w:rsidR="00CA0B88" w:rsidRPr="001B14E0" w:rsidRDefault="00CA0B88" w:rsidP="005236E8">
      <w:pPr>
        <w:pStyle w:val="Tekstpodstawowy"/>
        <w:spacing w:after="0"/>
        <w:jc w:val="both"/>
        <w:rPr>
          <w:rFonts w:asciiTheme="minorHAnsi" w:hAnsiTheme="minorHAnsi" w:cstheme="minorHAnsi"/>
          <w:sz w:val="24"/>
          <w:szCs w:val="24"/>
        </w:rPr>
      </w:pPr>
      <w:r w:rsidRPr="001B14E0">
        <w:rPr>
          <w:rFonts w:asciiTheme="minorHAnsi" w:hAnsiTheme="minorHAnsi" w:cstheme="minorHAnsi"/>
          <w:sz w:val="24"/>
          <w:szCs w:val="24"/>
        </w:rPr>
        <w:t xml:space="preserve">Z zachowaniem pozostałych niezmienionych niniejszą klauzulą postanowień umowy ubezpieczenia określonych we wniosku i ogólnych warunkach ubezpieczenia strony uzgodniły, że z zakresu odpowiedzialności wyłączone są szkody wyrządzone umyślnie lub wskutek rażącego niedbalstwa jedynie przez osoby reprezentujące Ubezpieczającego przy czym przez wymienione tu osoby rozumie się  Zarząd  szpitala. </w:t>
      </w:r>
    </w:p>
    <w:p w:rsidR="00B563F2" w:rsidRDefault="00B563F2" w:rsidP="005236E8">
      <w:pPr>
        <w:pStyle w:val="Tekstpodstawowy"/>
        <w:spacing w:after="0"/>
        <w:rPr>
          <w:rFonts w:ascii="Calibri" w:hAnsi="Calibri"/>
          <w:b/>
          <w:sz w:val="24"/>
          <w:szCs w:val="24"/>
          <w:u w:val="single"/>
        </w:rPr>
      </w:pPr>
    </w:p>
    <w:p w:rsidR="00CA0B88" w:rsidRPr="001B14E0" w:rsidRDefault="00CA0B88" w:rsidP="005236E8">
      <w:pPr>
        <w:pStyle w:val="Tekstpodstawowy"/>
        <w:spacing w:after="0"/>
        <w:rPr>
          <w:rFonts w:ascii="Calibri" w:hAnsi="Calibri"/>
          <w:b/>
          <w:sz w:val="24"/>
          <w:szCs w:val="24"/>
          <w:u w:val="single"/>
        </w:rPr>
      </w:pPr>
      <w:r w:rsidRPr="001B14E0">
        <w:rPr>
          <w:rFonts w:ascii="Calibri" w:hAnsi="Calibri"/>
          <w:b/>
          <w:sz w:val="24"/>
          <w:szCs w:val="24"/>
          <w:u w:val="single"/>
        </w:rPr>
        <w:t>Klauzula proporcji</w:t>
      </w:r>
    </w:p>
    <w:p w:rsidR="00CA0B88" w:rsidRPr="00DF04F4" w:rsidRDefault="00CA0B88" w:rsidP="005236E8">
      <w:pPr>
        <w:jc w:val="both"/>
        <w:rPr>
          <w:rFonts w:ascii="Calibri" w:hAnsi="Calibri"/>
          <w:color w:val="000000"/>
          <w:sz w:val="24"/>
          <w:szCs w:val="24"/>
          <w:u w:val="single"/>
          <w:lang w:val="cs-CZ"/>
        </w:rPr>
      </w:pPr>
      <w:r w:rsidRPr="000F7F28">
        <w:rPr>
          <w:rFonts w:ascii="Calibri" w:hAnsi="Calibri"/>
          <w:sz w:val="24"/>
          <w:szCs w:val="24"/>
        </w:rPr>
        <w:t>Z zachowaniem pozostałych niezmienionych niniejszą klauzulą postanowień umowy ubezpieczenia określonych we wniosku i ogólnych warunkach ubezpieczenia strony uzgodniły, ż</w:t>
      </w:r>
      <w:r w:rsidRPr="00DF04F4">
        <w:rPr>
          <w:rFonts w:ascii="Calibri" w:hAnsi="Calibri"/>
          <w:i/>
          <w:szCs w:val="24"/>
        </w:rPr>
        <w:t>e</w:t>
      </w:r>
      <w:r w:rsidRPr="00DF04F4">
        <w:rPr>
          <w:rFonts w:ascii="Calibri" w:hAnsi="Calibri"/>
          <w:sz w:val="24"/>
          <w:szCs w:val="24"/>
        </w:rPr>
        <w:t xml:space="preserve"> </w:t>
      </w:r>
      <w:r w:rsidRPr="00DF04F4">
        <w:rPr>
          <w:rFonts w:ascii="Calibri" w:hAnsi="Calibri"/>
          <w:color w:val="000000"/>
          <w:sz w:val="24"/>
          <w:szCs w:val="24"/>
          <w:lang w:val="cs-CZ"/>
        </w:rPr>
        <w:t xml:space="preserve"> w odniesieniu do mienia ubezpieczonego na sumy stałe nie stosuje się zasady proporcjonalnej redukcji odszkodowania w przypadku, gdy różnica między sumą ubezpieczenia zadeklarowaną w umowie ubezpieczenia dla poszczególnego składnika mienia  a faktyczną  wartością tego składnika mienia  wynosi nie więcej niż 2</w:t>
      </w:r>
      <w:r>
        <w:rPr>
          <w:rFonts w:ascii="Calibri" w:hAnsi="Calibri"/>
          <w:color w:val="000000"/>
          <w:sz w:val="24"/>
          <w:szCs w:val="24"/>
          <w:lang w:val="cs-CZ"/>
        </w:rPr>
        <w:t>0</w:t>
      </w:r>
      <w:r w:rsidRPr="00DF04F4">
        <w:rPr>
          <w:rFonts w:ascii="Calibri" w:hAnsi="Calibri"/>
          <w:color w:val="000000"/>
          <w:sz w:val="24"/>
          <w:szCs w:val="24"/>
          <w:lang w:val="cs-CZ"/>
        </w:rPr>
        <w:t xml:space="preserve"> %. W razie niedoubezpieczenia wyższego niż 2</w:t>
      </w:r>
      <w:r>
        <w:rPr>
          <w:rFonts w:ascii="Calibri" w:hAnsi="Calibri"/>
          <w:color w:val="000000"/>
          <w:sz w:val="24"/>
          <w:szCs w:val="24"/>
          <w:lang w:val="cs-CZ"/>
        </w:rPr>
        <w:t>0</w:t>
      </w:r>
      <w:r w:rsidRPr="00DF04F4">
        <w:rPr>
          <w:rFonts w:ascii="Calibri" w:hAnsi="Calibri"/>
          <w:color w:val="000000"/>
          <w:sz w:val="24"/>
          <w:szCs w:val="24"/>
          <w:lang w:val="cs-CZ"/>
        </w:rPr>
        <w:t xml:space="preserve"> % proporcja będzie liczona od sumy ubezpieczenia w wysokości 12</w:t>
      </w:r>
      <w:r>
        <w:rPr>
          <w:rFonts w:ascii="Calibri" w:hAnsi="Calibri"/>
          <w:color w:val="000000"/>
          <w:sz w:val="24"/>
          <w:szCs w:val="24"/>
          <w:lang w:val="cs-CZ"/>
        </w:rPr>
        <w:t>0</w:t>
      </w:r>
      <w:r w:rsidRPr="00DF04F4">
        <w:rPr>
          <w:rFonts w:ascii="Calibri" w:hAnsi="Calibri"/>
          <w:color w:val="000000"/>
          <w:sz w:val="24"/>
          <w:szCs w:val="24"/>
          <w:lang w:val="cs-CZ"/>
        </w:rPr>
        <w:t xml:space="preserve"> %.  </w:t>
      </w:r>
    </w:p>
    <w:p w:rsidR="00CA0B88" w:rsidRDefault="00CA0B88" w:rsidP="00CA0B88">
      <w:pPr>
        <w:pStyle w:val="Tekstpodstawowy"/>
        <w:rPr>
          <w:rFonts w:ascii="Calibri" w:hAnsi="Calibri"/>
          <w:i/>
          <w:szCs w:val="24"/>
          <w:u w:val="single"/>
        </w:rPr>
      </w:pPr>
    </w:p>
    <w:p w:rsidR="00CA0B88" w:rsidRPr="001B14E0" w:rsidRDefault="00CA0B88" w:rsidP="005236E8">
      <w:pPr>
        <w:pStyle w:val="Tekstpodstawowy"/>
        <w:spacing w:after="0"/>
        <w:rPr>
          <w:rFonts w:ascii="Calibri" w:hAnsi="Calibri"/>
          <w:b/>
          <w:sz w:val="24"/>
          <w:szCs w:val="24"/>
          <w:u w:val="single"/>
        </w:rPr>
      </w:pPr>
      <w:r w:rsidRPr="001B14E0">
        <w:rPr>
          <w:rFonts w:ascii="Calibri" w:hAnsi="Calibri"/>
          <w:b/>
          <w:sz w:val="24"/>
          <w:szCs w:val="24"/>
          <w:u w:val="single"/>
        </w:rPr>
        <w:t>Klauzula automatycznego pokrycia</w:t>
      </w:r>
    </w:p>
    <w:p w:rsidR="00CA0B88" w:rsidRPr="0072205E" w:rsidRDefault="00CA0B88" w:rsidP="005236E8">
      <w:pPr>
        <w:widowControl w:val="0"/>
        <w:jc w:val="both"/>
        <w:rPr>
          <w:rFonts w:ascii="Calibri Light" w:hAnsi="Calibri Light"/>
          <w:sz w:val="24"/>
          <w:szCs w:val="24"/>
          <w:lang w:eastAsia="en-US"/>
        </w:rPr>
      </w:pPr>
      <w:r w:rsidRPr="000F7F28">
        <w:rPr>
          <w:rFonts w:ascii="Calibri" w:hAnsi="Calibri"/>
          <w:sz w:val="24"/>
          <w:szCs w:val="24"/>
        </w:rPr>
        <w:t xml:space="preserve">Z zachowaniem pozostałych niezmienionych niniejszą klauzulą postanowień umowy ubezpieczenia określonych we wniosku i ogólnych warunkach ubezpieczenia strony uzgodniły, </w:t>
      </w:r>
      <w:r w:rsidRPr="0072205E">
        <w:rPr>
          <w:rFonts w:ascii="Calibri Light" w:hAnsi="Calibri Light"/>
          <w:sz w:val="24"/>
          <w:szCs w:val="24"/>
        </w:rPr>
        <w:t xml:space="preserve">że </w:t>
      </w:r>
      <w:r w:rsidRPr="0072205E">
        <w:rPr>
          <w:rFonts w:ascii="Calibri Light" w:hAnsi="Calibri Light"/>
          <w:color w:val="000000"/>
          <w:sz w:val="24"/>
          <w:szCs w:val="24"/>
          <w:lang w:val="cs-CZ"/>
        </w:rPr>
        <w:t xml:space="preserve"> </w:t>
      </w:r>
    </w:p>
    <w:p w:rsidR="00CA0B88" w:rsidRPr="00E02473" w:rsidRDefault="00CA0B88" w:rsidP="005236E8">
      <w:pPr>
        <w:widowControl w:val="0"/>
        <w:jc w:val="both"/>
        <w:rPr>
          <w:rFonts w:ascii="Calibri" w:hAnsi="Calibri"/>
          <w:sz w:val="24"/>
          <w:szCs w:val="24"/>
          <w:lang w:eastAsia="en-US"/>
        </w:rPr>
      </w:pPr>
      <w:r w:rsidRPr="00E02473">
        <w:rPr>
          <w:rFonts w:ascii="Calibri" w:hAnsi="Calibri"/>
          <w:sz w:val="24"/>
          <w:szCs w:val="24"/>
          <w:lang w:eastAsia="en-US"/>
        </w:rPr>
        <w:t>Ubezpieczyciel obejmuje automatyczną ochroną ubezpieczeniową, bez konieczności wcześniejszej deklaracji, wzrost wartości mienia związany z jego nabyciem lub modernizacją.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w:t>
      </w:r>
      <w:r>
        <w:rPr>
          <w:rFonts w:ascii="Calibri" w:hAnsi="Calibri"/>
          <w:sz w:val="24"/>
          <w:szCs w:val="24"/>
          <w:lang w:eastAsia="en-US"/>
        </w:rPr>
        <w:t>1</w:t>
      </w:r>
      <w:r w:rsidRPr="00E02473">
        <w:rPr>
          <w:rFonts w:ascii="Calibri" w:hAnsi="Calibri"/>
          <w:sz w:val="24"/>
          <w:szCs w:val="24"/>
          <w:lang w:eastAsia="en-US"/>
        </w:rPr>
        <w:t>0 mln zł ubezpieczyciel nie pobierze dodatkowej składki z tytułu doubezpieczenia mienia objętego niniejszą klauzulą.</w:t>
      </w:r>
    </w:p>
    <w:p w:rsidR="00CA0B88" w:rsidRPr="00E02473" w:rsidRDefault="00CA0B88" w:rsidP="005236E8">
      <w:pPr>
        <w:widowControl w:val="0"/>
        <w:jc w:val="both"/>
        <w:rPr>
          <w:rFonts w:ascii="Calibri" w:hAnsi="Calibri"/>
          <w:sz w:val="24"/>
          <w:szCs w:val="24"/>
          <w:lang w:eastAsia="en-US"/>
        </w:rPr>
      </w:pPr>
      <w:r w:rsidRPr="00E02473">
        <w:rPr>
          <w:rFonts w:ascii="Calibri" w:hAnsi="Calibri"/>
          <w:sz w:val="24"/>
          <w:szCs w:val="24"/>
          <w:lang w:eastAsia="en-US"/>
        </w:rPr>
        <w:t>W sytuacji, gdy wartość nowo ubezpieczanego mienia przekroczy 20% sumy ubezpieczenia lub </w:t>
      </w:r>
      <w:r>
        <w:rPr>
          <w:rFonts w:ascii="Calibri" w:hAnsi="Calibri"/>
          <w:sz w:val="24"/>
          <w:szCs w:val="24"/>
          <w:lang w:eastAsia="en-US"/>
        </w:rPr>
        <w:t>1</w:t>
      </w:r>
      <w:r w:rsidRPr="00E02473">
        <w:rPr>
          <w:rFonts w:ascii="Calibri" w:hAnsi="Calibri"/>
          <w:sz w:val="24"/>
          <w:szCs w:val="24"/>
          <w:lang w:eastAsia="en-US"/>
        </w:rPr>
        <w:t>0 mln złotych, ubezpieczyciel powiadomi o tym fakcie ubezpieczającego.</w:t>
      </w:r>
    </w:p>
    <w:p w:rsidR="00CA0B88" w:rsidRPr="00E02473" w:rsidRDefault="00CA0B88" w:rsidP="005236E8">
      <w:pPr>
        <w:widowControl w:val="0"/>
        <w:jc w:val="both"/>
        <w:rPr>
          <w:rFonts w:ascii="Calibri" w:hAnsi="Calibri"/>
          <w:sz w:val="24"/>
          <w:szCs w:val="24"/>
          <w:lang w:eastAsia="en-US"/>
        </w:rPr>
      </w:pPr>
      <w:r w:rsidRPr="00E02473">
        <w:rPr>
          <w:rFonts w:ascii="Calibri" w:hAnsi="Calibri"/>
          <w:sz w:val="24"/>
          <w:szCs w:val="24"/>
          <w:lang w:eastAsia="en-US"/>
        </w:rPr>
        <w:t xml:space="preserve">Ubezpieczyciel może żądać dopłaty składki wyłącznie od nadwyżki ponad wyznaczony limit </w:t>
      </w:r>
      <w:r>
        <w:rPr>
          <w:rFonts w:ascii="Calibri" w:hAnsi="Calibri"/>
          <w:sz w:val="24"/>
          <w:szCs w:val="24"/>
          <w:lang w:eastAsia="en-US"/>
        </w:rPr>
        <w:t>1</w:t>
      </w:r>
      <w:r w:rsidRPr="00E02473">
        <w:rPr>
          <w:rFonts w:ascii="Calibri" w:hAnsi="Calibri"/>
          <w:sz w:val="24"/>
          <w:szCs w:val="24"/>
          <w:lang w:eastAsia="en-US"/>
        </w:rPr>
        <w:t>0 mln zł.</w:t>
      </w:r>
    </w:p>
    <w:p w:rsidR="00CA0B88" w:rsidRPr="00E02473" w:rsidRDefault="00CA0B88" w:rsidP="005236E8">
      <w:pPr>
        <w:widowControl w:val="0"/>
        <w:jc w:val="both"/>
        <w:rPr>
          <w:rFonts w:ascii="Calibri" w:hAnsi="Calibri"/>
          <w:sz w:val="24"/>
          <w:szCs w:val="24"/>
          <w:lang w:eastAsia="en-US"/>
        </w:rPr>
      </w:pPr>
      <w:r w:rsidRPr="00E02473">
        <w:rPr>
          <w:rFonts w:ascii="Calibri" w:hAnsi="Calibri"/>
          <w:sz w:val="24"/>
          <w:szCs w:val="24"/>
          <w:lang w:eastAsia="en-US"/>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z art. 813 §1 K.C).</w:t>
      </w:r>
    </w:p>
    <w:p w:rsidR="00CA0B88" w:rsidRPr="00DF04F4" w:rsidRDefault="00CA0B88" w:rsidP="005236E8">
      <w:pPr>
        <w:pStyle w:val="Tekstpodstawowy"/>
        <w:spacing w:after="0"/>
        <w:rPr>
          <w:rFonts w:ascii="Calibri" w:hAnsi="Calibri"/>
          <w:i/>
          <w:szCs w:val="24"/>
        </w:rPr>
      </w:pPr>
    </w:p>
    <w:p w:rsidR="00CA0B88" w:rsidRPr="00DC4E72" w:rsidRDefault="00CA0B88" w:rsidP="00CA0B88">
      <w:pPr>
        <w:jc w:val="both"/>
        <w:rPr>
          <w:rFonts w:ascii="Calibri" w:hAnsi="Calibri"/>
          <w:b/>
          <w:sz w:val="24"/>
          <w:szCs w:val="24"/>
          <w:u w:val="single"/>
        </w:rPr>
      </w:pPr>
      <w:r w:rsidRPr="00DC4E72">
        <w:rPr>
          <w:rFonts w:ascii="Calibri" w:hAnsi="Calibri"/>
          <w:b/>
          <w:sz w:val="24"/>
          <w:szCs w:val="24"/>
          <w:u w:val="single"/>
        </w:rPr>
        <w:t xml:space="preserve">Klauzula daty stempla bankowego lub pocztowego </w:t>
      </w:r>
    </w:p>
    <w:p w:rsidR="00CA0B88" w:rsidRPr="00DF04F4" w:rsidRDefault="00CA0B88" w:rsidP="00CA0B88">
      <w:pPr>
        <w:jc w:val="both"/>
        <w:rPr>
          <w:rFonts w:ascii="Calibri" w:hAnsi="Calibri"/>
          <w:sz w:val="24"/>
          <w:szCs w:val="24"/>
        </w:rPr>
      </w:pPr>
      <w:r w:rsidRPr="00DF04F4">
        <w:rPr>
          <w:rFonts w:ascii="Calibri" w:hAnsi="Calibri"/>
          <w:sz w:val="24"/>
          <w:szCs w:val="24"/>
        </w:rPr>
        <w:t>Z zachowaniem pozostałych, niezmienionych niniejszą klauzulą postanowień umowy ubezpieczenia, określonych we wniosku i ogólnych warunkach ubezpieczenia strony uzgodniły</w:t>
      </w:r>
      <w:r>
        <w:rPr>
          <w:rFonts w:ascii="Calibri" w:hAnsi="Calibri"/>
          <w:sz w:val="24"/>
          <w:szCs w:val="24"/>
        </w:rPr>
        <w:t>,</w:t>
      </w:r>
      <w:r w:rsidRPr="00DF04F4">
        <w:rPr>
          <w:rFonts w:ascii="Calibri" w:hAnsi="Calibri"/>
          <w:sz w:val="24"/>
          <w:szCs w:val="24"/>
        </w:rPr>
        <w:t xml:space="preserve"> że za datę prawidłowego opłacenia składki ubezpieczeniowej uznaje się datę stempla bankowego lub </w:t>
      </w:r>
      <w:r w:rsidRPr="00DF04F4">
        <w:rPr>
          <w:rFonts w:ascii="Calibri" w:hAnsi="Calibri"/>
          <w:sz w:val="24"/>
          <w:szCs w:val="24"/>
        </w:rPr>
        <w:lastRenderedPageBreak/>
        <w:t>pocztowego, uwidocznioną na przelewie bankowym lub pocztowym pod warunkiem, że na rachunku Ubezpieczającego  znajdowała się  wystarczająca  ilość wolnych środków .</w:t>
      </w:r>
    </w:p>
    <w:p w:rsidR="00CA0B88" w:rsidRPr="00DF04F4" w:rsidRDefault="00CA0B88" w:rsidP="00CA0B88">
      <w:pPr>
        <w:jc w:val="both"/>
        <w:rPr>
          <w:rFonts w:ascii="Calibri" w:hAnsi="Calibri"/>
          <w:sz w:val="24"/>
          <w:szCs w:val="24"/>
        </w:rPr>
      </w:pPr>
    </w:p>
    <w:p w:rsidR="00CA0B88" w:rsidRPr="00DC4E72" w:rsidRDefault="00CA0B88" w:rsidP="00CA0B88">
      <w:pPr>
        <w:jc w:val="both"/>
        <w:rPr>
          <w:rFonts w:ascii="Calibri" w:hAnsi="Calibri"/>
          <w:b/>
          <w:color w:val="000000"/>
          <w:sz w:val="24"/>
          <w:szCs w:val="24"/>
          <w:u w:val="single"/>
          <w:lang w:val="cs-CZ"/>
        </w:rPr>
      </w:pPr>
      <w:r w:rsidRPr="00DC4E72">
        <w:rPr>
          <w:rFonts w:ascii="Calibri" w:hAnsi="Calibri"/>
          <w:b/>
          <w:color w:val="000000"/>
          <w:sz w:val="24"/>
          <w:szCs w:val="24"/>
          <w:u w:val="single"/>
          <w:lang w:val="cs-CZ"/>
        </w:rPr>
        <w:t>Klauzula podatku VAT</w:t>
      </w:r>
    </w:p>
    <w:p w:rsidR="00CA0B88" w:rsidRPr="00DF04F4" w:rsidRDefault="00CA0B88" w:rsidP="00CA0B88">
      <w:pPr>
        <w:jc w:val="both"/>
        <w:rPr>
          <w:rFonts w:ascii="Calibri" w:hAnsi="Calibri"/>
          <w:color w:val="000000"/>
          <w:sz w:val="24"/>
          <w:szCs w:val="24"/>
          <w:lang w:val="cs-CZ"/>
        </w:rPr>
      </w:pPr>
      <w:r w:rsidRPr="00DF04F4">
        <w:rPr>
          <w:rFonts w:ascii="Calibri" w:hAnsi="Calibri"/>
          <w:color w:val="000000"/>
          <w:sz w:val="24"/>
          <w:szCs w:val="24"/>
          <w:lang w:val="cs-CZ"/>
        </w:rPr>
        <w:t xml:space="preserve">Z zachowaniem pozostałych niezmienionych niniejszą klauzulą postanowień umowy ubezpieczenia określonych we wniosku i ogólnych  warunków ubezpieczenia </w:t>
      </w:r>
      <w:r w:rsidRPr="00DF04F4">
        <w:rPr>
          <w:rFonts w:ascii="Calibri" w:hAnsi="Calibri"/>
          <w:sz w:val="24"/>
          <w:szCs w:val="24"/>
        </w:rPr>
        <w:t>strony uzgodniły</w:t>
      </w:r>
      <w:r w:rsidRPr="00DF04F4">
        <w:rPr>
          <w:rFonts w:ascii="Calibri" w:hAnsi="Calibri"/>
          <w:color w:val="000000"/>
          <w:sz w:val="24"/>
          <w:szCs w:val="24"/>
          <w:lang w:val="cs-CZ"/>
        </w:rPr>
        <w:t xml:space="preserve"> , że wypłacone odszkodowanie będzie zawierać podatek VAT pod warunkiem, iż suma ubezpieczenia będzie również zawierała w/w podatek a ubezpieczający nie ma możliwości  odliczenia ( odpisu) tego podatku.</w:t>
      </w:r>
    </w:p>
    <w:p w:rsidR="00CA0B88" w:rsidRPr="00DF04F4" w:rsidRDefault="00CA0B88" w:rsidP="00CA0B88">
      <w:pPr>
        <w:jc w:val="both"/>
        <w:rPr>
          <w:rFonts w:ascii="Calibri" w:hAnsi="Calibri"/>
          <w:bCs/>
          <w:sz w:val="24"/>
          <w:szCs w:val="24"/>
          <w:u w:val="single"/>
          <w:lang w:eastAsia="ar-SA"/>
        </w:rPr>
      </w:pPr>
    </w:p>
    <w:p w:rsidR="00CA0B88" w:rsidRPr="00DC4E72" w:rsidRDefault="00CA0B88" w:rsidP="00CA0B88">
      <w:pPr>
        <w:jc w:val="both"/>
        <w:rPr>
          <w:rFonts w:ascii="Calibri" w:hAnsi="Calibri"/>
          <w:b/>
          <w:bCs/>
          <w:sz w:val="24"/>
          <w:szCs w:val="24"/>
          <w:u w:val="single"/>
          <w:lang w:eastAsia="ar-SA"/>
        </w:rPr>
      </w:pPr>
      <w:r w:rsidRPr="00DC4E72">
        <w:rPr>
          <w:rFonts w:ascii="Calibri" w:hAnsi="Calibri"/>
          <w:b/>
          <w:bCs/>
          <w:sz w:val="24"/>
          <w:szCs w:val="24"/>
          <w:u w:val="single"/>
          <w:lang w:eastAsia="ar-SA"/>
        </w:rPr>
        <w:t xml:space="preserve">Klauzula prolongacyjna </w:t>
      </w:r>
    </w:p>
    <w:p w:rsidR="00CA0B88" w:rsidRPr="00DF04F4" w:rsidRDefault="00CA0B88" w:rsidP="00CA0B88">
      <w:pPr>
        <w:jc w:val="both"/>
        <w:rPr>
          <w:rFonts w:ascii="Calibri" w:hAnsi="Calibri"/>
          <w:sz w:val="24"/>
          <w:szCs w:val="24"/>
        </w:rPr>
      </w:pPr>
      <w:r w:rsidRPr="00DF04F4">
        <w:rPr>
          <w:rFonts w:ascii="Calibri" w:hAnsi="Calibri"/>
          <w:color w:val="000000"/>
          <w:sz w:val="24"/>
          <w:szCs w:val="24"/>
          <w:lang w:val="cs-CZ"/>
        </w:rPr>
        <w:t xml:space="preserve">Z zachowaniem  pozostałych  niezmienionych  niniejszą klauzulą postanowień umowy ubezpieczenia określonych we wniosku i  ogólnych  warunków ubezpieczenia </w:t>
      </w:r>
      <w:r w:rsidRPr="00DF04F4">
        <w:rPr>
          <w:rFonts w:ascii="Calibri" w:hAnsi="Calibri"/>
          <w:sz w:val="24"/>
          <w:szCs w:val="24"/>
        </w:rPr>
        <w:t>strony uzgodniły</w:t>
      </w:r>
      <w:r w:rsidRPr="00DF04F4">
        <w:rPr>
          <w:rFonts w:ascii="Calibri" w:hAnsi="Calibri"/>
          <w:color w:val="000000"/>
          <w:sz w:val="24"/>
          <w:szCs w:val="24"/>
          <w:lang w:val="cs-CZ"/>
        </w:rPr>
        <w:t xml:space="preserve">  ,że</w:t>
      </w:r>
      <w:r>
        <w:rPr>
          <w:rFonts w:ascii="Calibri" w:hAnsi="Calibri"/>
          <w:color w:val="000000"/>
          <w:sz w:val="24"/>
          <w:szCs w:val="24"/>
          <w:lang w:val="cs-CZ"/>
        </w:rPr>
        <w:t xml:space="preserve"> </w:t>
      </w:r>
    </w:p>
    <w:p w:rsidR="00CA0B88" w:rsidRPr="00DF04F4" w:rsidRDefault="00CA0B88" w:rsidP="00CA0B88">
      <w:pPr>
        <w:jc w:val="both"/>
        <w:rPr>
          <w:rFonts w:ascii="Calibri" w:hAnsi="Calibri"/>
          <w:sz w:val="24"/>
          <w:szCs w:val="24"/>
        </w:rPr>
      </w:pPr>
      <w:r w:rsidRPr="00DF04F4">
        <w:rPr>
          <w:rFonts w:ascii="Calibri" w:hAnsi="Calibri"/>
          <w:sz w:val="24"/>
          <w:szCs w:val="24"/>
        </w:rPr>
        <w:t>brak wpłaty przez Ubezpieczającego składki lub pierwszej raty w terminie przewidzianym w umowie ubezpieczenia, nie powoduje wygaśnięcia (rozwiązania) umowy, ani zawieszenia udzielanej ochrony ubezpieczeniowej i nie może być podstawą do odstąpienia przez Ubezpieczyciela od umowy ze skutkiem natychmiastowym. W sytuacji braku opłaty składki lub raty składki Ubezpieczyciel zobowiązany jest wyznaczyć Ubezpieczającemu na piśmie dodatkowy, co najmniej 7 dniowy termin do zapłaty składki (raty). W przypadku nie dokonania wpłaty w wyznaczonym terminie, Ubezpieczyciel może odstąpić od umowy ubezpieczenia ze skutkiem natychmiastowym.</w:t>
      </w:r>
    </w:p>
    <w:p w:rsidR="00CA0B88" w:rsidRPr="00DF04F4" w:rsidRDefault="00CA0B88" w:rsidP="00CA0B88">
      <w:pPr>
        <w:pStyle w:val="Tekstpodstawowy"/>
        <w:rPr>
          <w:rFonts w:ascii="Calibri" w:hAnsi="Calibri"/>
          <w:szCs w:val="24"/>
        </w:rPr>
      </w:pPr>
    </w:p>
    <w:p w:rsidR="00CA0B88" w:rsidRPr="00DC4E72" w:rsidRDefault="00CA0B88" w:rsidP="00CA0B88">
      <w:pPr>
        <w:jc w:val="both"/>
        <w:rPr>
          <w:rFonts w:ascii="Calibri" w:hAnsi="Calibri"/>
          <w:b/>
          <w:sz w:val="24"/>
          <w:szCs w:val="24"/>
          <w:u w:val="single"/>
        </w:rPr>
      </w:pPr>
      <w:r w:rsidRPr="00DC4E72">
        <w:rPr>
          <w:rFonts w:ascii="Calibri" w:hAnsi="Calibri"/>
          <w:b/>
          <w:sz w:val="24"/>
          <w:szCs w:val="24"/>
          <w:u w:val="single"/>
        </w:rPr>
        <w:t xml:space="preserve">Klauzula nieściągania rat nie wymagalnych </w:t>
      </w:r>
    </w:p>
    <w:p w:rsidR="00CA0B88" w:rsidRPr="00DF04F4" w:rsidRDefault="00CA0B88" w:rsidP="00CA0B88">
      <w:pPr>
        <w:jc w:val="both"/>
        <w:rPr>
          <w:rFonts w:ascii="Calibri" w:hAnsi="Calibri"/>
          <w:sz w:val="24"/>
          <w:szCs w:val="24"/>
        </w:rPr>
      </w:pPr>
      <w:r w:rsidRPr="00DF04F4">
        <w:rPr>
          <w:rFonts w:ascii="Calibri" w:hAnsi="Calibri"/>
          <w:sz w:val="24"/>
          <w:szCs w:val="24"/>
        </w:rPr>
        <w:t>Z zachowaniem pozostałych, niezmienionych niniejszą klauzulą postanowień umowy ubezpieczenia określonych we wniosku i ogólnych warunkach ubezpieczenia strony uzgodniły że w przypadku wypłaty odszkodowania, Ubezpieczyciel nie potrąca z kwoty odszkodowania dla Ubezpieczającego/Ubezpieczonego  rat jeszcze nie wymagalnych oraz nie żąda zapłaty pozostałych  rat. W przypadku wypłaty jakiegokolwiek odszkodowania Ubezpieczający zobowiązany jest do opłacenia pozostałych rat składki w uzgodnionych terminach i wysokości, nawet jeżeli umowa ubezpieczenia zostanie wypowiedziana.</w:t>
      </w:r>
    </w:p>
    <w:p w:rsidR="00CA0B88" w:rsidRPr="00DF04F4" w:rsidRDefault="00CA0B88" w:rsidP="00CA0B88">
      <w:pPr>
        <w:jc w:val="both"/>
        <w:rPr>
          <w:rFonts w:ascii="Calibri" w:hAnsi="Calibri"/>
          <w:sz w:val="24"/>
          <w:szCs w:val="24"/>
        </w:rPr>
      </w:pPr>
    </w:p>
    <w:p w:rsidR="00CA0B88" w:rsidRPr="001B14E0" w:rsidRDefault="00CA0B88" w:rsidP="005236E8">
      <w:pPr>
        <w:pStyle w:val="Tekstpodstawowy"/>
        <w:spacing w:after="0"/>
        <w:jc w:val="both"/>
        <w:rPr>
          <w:rFonts w:ascii="Calibri" w:hAnsi="Calibri"/>
          <w:b/>
          <w:sz w:val="24"/>
          <w:szCs w:val="24"/>
          <w:u w:val="single"/>
        </w:rPr>
      </w:pPr>
      <w:r w:rsidRPr="001B14E0">
        <w:rPr>
          <w:rFonts w:ascii="Calibri" w:hAnsi="Calibri"/>
          <w:b/>
          <w:sz w:val="24"/>
          <w:szCs w:val="24"/>
          <w:u w:val="single"/>
        </w:rPr>
        <w:t xml:space="preserve">Klauzula przyjmująca istniejący system zabezpieczeń </w:t>
      </w:r>
    </w:p>
    <w:p w:rsidR="00CA0B88" w:rsidRPr="001B14E0" w:rsidRDefault="00CA0B88" w:rsidP="005236E8">
      <w:pPr>
        <w:pStyle w:val="Tekstpodstawowy"/>
        <w:spacing w:after="0"/>
        <w:jc w:val="both"/>
        <w:rPr>
          <w:rFonts w:ascii="Calibri" w:hAnsi="Calibri"/>
          <w:sz w:val="24"/>
          <w:szCs w:val="24"/>
        </w:rPr>
      </w:pPr>
      <w:r w:rsidRPr="001B14E0">
        <w:rPr>
          <w:rFonts w:ascii="Calibri" w:hAnsi="Calibri"/>
          <w:sz w:val="24"/>
          <w:szCs w:val="24"/>
        </w:rPr>
        <w:t>Z zachowaniem pozostałych niezmienionych niniejszą klauzulą postanowień umowy ubezpieczenia określonych we wniosku i ogólnych warunkach ubezpieczenia strony uzgodniły, że Ubezpieczyciel oświadcza, że uznaje  istniejący stan zabezpieczeń przeciwpożarowych  i przeciw kradzieżowych w ubezpieczonych lokalizacjach  uznaje za wystarczający . Ubezpieczyciel zachowuje prawo do przeprowadzenia inspekcji ryzyka w ubezpieczonych. Po przeprowadzeniu  inspekcji Ubezpieczyciel przekaże Ubezpieczającemu zalecenia mające na celu poprawę stanu zabezpieczeń i określi termin ich realizacji. W przypadku gdy  Ubezpieczający nie zastosuje się do wykonania zaleceń pokontrolnych, Ubezpieczyciel będzie miał prawo wypowiedzieć umowę ubezpieczenia z zachowaniem 2 miesięcznego  okresu wypowiedzenia.</w:t>
      </w:r>
    </w:p>
    <w:p w:rsidR="00CA0B88" w:rsidRPr="00DF04F4" w:rsidRDefault="00CA0B88" w:rsidP="00CA0B88">
      <w:pPr>
        <w:rPr>
          <w:rFonts w:ascii="Calibri" w:hAnsi="Calibri"/>
          <w:b/>
          <w:sz w:val="24"/>
          <w:szCs w:val="24"/>
          <w:u w:val="single"/>
        </w:rPr>
      </w:pPr>
    </w:p>
    <w:p w:rsidR="00CA0B88" w:rsidRPr="00DF04F4" w:rsidRDefault="00CA0B88" w:rsidP="00CA0B88">
      <w:pPr>
        <w:rPr>
          <w:rFonts w:ascii="Calibri" w:hAnsi="Calibri"/>
          <w:b/>
          <w:sz w:val="24"/>
          <w:szCs w:val="24"/>
          <w:u w:val="single"/>
        </w:rPr>
      </w:pPr>
      <w:r w:rsidRPr="00DF04F4">
        <w:rPr>
          <w:rFonts w:ascii="Calibri" w:hAnsi="Calibri"/>
          <w:b/>
          <w:sz w:val="24"/>
          <w:szCs w:val="24"/>
          <w:u w:val="single"/>
        </w:rPr>
        <w:t>Klauzula  transportowa</w:t>
      </w:r>
    </w:p>
    <w:p w:rsidR="00CA0B88" w:rsidRDefault="00CA0B88" w:rsidP="00CA0B88">
      <w:pPr>
        <w:jc w:val="both"/>
        <w:rPr>
          <w:rFonts w:ascii="Calibri" w:hAnsi="Calibri"/>
          <w:sz w:val="24"/>
          <w:szCs w:val="24"/>
        </w:rPr>
      </w:pPr>
      <w:r w:rsidRPr="00DF04F4">
        <w:rPr>
          <w:rFonts w:ascii="Calibri" w:hAnsi="Calibri"/>
          <w:sz w:val="24"/>
          <w:szCs w:val="24"/>
        </w:rPr>
        <w:t>Z zachowaniem pozostałych niezmienionych niniejszą klauzulą postanowień umowy ubezpieczenia określonych we wniosku i ogólnych warunkach ubezpieczenia strony uzgodniły, że Ubezpieczyciel udziela ochrony ubezpieczeniowej  za szkody powstałe w ubezpieczonym  mieniu w trakcie jego przenoszenia, przewożenia, transportu pomiędzy oddziałami w ramach jednej lokalizacji . Ochrona dotyczy także szkód wynikających z wypadku środka transportu, którem mienie jest transportowane.</w:t>
      </w:r>
    </w:p>
    <w:p w:rsidR="00CA0B88" w:rsidRPr="00DF04F4" w:rsidRDefault="00CA0B88" w:rsidP="00CA0B88">
      <w:pPr>
        <w:jc w:val="both"/>
        <w:rPr>
          <w:rFonts w:ascii="Calibri" w:hAnsi="Calibri"/>
          <w:b/>
          <w:sz w:val="24"/>
          <w:szCs w:val="24"/>
          <w:u w:val="single"/>
        </w:rPr>
      </w:pPr>
    </w:p>
    <w:p w:rsidR="00CA0B88" w:rsidRPr="00DC4E72" w:rsidRDefault="00CA0B88" w:rsidP="00CA0B88">
      <w:pPr>
        <w:jc w:val="both"/>
        <w:rPr>
          <w:rFonts w:ascii="Calibri" w:hAnsi="Calibri"/>
          <w:b/>
          <w:sz w:val="24"/>
          <w:szCs w:val="24"/>
          <w:u w:val="single"/>
        </w:rPr>
      </w:pPr>
      <w:r w:rsidRPr="00DC4E72">
        <w:rPr>
          <w:rFonts w:ascii="Calibri" w:hAnsi="Calibri"/>
          <w:b/>
          <w:sz w:val="24"/>
          <w:szCs w:val="24"/>
          <w:u w:val="single"/>
        </w:rPr>
        <w:lastRenderedPageBreak/>
        <w:t xml:space="preserve">Klauzula naprawy zabezpieczeń przeciw kradzieżowych </w:t>
      </w:r>
    </w:p>
    <w:p w:rsidR="00CA0B88" w:rsidRPr="00DF04F4" w:rsidRDefault="00CA0B88" w:rsidP="00CA0B88">
      <w:pPr>
        <w:jc w:val="both"/>
        <w:rPr>
          <w:rFonts w:ascii="Calibri" w:hAnsi="Calibri"/>
          <w:b/>
          <w:sz w:val="24"/>
          <w:szCs w:val="24"/>
          <w:u w:val="single"/>
        </w:rPr>
      </w:pPr>
      <w:r w:rsidRPr="00DF04F4">
        <w:rPr>
          <w:rFonts w:ascii="Calibri" w:hAnsi="Calibri"/>
          <w:sz w:val="24"/>
          <w:szCs w:val="24"/>
        </w:rPr>
        <w:t>Z zachowaniem pozostałych niezmienionych niniejszą klauzulą postanowień umowy ubezpieczenia określonych we wniosku i ogólnych warunkach ubezpieczenia strony uzgodniły, że Ubezpieczyciel zwróci Ubezpieczającemu koszty naprawy zniszczonych lub uszkodzonych zabezpieczeń (stropów, ścian, podłóg, drzwi, zamków, okien, szyb, żaluzji i innych elementów) wskutek dokonanej albo usiłowanej kradzieży z włamaniem, a także koszty wymiany kluczy.</w:t>
      </w:r>
    </w:p>
    <w:p w:rsidR="00CA0B88" w:rsidRPr="00DF04F4" w:rsidRDefault="00CA0B88" w:rsidP="00CA0B88">
      <w:pPr>
        <w:tabs>
          <w:tab w:val="left" w:pos="0"/>
        </w:tabs>
        <w:jc w:val="both"/>
        <w:rPr>
          <w:rFonts w:ascii="Calibri" w:hAnsi="Calibri"/>
          <w:sz w:val="24"/>
          <w:szCs w:val="24"/>
        </w:rPr>
      </w:pPr>
      <w:r w:rsidRPr="00DF04F4">
        <w:rPr>
          <w:rFonts w:ascii="Calibri" w:hAnsi="Calibri"/>
          <w:sz w:val="24"/>
          <w:szCs w:val="24"/>
        </w:rPr>
        <w:t xml:space="preserve"> </w:t>
      </w:r>
    </w:p>
    <w:p w:rsidR="00CA0B88" w:rsidRDefault="00CA0B88" w:rsidP="00CA0B88">
      <w:pPr>
        <w:widowControl w:val="0"/>
        <w:spacing w:before="60"/>
        <w:jc w:val="both"/>
        <w:rPr>
          <w:rFonts w:ascii="Calibri" w:hAnsi="Calibri"/>
          <w:sz w:val="24"/>
          <w:szCs w:val="24"/>
          <w:lang w:eastAsia="en-US"/>
        </w:rPr>
      </w:pPr>
      <w:r w:rsidRPr="00870B7C">
        <w:rPr>
          <w:rFonts w:ascii="Calibri" w:hAnsi="Calibri"/>
          <w:b/>
          <w:bCs/>
          <w:sz w:val="24"/>
          <w:szCs w:val="24"/>
          <w:u w:val="single"/>
          <w:lang w:eastAsia="en-US"/>
        </w:rPr>
        <w:t>Klauzula szkód mechanicznych</w:t>
      </w:r>
    </w:p>
    <w:p w:rsidR="00CA0B88" w:rsidRPr="00DF04F4" w:rsidRDefault="00CA0B88" w:rsidP="00CA0B88">
      <w:pPr>
        <w:widowControl w:val="0"/>
        <w:spacing w:before="60"/>
        <w:jc w:val="both"/>
        <w:rPr>
          <w:rFonts w:ascii="Calibri" w:hAnsi="Calibri"/>
          <w:sz w:val="24"/>
          <w:szCs w:val="24"/>
          <w:lang w:eastAsia="en-US"/>
        </w:rPr>
      </w:pPr>
      <w:r w:rsidRPr="00DF04F4">
        <w:rPr>
          <w:rFonts w:ascii="Calibri" w:hAnsi="Calibri"/>
          <w:sz w:val="24"/>
          <w:szCs w:val="24"/>
        </w:rPr>
        <w:t>Z zachowaniem pozostałych niezmienionych niniejszą klauzulą postanowień umowy ubezpieczenia określonych we wniosku i ogólnych warunkach ubezpieczenia strony uzgodniły, że</w:t>
      </w:r>
      <w:r>
        <w:rPr>
          <w:rFonts w:ascii="Calibri" w:hAnsi="Calibri"/>
          <w:sz w:val="24"/>
          <w:szCs w:val="24"/>
          <w:lang w:eastAsia="en-US"/>
        </w:rPr>
        <w:t xml:space="preserve"> </w:t>
      </w:r>
      <w:r w:rsidRPr="00DF04F4">
        <w:rPr>
          <w:rFonts w:ascii="Calibri" w:hAnsi="Calibri"/>
          <w:sz w:val="24"/>
          <w:szCs w:val="24"/>
          <w:lang w:eastAsia="en-US"/>
        </w:rPr>
        <w:t>ochrona ubezpieczeniowa obejmuje dodatkowo maszyny, urządzenia, aparaty od szkód mechanicznych (i awarii) spowodowanych:</w:t>
      </w:r>
    </w:p>
    <w:p w:rsidR="00CA0B88" w:rsidRPr="00DF04F4" w:rsidRDefault="00CA0B88" w:rsidP="00041DB5">
      <w:pPr>
        <w:widowControl w:val="0"/>
        <w:numPr>
          <w:ilvl w:val="0"/>
          <w:numId w:val="92"/>
        </w:numPr>
        <w:tabs>
          <w:tab w:val="left" w:pos="284"/>
        </w:tabs>
        <w:ind w:left="284" w:hanging="284"/>
        <w:jc w:val="both"/>
        <w:rPr>
          <w:rFonts w:ascii="Calibri" w:hAnsi="Calibri"/>
          <w:sz w:val="24"/>
          <w:szCs w:val="24"/>
          <w:lang w:eastAsia="en-US"/>
        </w:rPr>
      </w:pPr>
      <w:r w:rsidRPr="00DF04F4">
        <w:rPr>
          <w:rFonts w:ascii="Calibri" w:hAnsi="Calibri"/>
          <w:sz w:val="24"/>
          <w:szCs w:val="24"/>
          <w:lang w:eastAsia="en-US"/>
        </w:rPr>
        <w:t>działaniem człowieka,</w:t>
      </w:r>
    </w:p>
    <w:p w:rsidR="00CA0B88" w:rsidRPr="00DF04F4" w:rsidRDefault="00CA0B88" w:rsidP="00041DB5">
      <w:pPr>
        <w:widowControl w:val="0"/>
        <w:numPr>
          <w:ilvl w:val="0"/>
          <w:numId w:val="92"/>
        </w:numPr>
        <w:tabs>
          <w:tab w:val="left" w:pos="284"/>
        </w:tabs>
        <w:ind w:left="284" w:hanging="284"/>
        <w:jc w:val="both"/>
        <w:rPr>
          <w:rFonts w:ascii="Calibri" w:hAnsi="Calibri"/>
          <w:sz w:val="24"/>
          <w:szCs w:val="24"/>
          <w:lang w:eastAsia="en-US"/>
        </w:rPr>
      </w:pPr>
      <w:r w:rsidRPr="00DF04F4">
        <w:rPr>
          <w:rFonts w:ascii="Calibri" w:hAnsi="Calibri"/>
          <w:sz w:val="24"/>
          <w:szCs w:val="24"/>
          <w:lang w:eastAsia="en-US"/>
        </w:rPr>
        <w:t>wadami produkcyjnymi,</w:t>
      </w:r>
    </w:p>
    <w:p w:rsidR="00CA0B88" w:rsidRPr="00DF04F4" w:rsidRDefault="00CA0B88" w:rsidP="00041DB5">
      <w:pPr>
        <w:widowControl w:val="0"/>
        <w:numPr>
          <w:ilvl w:val="0"/>
          <w:numId w:val="92"/>
        </w:numPr>
        <w:tabs>
          <w:tab w:val="left" w:pos="284"/>
        </w:tabs>
        <w:ind w:left="284" w:hanging="284"/>
        <w:jc w:val="both"/>
        <w:rPr>
          <w:rFonts w:ascii="Calibri" w:hAnsi="Calibri"/>
          <w:sz w:val="24"/>
          <w:szCs w:val="24"/>
          <w:lang w:eastAsia="en-US"/>
        </w:rPr>
      </w:pPr>
      <w:r w:rsidRPr="00DF04F4">
        <w:rPr>
          <w:rFonts w:ascii="Calibri" w:hAnsi="Calibri"/>
          <w:sz w:val="24"/>
          <w:szCs w:val="24"/>
          <w:lang w:eastAsia="en-US"/>
        </w:rPr>
        <w:t>przyczynami eksploatacyjnymi.</w:t>
      </w:r>
    </w:p>
    <w:p w:rsidR="00CA0B88" w:rsidRPr="00DF04F4" w:rsidRDefault="00CA0B88" w:rsidP="00CA0B88">
      <w:pPr>
        <w:widowControl w:val="0"/>
        <w:jc w:val="both"/>
        <w:rPr>
          <w:rFonts w:ascii="Calibri" w:hAnsi="Calibri"/>
          <w:sz w:val="24"/>
          <w:szCs w:val="24"/>
          <w:lang w:eastAsia="en-US"/>
        </w:rPr>
      </w:pPr>
      <w:r w:rsidRPr="00DF04F4">
        <w:rPr>
          <w:rFonts w:ascii="Calibri" w:hAnsi="Calibri"/>
          <w:sz w:val="24"/>
          <w:szCs w:val="24"/>
          <w:lang w:eastAsia="en-US"/>
        </w:rPr>
        <w:t>Za szkody spowodowane:</w:t>
      </w:r>
    </w:p>
    <w:p w:rsidR="00CA0B88" w:rsidRPr="00DF04F4" w:rsidRDefault="00CA0B88" w:rsidP="00041DB5">
      <w:pPr>
        <w:widowControl w:val="0"/>
        <w:numPr>
          <w:ilvl w:val="0"/>
          <w:numId w:val="93"/>
        </w:numPr>
        <w:tabs>
          <w:tab w:val="left" w:pos="284"/>
        </w:tabs>
        <w:ind w:left="284" w:hanging="284"/>
        <w:jc w:val="both"/>
        <w:rPr>
          <w:rFonts w:ascii="Calibri" w:hAnsi="Calibri"/>
          <w:sz w:val="24"/>
          <w:szCs w:val="24"/>
          <w:lang w:eastAsia="en-US"/>
        </w:rPr>
      </w:pPr>
      <w:r w:rsidRPr="00DF04F4">
        <w:rPr>
          <w:rFonts w:ascii="Calibri" w:hAnsi="Calibri"/>
          <w:sz w:val="24"/>
          <w:szCs w:val="24"/>
          <w:lang w:eastAsia="en-US"/>
        </w:rPr>
        <w:t>działaniem człowieka – uważa się szkody powstałe wskutek nieumyślnego błędu uprawnionych do obsługi osób oraz umyślnego uszkodzenia (zniszczenia) przez osoby trzecie,</w:t>
      </w:r>
    </w:p>
    <w:p w:rsidR="00CA0B88" w:rsidRPr="00DF04F4" w:rsidRDefault="00CA0B88" w:rsidP="00041DB5">
      <w:pPr>
        <w:widowControl w:val="0"/>
        <w:numPr>
          <w:ilvl w:val="0"/>
          <w:numId w:val="93"/>
        </w:numPr>
        <w:tabs>
          <w:tab w:val="left" w:pos="284"/>
        </w:tabs>
        <w:ind w:left="284" w:hanging="284"/>
        <w:jc w:val="both"/>
        <w:rPr>
          <w:rFonts w:ascii="Calibri" w:hAnsi="Calibri"/>
          <w:sz w:val="24"/>
          <w:szCs w:val="24"/>
          <w:lang w:eastAsia="en-US"/>
        </w:rPr>
      </w:pPr>
      <w:r w:rsidRPr="00DF04F4">
        <w:rPr>
          <w:rFonts w:ascii="Calibri" w:hAnsi="Calibri"/>
          <w:sz w:val="24"/>
          <w:szCs w:val="24"/>
          <w:lang w:eastAsia="en-US"/>
        </w:rPr>
        <w:t>wadami produkcyjnymi – uważa się szkody powstałe w wyniku błędów w projektowaniu lub konstrukcji, wadliwego materiału oraz wad i usterek fabrycznych niewykrytych podczas wykonania maszyny lub zamontowania jej na stanowisku pracy,</w:t>
      </w:r>
    </w:p>
    <w:p w:rsidR="00CA0B88" w:rsidRPr="00DF04F4" w:rsidRDefault="00CA0B88" w:rsidP="00041DB5">
      <w:pPr>
        <w:widowControl w:val="0"/>
        <w:numPr>
          <w:ilvl w:val="0"/>
          <w:numId w:val="93"/>
        </w:numPr>
        <w:tabs>
          <w:tab w:val="left" w:pos="284"/>
        </w:tabs>
        <w:ind w:left="284" w:hanging="284"/>
        <w:jc w:val="both"/>
        <w:rPr>
          <w:rFonts w:ascii="Calibri" w:hAnsi="Calibri"/>
          <w:sz w:val="24"/>
          <w:szCs w:val="24"/>
          <w:lang w:eastAsia="en-US"/>
        </w:rPr>
      </w:pPr>
      <w:r w:rsidRPr="00DF04F4">
        <w:rPr>
          <w:rFonts w:ascii="Calibri" w:hAnsi="Calibri"/>
          <w:sz w:val="24"/>
          <w:szCs w:val="24"/>
          <w:lang w:eastAsia="en-US"/>
        </w:rPr>
        <w:t xml:space="preserve">przyczynami eksploatacyjnymi – uważa się niezawinione przez obsługę szkody eksploatacyjne polegające na uszkodzeniu lub zniszczeniu elementów maszyny przez zjawiska fizyczne (np. siły odśrodkowe, wzrost ciśnienia, eksplozję lub implozję, przegrzanie, dostanie się ciała obcego itp.) oraz wadliwe działanie urządzeń: sterujących, zabezpieczających, sygnalizacyjno-pomiarowych, itp. </w:t>
      </w:r>
    </w:p>
    <w:p w:rsidR="00CA0B88" w:rsidRPr="00DF04F4" w:rsidRDefault="00CA0B88" w:rsidP="00CA0B88">
      <w:pPr>
        <w:widowControl w:val="0"/>
        <w:jc w:val="both"/>
        <w:rPr>
          <w:rFonts w:ascii="Calibri" w:hAnsi="Calibri"/>
          <w:sz w:val="24"/>
          <w:szCs w:val="24"/>
          <w:lang w:eastAsia="en-US"/>
        </w:rPr>
      </w:pPr>
      <w:r w:rsidRPr="00DF04F4">
        <w:rPr>
          <w:rFonts w:ascii="Calibri" w:hAnsi="Calibri"/>
          <w:sz w:val="24"/>
          <w:szCs w:val="24"/>
          <w:lang w:eastAsia="en-US"/>
        </w:rPr>
        <w:t xml:space="preserve">Ubezpieczyciel nie ponosi odpowiedzialności za szkody powstałe wskutek: </w:t>
      </w:r>
    </w:p>
    <w:p w:rsidR="00CA0B88" w:rsidRPr="00DF04F4" w:rsidRDefault="00CA0B88" w:rsidP="00CA0B88">
      <w:pPr>
        <w:widowControl w:val="0"/>
        <w:jc w:val="both"/>
        <w:rPr>
          <w:rFonts w:ascii="Calibri" w:hAnsi="Calibri"/>
          <w:sz w:val="24"/>
          <w:szCs w:val="24"/>
          <w:lang w:eastAsia="en-US"/>
        </w:rPr>
      </w:pPr>
      <w:r w:rsidRPr="00DF04F4">
        <w:rPr>
          <w:rFonts w:ascii="Calibri" w:hAnsi="Calibri"/>
          <w:sz w:val="24"/>
          <w:szCs w:val="24"/>
          <w:lang w:eastAsia="en-US"/>
        </w:rPr>
        <w:t xml:space="preserve">a) wypadku, za który odpowiada osoba trzecia z tytułu gwarancji lub rękojmi za wady - występująca </w:t>
      </w:r>
      <w:r w:rsidRPr="00DF04F4">
        <w:rPr>
          <w:rFonts w:ascii="Calibri" w:hAnsi="Calibri"/>
          <w:sz w:val="24"/>
          <w:szCs w:val="24"/>
          <w:lang w:eastAsia="en-US"/>
        </w:rPr>
        <w:br/>
        <w:t>w charakterze dostawcy, wytwórcy, sprzedawcy lub dokonującego naprawy;</w:t>
      </w:r>
    </w:p>
    <w:p w:rsidR="00CA0B88" w:rsidRPr="00DF04F4" w:rsidRDefault="00CA0B88" w:rsidP="00CA0B88">
      <w:pPr>
        <w:widowControl w:val="0"/>
        <w:jc w:val="both"/>
        <w:rPr>
          <w:rFonts w:ascii="Calibri" w:hAnsi="Calibri"/>
          <w:sz w:val="24"/>
          <w:szCs w:val="24"/>
          <w:lang w:eastAsia="en-US"/>
        </w:rPr>
      </w:pPr>
      <w:r w:rsidRPr="00DF04F4">
        <w:rPr>
          <w:rFonts w:ascii="Calibri" w:hAnsi="Calibri"/>
          <w:sz w:val="24"/>
          <w:szCs w:val="24"/>
          <w:lang w:eastAsia="en-US"/>
        </w:rPr>
        <w:t>b) działania wirusów komputerowych;</w:t>
      </w:r>
    </w:p>
    <w:p w:rsidR="00CA0B88" w:rsidRPr="00DF04F4" w:rsidRDefault="00CA0B88" w:rsidP="00CA0B88">
      <w:pPr>
        <w:widowControl w:val="0"/>
        <w:jc w:val="both"/>
        <w:rPr>
          <w:rFonts w:ascii="Calibri" w:hAnsi="Calibri"/>
          <w:sz w:val="24"/>
          <w:szCs w:val="24"/>
          <w:lang w:eastAsia="en-US"/>
        </w:rPr>
      </w:pPr>
      <w:r w:rsidRPr="00DF04F4">
        <w:rPr>
          <w:rFonts w:ascii="Calibri" w:hAnsi="Calibri"/>
          <w:sz w:val="24"/>
          <w:szCs w:val="24"/>
          <w:lang w:eastAsia="en-US"/>
        </w:rPr>
        <w:t>c) wad lub usterek istniejących w momencie rozpoczęcia odpowiedzialności ubezpieczyciela i znanych ubezpieczonemu lub jego przedstawicielom, niezależnie od tego, czy o takich wadach lub defektach wiedział ubezpieczyciel;</w:t>
      </w:r>
    </w:p>
    <w:p w:rsidR="00CA0B88" w:rsidRPr="00DF04F4" w:rsidRDefault="00CA0B88" w:rsidP="00CA0B88">
      <w:pPr>
        <w:widowControl w:val="0"/>
        <w:jc w:val="both"/>
        <w:rPr>
          <w:rFonts w:ascii="Calibri" w:hAnsi="Calibri"/>
          <w:sz w:val="24"/>
          <w:szCs w:val="24"/>
          <w:lang w:eastAsia="en-US"/>
        </w:rPr>
      </w:pPr>
      <w:r w:rsidRPr="00DF04F4">
        <w:rPr>
          <w:rFonts w:ascii="Calibri" w:hAnsi="Calibri"/>
          <w:sz w:val="24"/>
          <w:szCs w:val="24"/>
          <w:lang w:eastAsia="en-US"/>
        </w:rPr>
        <w:t>d) przeprowadzanych prób i testów, z wyjątkiem prób dokonywanych w związku z okresowymi badaniami eksploatacyjnymi (oględzinami i przeglądami), a także powstałe w wyniku zamierzonego przeciążenia, doświadczeń lub eksperymentów;</w:t>
      </w:r>
    </w:p>
    <w:p w:rsidR="00CA0B88" w:rsidRPr="00DF04F4" w:rsidRDefault="00CA0B88" w:rsidP="00CA0B88">
      <w:pPr>
        <w:widowControl w:val="0"/>
        <w:jc w:val="both"/>
        <w:rPr>
          <w:rFonts w:ascii="Calibri" w:hAnsi="Calibri"/>
          <w:sz w:val="24"/>
          <w:szCs w:val="24"/>
          <w:lang w:eastAsia="en-US"/>
        </w:rPr>
      </w:pPr>
      <w:r w:rsidRPr="00DF04F4">
        <w:rPr>
          <w:rFonts w:ascii="Calibri" w:hAnsi="Calibri"/>
          <w:sz w:val="24"/>
          <w:szCs w:val="24"/>
          <w:lang w:eastAsia="en-US"/>
        </w:rPr>
        <w:t xml:space="preserve">e) eksploatacji wcześniej uszkodzonej i nienaprawionej maszyny. </w:t>
      </w:r>
    </w:p>
    <w:p w:rsidR="00CA0B88" w:rsidRDefault="00CA0B88" w:rsidP="00CA0B88">
      <w:pPr>
        <w:widowControl w:val="0"/>
        <w:rPr>
          <w:rFonts w:ascii="Calibri" w:hAnsi="Calibri"/>
          <w:sz w:val="24"/>
          <w:szCs w:val="24"/>
          <w:lang w:eastAsia="en-US"/>
        </w:rPr>
      </w:pPr>
      <w:r w:rsidRPr="00DF04F4">
        <w:rPr>
          <w:rFonts w:ascii="Calibri" w:hAnsi="Calibri"/>
          <w:sz w:val="24"/>
          <w:szCs w:val="24"/>
          <w:lang w:eastAsia="en-US"/>
        </w:rPr>
        <w:t xml:space="preserve">Klauzula dotyczy grup 3,4,5,6 i 8 KŚT. </w:t>
      </w:r>
    </w:p>
    <w:p w:rsidR="00CA0B88" w:rsidRPr="00DF04F4" w:rsidRDefault="00CA0B88" w:rsidP="00CA0B88">
      <w:pPr>
        <w:widowControl w:val="0"/>
        <w:rPr>
          <w:rFonts w:ascii="Calibri" w:hAnsi="Calibri"/>
          <w:sz w:val="24"/>
          <w:szCs w:val="24"/>
          <w:lang w:eastAsia="en-US"/>
        </w:rPr>
      </w:pPr>
    </w:p>
    <w:p w:rsidR="00CA0B88" w:rsidRPr="00870B7C" w:rsidRDefault="00CA0B88" w:rsidP="00CA0B88">
      <w:pPr>
        <w:widowControl w:val="0"/>
        <w:rPr>
          <w:rFonts w:ascii="Calibri" w:hAnsi="Calibri"/>
          <w:b/>
          <w:sz w:val="24"/>
          <w:szCs w:val="24"/>
          <w:u w:val="single"/>
          <w:lang w:eastAsia="en-US"/>
        </w:rPr>
      </w:pPr>
      <w:r w:rsidRPr="00870B7C">
        <w:rPr>
          <w:rFonts w:ascii="Calibri" w:hAnsi="Calibri"/>
          <w:b/>
          <w:sz w:val="24"/>
          <w:szCs w:val="24"/>
          <w:u w:val="single"/>
          <w:lang w:eastAsia="en-US"/>
        </w:rPr>
        <w:t>Klauzula ubezpieczenia mienia poza ewidencją</w:t>
      </w:r>
    </w:p>
    <w:p w:rsidR="00CA0B88" w:rsidRPr="00DF04F4" w:rsidRDefault="00CA0B88" w:rsidP="00CA0B88">
      <w:pPr>
        <w:widowControl w:val="0"/>
        <w:jc w:val="both"/>
        <w:rPr>
          <w:rFonts w:ascii="Calibri" w:hAnsi="Calibri"/>
          <w:sz w:val="24"/>
          <w:szCs w:val="24"/>
          <w:lang w:eastAsia="en-US"/>
        </w:rPr>
      </w:pPr>
      <w:r w:rsidRPr="00DF04F4">
        <w:rPr>
          <w:rFonts w:ascii="Calibri" w:hAnsi="Calibri"/>
          <w:sz w:val="24"/>
          <w:szCs w:val="24"/>
          <w:lang w:eastAsia="en-US"/>
        </w:rPr>
        <w:t xml:space="preserve"> </w:t>
      </w:r>
      <w:r w:rsidRPr="00DF04F4">
        <w:rPr>
          <w:rFonts w:ascii="Calibri" w:hAnsi="Calibri"/>
          <w:sz w:val="24"/>
          <w:szCs w:val="24"/>
        </w:rPr>
        <w:t xml:space="preserve">Z zachowaniem pozostałych niezmienionych niniejszą klauzulą postanowień umowy ubezpieczenia określonych we wniosku i ogólnych warunkach ubezpieczenia strony uzgodniły, że Ubezpieczyciel udziela ochrony ubezpieczeniowej za szkody powstałe w mieniu będącym poza ewidencją pod warunkiem posiadania przez Ubezpieczonego  dokumentu określającego  podstawę władania przedmiotem, z której będzie wynikać wartość przedmiotu.  </w:t>
      </w:r>
    </w:p>
    <w:p w:rsidR="00CA0B88" w:rsidRPr="005236E8" w:rsidRDefault="00CA0B88" w:rsidP="00CA0B88">
      <w:pPr>
        <w:pStyle w:val="Tekstpodstawowy21"/>
        <w:tabs>
          <w:tab w:val="left" w:pos="0"/>
        </w:tabs>
        <w:rPr>
          <w:rFonts w:ascii="Calibri" w:hAnsi="Calibri"/>
          <w:u w:val="single"/>
        </w:rPr>
      </w:pPr>
    </w:p>
    <w:p w:rsidR="00CA0B88" w:rsidRPr="005236E8" w:rsidRDefault="00CA0B88" w:rsidP="00CA0B88">
      <w:pPr>
        <w:pStyle w:val="Tekstpodstawowy21"/>
        <w:tabs>
          <w:tab w:val="left" w:pos="0"/>
        </w:tabs>
        <w:rPr>
          <w:rFonts w:ascii="Calibri" w:hAnsi="Calibri"/>
          <w:u w:val="single"/>
        </w:rPr>
      </w:pPr>
      <w:r w:rsidRPr="005236E8">
        <w:rPr>
          <w:rFonts w:ascii="Calibri" w:hAnsi="Calibri"/>
          <w:u w:val="single"/>
        </w:rPr>
        <w:t>Klauzula uznania okoliczności</w:t>
      </w:r>
    </w:p>
    <w:p w:rsidR="00CA0B88" w:rsidRPr="00DF04F4" w:rsidRDefault="00CA0B88" w:rsidP="00CA0B88">
      <w:pPr>
        <w:pStyle w:val="Tekstpodstawowy21"/>
        <w:tabs>
          <w:tab w:val="left" w:pos="0"/>
        </w:tabs>
        <w:ind w:left="4" w:hanging="4"/>
        <w:rPr>
          <w:rFonts w:ascii="Calibri" w:hAnsi="Calibri"/>
        </w:rPr>
      </w:pPr>
      <w:r w:rsidRPr="005236E8">
        <w:rPr>
          <w:rFonts w:ascii="Calibri" w:hAnsi="Calibri"/>
          <w:b w:val="0"/>
        </w:rPr>
        <w:t xml:space="preserve">Z zachowaniem pozostałych niezmienionych niniejszą klauzulą postanowień umowy ubezpieczenia określonych we wniosku i ogólnych warunkach ubezpieczenia strony uzgodniły, że Ubezpieczyciel </w:t>
      </w:r>
      <w:r w:rsidRPr="005236E8">
        <w:rPr>
          <w:rFonts w:ascii="Calibri" w:hAnsi="Calibri"/>
          <w:b w:val="0"/>
        </w:rPr>
        <w:lastRenderedPageBreak/>
        <w:t>uznaje iż przy zawarciu umowy ubezpieczenia znane mu były wszelkie okoliczności, które są istotne dla oceny ryzyka ubezpieczeniowego. Niniejsze postanowienie nie dotyczy sytuacji, gdy okoliczności, o które zapytywał Ubezpieczyciel przed zawarciem umowy, zostały podane niezgodnie z prawdą z winy umyślnej</w:t>
      </w:r>
      <w:r w:rsidRPr="00DF04F4">
        <w:rPr>
          <w:rFonts w:ascii="Calibri" w:hAnsi="Calibri"/>
        </w:rPr>
        <w:t>.</w:t>
      </w:r>
    </w:p>
    <w:p w:rsidR="00CA0B88" w:rsidRPr="00DF04F4" w:rsidRDefault="00CA0B88" w:rsidP="00CA0B88">
      <w:pPr>
        <w:pStyle w:val="Tekstpodstawowy"/>
        <w:rPr>
          <w:rFonts w:ascii="Calibri" w:hAnsi="Calibri"/>
          <w:b/>
          <w:szCs w:val="24"/>
          <w:u w:val="single"/>
        </w:rPr>
      </w:pPr>
      <w:r w:rsidRPr="00DF04F4">
        <w:rPr>
          <w:rFonts w:ascii="Calibri" w:hAnsi="Calibri"/>
          <w:szCs w:val="24"/>
        </w:rPr>
        <w:tab/>
      </w:r>
      <w:r w:rsidRPr="00DF04F4">
        <w:rPr>
          <w:rFonts w:ascii="Calibri" w:hAnsi="Calibri"/>
          <w:szCs w:val="24"/>
        </w:rPr>
        <w:tab/>
      </w:r>
      <w:r w:rsidRPr="00DF04F4">
        <w:rPr>
          <w:rFonts w:ascii="Calibri" w:hAnsi="Calibri"/>
          <w:szCs w:val="24"/>
        </w:rPr>
        <w:tab/>
      </w:r>
      <w:r w:rsidRPr="00DF04F4">
        <w:rPr>
          <w:rFonts w:ascii="Calibri" w:hAnsi="Calibri"/>
          <w:szCs w:val="24"/>
        </w:rPr>
        <w:tab/>
        <w:t xml:space="preserve">  </w:t>
      </w:r>
    </w:p>
    <w:p w:rsidR="00CA0B88" w:rsidRPr="001B14E0" w:rsidRDefault="00CA0B88" w:rsidP="005236E8">
      <w:pPr>
        <w:pStyle w:val="Tekstpodstawowy"/>
        <w:spacing w:after="0"/>
        <w:rPr>
          <w:rFonts w:ascii="Calibri" w:hAnsi="Calibri"/>
          <w:b/>
          <w:sz w:val="24"/>
          <w:szCs w:val="24"/>
          <w:u w:val="single"/>
        </w:rPr>
      </w:pPr>
      <w:r w:rsidRPr="001B14E0">
        <w:rPr>
          <w:rFonts w:ascii="Calibri" w:hAnsi="Calibri"/>
          <w:b/>
          <w:sz w:val="24"/>
          <w:szCs w:val="24"/>
          <w:u w:val="single"/>
        </w:rPr>
        <w:t>Klauzula ubezpieczenia drobnych  robót budowlanych</w:t>
      </w:r>
    </w:p>
    <w:p w:rsidR="00CA0B88" w:rsidRPr="001B14E0" w:rsidRDefault="00CA0B88" w:rsidP="005236E8">
      <w:pPr>
        <w:pStyle w:val="Tekstpodstawowy"/>
        <w:spacing w:after="0"/>
        <w:jc w:val="both"/>
        <w:rPr>
          <w:rFonts w:ascii="Calibri" w:hAnsi="Calibri"/>
          <w:sz w:val="24"/>
          <w:szCs w:val="24"/>
        </w:rPr>
      </w:pPr>
      <w:r w:rsidRPr="001B14E0">
        <w:rPr>
          <w:rFonts w:ascii="Calibri" w:hAnsi="Calibri"/>
          <w:sz w:val="24"/>
          <w:szCs w:val="24"/>
        </w:rPr>
        <w:t>Z zachowaniem pozostałych niezmienionych niniejszą klauzulą postanowień umowy ubezpieczenia określonych we wniosku i ogólnych warunkach ubezpieczenia strony uzgodniły że, Ubezpieczyciel rozszerza ochronę ubezpieczeniową o szkody powstałe w związku z prowadzeniem w miejscu ubezpieczenia drobnych robót budowlano - montażowych w mieniu będącym:</w:t>
      </w:r>
    </w:p>
    <w:p w:rsidR="00CA0B88" w:rsidRPr="005236E8" w:rsidRDefault="00CA0B88" w:rsidP="00041DB5">
      <w:pPr>
        <w:pStyle w:val="Tekstpodstawowy21"/>
        <w:numPr>
          <w:ilvl w:val="0"/>
          <w:numId w:val="83"/>
        </w:numPr>
        <w:tabs>
          <w:tab w:val="clear" w:pos="364"/>
          <w:tab w:val="left" w:pos="709"/>
        </w:tabs>
        <w:suppressAutoHyphens w:val="0"/>
        <w:autoSpaceDN w:val="0"/>
        <w:ind w:left="0" w:firstLine="0"/>
        <w:rPr>
          <w:rFonts w:ascii="Calibri" w:hAnsi="Calibri"/>
          <w:b w:val="0"/>
        </w:rPr>
      </w:pPr>
      <w:r w:rsidRPr="005236E8">
        <w:rPr>
          <w:rFonts w:ascii="Calibri" w:hAnsi="Calibri"/>
          <w:b w:val="0"/>
        </w:rPr>
        <w:t>przedmiotem ubezpieczenia – do pełnej sumy ubezpieczenia,</w:t>
      </w:r>
    </w:p>
    <w:p w:rsidR="00CA0B88" w:rsidRPr="005236E8" w:rsidRDefault="00CA0B88" w:rsidP="00041DB5">
      <w:pPr>
        <w:pStyle w:val="Tekstpodstawowy21"/>
        <w:numPr>
          <w:ilvl w:val="0"/>
          <w:numId w:val="83"/>
        </w:numPr>
        <w:tabs>
          <w:tab w:val="clear" w:pos="364"/>
          <w:tab w:val="left" w:pos="709"/>
        </w:tabs>
        <w:suppressAutoHyphens w:val="0"/>
        <w:autoSpaceDN w:val="0"/>
        <w:ind w:left="0" w:firstLine="0"/>
        <w:rPr>
          <w:rFonts w:ascii="Calibri" w:hAnsi="Calibri"/>
          <w:b w:val="0"/>
        </w:rPr>
      </w:pPr>
      <w:r w:rsidRPr="005236E8">
        <w:rPr>
          <w:rFonts w:ascii="Calibri" w:hAnsi="Calibri"/>
          <w:b w:val="0"/>
        </w:rPr>
        <w:t>przedmiotem drobnych robót budowlano - montażowych do kwoty 500.000,00 zł na wszystkie zdarzenia w okresie ubezpieczenia, w zakresie i na warunkach określonych w umowie ubezpieczenia pod warunkiem, że:</w:t>
      </w:r>
    </w:p>
    <w:p w:rsidR="00CA0B88" w:rsidRPr="005236E8" w:rsidRDefault="00CA0B88" w:rsidP="00CA0B88">
      <w:pPr>
        <w:pStyle w:val="Tekstpodstawowy21"/>
        <w:rPr>
          <w:rFonts w:ascii="Calibri" w:hAnsi="Calibri"/>
          <w:b w:val="0"/>
        </w:rPr>
      </w:pPr>
      <w:r w:rsidRPr="005236E8">
        <w:rPr>
          <w:rFonts w:ascii="Calibri" w:hAnsi="Calibri"/>
          <w:b w:val="0"/>
        </w:rPr>
        <w:t>- realizacja drobnych robót budowlano – montażowych nie wiąże się z naruszeniem konstrukcji nośnej obiektu lub konstrukcji dachu,</w:t>
      </w:r>
    </w:p>
    <w:p w:rsidR="00CA0B88" w:rsidRPr="005236E8" w:rsidRDefault="00CA0B88" w:rsidP="00CA0B88">
      <w:pPr>
        <w:pStyle w:val="Tekstpodstawowy21"/>
        <w:rPr>
          <w:rFonts w:ascii="Calibri" w:hAnsi="Calibri"/>
          <w:b w:val="0"/>
        </w:rPr>
      </w:pPr>
      <w:r w:rsidRPr="005236E8">
        <w:rPr>
          <w:rFonts w:ascii="Calibri" w:hAnsi="Calibri"/>
          <w:b w:val="0"/>
        </w:rPr>
        <w:t>- drobne roboty budowlano – montażowe prowadzone są przez lub na zlecenie Ubezpieczającego w obiektach oddanych do użytku / eksploatacji</w:t>
      </w:r>
    </w:p>
    <w:p w:rsidR="00CA0B88" w:rsidRPr="005236E8" w:rsidRDefault="00CA0B88" w:rsidP="00CA0B88">
      <w:pPr>
        <w:pStyle w:val="Tekstpodstawowy21"/>
        <w:rPr>
          <w:rFonts w:ascii="Calibri" w:hAnsi="Calibri"/>
          <w:b w:val="0"/>
        </w:rPr>
      </w:pPr>
      <w:r w:rsidRPr="005236E8">
        <w:rPr>
          <w:rFonts w:ascii="Calibri" w:hAnsi="Calibri"/>
          <w:b w:val="0"/>
        </w:rPr>
        <w:t xml:space="preserve">Drobne  roboty budowlano – montażowe w rozumieniu niniejszej klauzuli to roboty nie wymagające  pozwolenia na budowę.  </w:t>
      </w:r>
    </w:p>
    <w:p w:rsidR="00CA0B88" w:rsidRPr="005236E8" w:rsidRDefault="00CA0B88" w:rsidP="00CA0B88">
      <w:pPr>
        <w:pStyle w:val="Tekstpodstawowy21"/>
        <w:rPr>
          <w:rFonts w:ascii="Calibri" w:hAnsi="Calibri"/>
        </w:rPr>
      </w:pPr>
    </w:p>
    <w:p w:rsidR="00CA0B88" w:rsidRPr="005236E8" w:rsidRDefault="00CA0B88" w:rsidP="00CA0B88">
      <w:pPr>
        <w:pStyle w:val="Tekstpodstawowy21"/>
        <w:rPr>
          <w:rFonts w:ascii="Calibri" w:hAnsi="Calibri"/>
          <w:u w:val="single"/>
        </w:rPr>
      </w:pPr>
      <w:r w:rsidRPr="005236E8">
        <w:rPr>
          <w:rFonts w:ascii="Calibri" w:hAnsi="Calibri"/>
          <w:u w:val="single"/>
        </w:rPr>
        <w:t xml:space="preserve">Klauzula usunięcia pozostałości po szkodzie </w:t>
      </w:r>
    </w:p>
    <w:p w:rsidR="00CA0B88" w:rsidRPr="005236E8" w:rsidRDefault="00CA0B88" w:rsidP="00CA0B88">
      <w:pPr>
        <w:pStyle w:val="Tekstpodstawowy21"/>
        <w:rPr>
          <w:rFonts w:ascii="Calibri" w:hAnsi="Calibri"/>
          <w:b w:val="0"/>
          <w:color w:val="000000" w:themeColor="text1"/>
        </w:rPr>
      </w:pPr>
      <w:r w:rsidRPr="005236E8">
        <w:rPr>
          <w:rFonts w:ascii="Calibri" w:hAnsi="Calibri"/>
          <w:b w:val="0"/>
          <w:color w:val="000000" w:themeColor="text1"/>
        </w:rPr>
        <w:t xml:space="preserve">Z zachowaniem pozostałych niezmienionych niniejszą klauzulą postanowień umowy ubezpieczenia określonych we wniosku i ogólnych warunkach ubezpieczenia strony uzgodniły, że  Ubezpieczyciel pokrywa  ponad sumę ubezpieczenia, wszelkie uzasadnione </w:t>
      </w:r>
      <w:r w:rsidRPr="005236E8">
        <w:rPr>
          <w:rFonts w:ascii="Calibri" w:hAnsi="Calibri"/>
          <w:b w:val="0"/>
          <w:color w:val="000000" w:themeColor="text1"/>
        </w:rPr>
        <w:br/>
        <w:t>i udokumentowane koszty uprzątnięcia pozostałości po szkodzie łącznie z kosztami rozbiórki / demontażu i wywiezienia pozostałości, poniesione przez ubezpieczającego w związku ze zrealizowaniem się zdarzenia losowego objętego ochroną ubezpieczeniową.</w:t>
      </w:r>
    </w:p>
    <w:p w:rsidR="00CA0B88" w:rsidRPr="005236E8" w:rsidRDefault="00CA0B88" w:rsidP="00CA0B88">
      <w:pPr>
        <w:pStyle w:val="Tekstpodstawowy21"/>
        <w:rPr>
          <w:rFonts w:ascii="Calibri" w:hAnsi="Calibri"/>
          <w:b w:val="0"/>
          <w:color w:val="000000" w:themeColor="text1"/>
        </w:rPr>
      </w:pPr>
      <w:r w:rsidRPr="005236E8">
        <w:rPr>
          <w:rFonts w:ascii="Calibri" w:hAnsi="Calibri"/>
          <w:b w:val="0"/>
          <w:color w:val="000000" w:themeColor="text1"/>
        </w:rPr>
        <w:t xml:space="preserve">Ochrona ubezpieczeniowa nie dotyczy kosztów związanych z usunięciem zanieczyszczeń wody lub gleby i jej rekultywacją. W przypadku niedoubezpieczenia mienia, świadczenie wypłacane przez Ubezpieczyciela tytułem zwrotu kosztów wymienionych w niniejszej klauzuli jest zmniejszane w takim  stosunku jak odszkodowanie tj. proporcjonalnie do stopnia zaniżenia sumy ubezpieczenia mienia.    </w:t>
      </w:r>
    </w:p>
    <w:p w:rsidR="00CA0B88" w:rsidRPr="00DF04F4" w:rsidRDefault="00CA0B88" w:rsidP="005236E8">
      <w:pPr>
        <w:pStyle w:val="Tekstpodstawowy"/>
        <w:spacing w:after="0"/>
        <w:jc w:val="both"/>
        <w:rPr>
          <w:rFonts w:ascii="Calibri" w:hAnsi="Calibri"/>
          <w:b/>
          <w:szCs w:val="24"/>
          <w:u w:val="single"/>
        </w:rPr>
      </w:pPr>
    </w:p>
    <w:p w:rsidR="00CA0B88" w:rsidRPr="001B14E0" w:rsidRDefault="00CA0B88" w:rsidP="005236E8">
      <w:pPr>
        <w:pStyle w:val="Tekstpodstawowy"/>
        <w:spacing w:after="0"/>
        <w:jc w:val="both"/>
        <w:rPr>
          <w:rFonts w:ascii="Calibri" w:hAnsi="Calibri"/>
          <w:b/>
          <w:sz w:val="24"/>
          <w:szCs w:val="24"/>
          <w:u w:val="single"/>
        </w:rPr>
      </w:pPr>
      <w:r w:rsidRPr="001B14E0">
        <w:rPr>
          <w:rFonts w:ascii="Calibri" w:hAnsi="Calibri"/>
          <w:b/>
          <w:sz w:val="24"/>
          <w:szCs w:val="24"/>
          <w:u w:val="single"/>
        </w:rPr>
        <w:t>Klauzula wynagrodzenia rzeczoznawców</w:t>
      </w:r>
    </w:p>
    <w:p w:rsidR="00CA0B88" w:rsidRPr="001B14E0" w:rsidRDefault="00CA0B88" w:rsidP="005236E8">
      <w:pPr>
        <w:pStyle w:val="Tekstpodstawowy"/>
        <w:spacing w:after="0"/>
        <w:jc w:val="both"/>
        <w:rPr>
          <w:rFonts w:ascii="Calibri" w:hAnsi="Calibri"/>
          <w:sz w:val="24"/>
          <w:szCs w:val="24"/>
        </w:rPr>
      </w:pPr>
      <w:r w:rsidRPr="001B14E0">
        <w:rPr>
          <w:rFonts w:ascii="Calibri" w:hAnsi="Calibri"/>
          <w:sz w:val="24"/>
          <w:szCs w:val="24"/>
        </w:rPr>
        <w:t>Z zachowaniem pozostałych niezmienionych niniejszą klauzulą postanowień umowy ubezpieczenia określonych we wniosku i ogólnych warunkach ubezpieczenia strony uzgodniły, że Ubezpieczyciel dodatkowo obejmuje ochroną ubezpieczeniową poniesione przez Ubezpieczającego konieczne, uzasadnione i udokumentowane koszty ekspertyz rzeczoznawców, związane z ustaleniem faktycznego zakresu i rozmiaru szkody, o ile powołanie rzeczoznawcy zostało uzgodnione z Ubezpieczycielem.</w:t>
      </w:r>
    </w:p>
    <w:p w:rsidR="00B563F2" w:rsidRDefault="00B563F2" w:rsidP="00CA0B88">
      <w:pPr>
        <w:jc w:val="both"/>
        <w:rPr>
          <w:rFonts w:ascii="Calibri" w:hAnsi="Calibri"/>
          <w:b/>
          <w:sz w:val="24"/>
          <w:szCs w:val="24"/>
          <w:u w:val="single"/>
        </w:rPr>
      </w:pPr>
    </w:p>
    <w:p w:rsidR="00CA0B88" w:rsidRPr="00363887" w:rsidRDefault="00CA0B88" w:rsidP="00CA0B88">
      <w:pPr>
        <w:jc w:val="both"/>
        <w:rPr>
          <w:rFonts w:ascii="Calibri" w:hAnsi="Calibri"/>
          <w:b/>
          <w:sz w:val="24"/>
          <w:szCs w:val="24"/>
          <w:u w:val="single"/>
        </w:rPr>
      </w:pPr>
      <w:r w:rsidRPr="00363887">
        <w:rPr>
          <w:rFonts w:ascii="Calibri" w:hAnsi="Calibri"/>
          <w:b/>
          <w:sz w:val="24"/>
          <w:szCs w:val="24"/>
          <w:u w:val="single"/>
        </w:rPr>
        <w:t>Klauzula zmian w odbudowie</w:t>
      </w:r>
    </w:p>
    <w:p w:rsidR="00CA0B88" w:rsidRPr="00DF04F4" w:rsidRDefault="00CA0B88" w:rsidP="00CA0B88">
      <w:pPr>
        <w:jc w:val="both"/>
        <w:rPr>
          <w:rFonts w:ascii="Calibri" w:hAnsi="Calibri"/>
          <w:sz w:val="24"/>
          <w:szCs w:val="24"/>
        </w:rPr>
      </w:pPr>
      <w:r w:rsidRPr="00DF04F4">
        <w:rPr>
          <w:rFonts w:ascii="Calibri" w:hAnsi="Calibri"/>
          <w:sz w:val="24"/>
          <w:szCs w:val="24"/>
        </w:rPr>
        <w:t xml:space="preserve">Z zachowaniem pozostałych niezmienionych niniejszą klauzulą postanowień umowy ubezpieczenia określonych we wniosku i ogólnych warunkach ubezpieczenia strony uzgodniły, że na pisemny wniosek Ubezpieczającego Ubezpieczyciel wyrazi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(m.in. zezwolenia na budowę) z zastrzeżeniem, że wysokość odszkodowania w żadnym wypadku  nie przekroczy kwoty, którą </w:t>
      </w:r>
      <w:r w:rsidRPr="00DF04F4">
        <w:rPr>
          <w:rFonts w:ascii="Calibri" w:hAnsi="Calibri"/>
          <w:sz w:val="24"/>
          <w:szCs w:val="24"/>
        </w:rPr>
        <w:lastRenderedPageBreak/>
        <w:t xml:space="preserve">ubezpieczyciel zobowiązany byłby wypłacić, gdyby uszkodzone bądź zniszczone mienie było przywrócone do poprzedniego stanu z użyciem niezmienionej konstrukcji i/ lub technologii odbudowy.     </w:t>
      </w:r>
    </w:p>
    <w:p w:rsidR="00CA0B88" w:rsidRPr="00DF04F4" w:rsidRDefault="00CA0B88" w:rsidP="00CA0B88">
      <w:pPr>
        <w:spacing w:line="260" w:lineRule="atLeast"/>
        <w:jc w:val="both"/>
        <w:rPr>
          <w:rFonts w:ascii="Calibri" w:hAnsi="Calibri"/>
          <w:b/>
          <w:sz w:val="24"/>
          <w:szCs w:val="24"/>
          <w:u w:val="single"/>
        </w:rPr>
      </w:pPr>
    </w:p>
    <w:p w:rsidR="00CA0B88" w:rsidRPr="00363887" w:rsidRDefault="00CA0B88" w:rsidP="00CA0B88">
      <w:pPr>
        <w:spacing w:line="260" w:lineRule="atLeast"/>
        <w:jc w:val="both"/>
        <w:rPr>
          <w:rFonts w:ascii="Calibri" w:hAnsi="Calibri"/>
          <w:b/>
          <w:sz w:val="24"/>
          <w:szCs w:val="24"/>
          <w:u w:val="single"/>
        </w:rPr>
      </w:pPr>
      <w:r w:rsidRPr="00363887">
        <w:rPr>
          <w:rFonts w:ascii="Calibri" w:hAnsi="Calibri"/>
          <w:b/>
          <w:sz w:val="24"/>
          <w:szCs w:val="24"/>
          <w:u w:val="single"/>
        </w:rPr>
        <w:t>Klauzula przechowywania mienia na podłodze</w:t>
      </w:r>
    </w:p>
    <w:p w:rsidR="00CA0B88" w:rsidRPr="00DF04F4" w:rsidRDefault="00CA0B88" w:rsidP="00CA0B88">
      <w:pPr>
        <w:jc w:val="both"/>
        <w:rPr>
          <w:rFonts w:ascii="Calibri" w:hAnsi="Calibri"/>
          <w:sz w:val="24"/>
          <w:szCs w:val="24"/>
        </w:rPr>
      </w:pPr>
      <w:r w:rsidRPr="00DF04F4">
        <w:rPr>
          <w:rFonts w:ascii="Calibri" w:hAnsi="Calibri"/>
          <w:sz w:val="24"/>
          <w:szCs w:val="24"/>
        </w:rPr>
        <w:t xml:space="preserve">Z zachowaniem pozostałych niezmienionych niniejszą klauzulą postanowień umowy ubezpieczenia określonych we wniosku i ogólnych warunkach ubezpieczenia strony uzgodniły, że Ubezpieczyciel ponosi odpowiedzialność także za szkody powstałe wskutek zalania od podłoża ubezpieczonego mienia w pomieszczeniach usytuowanych poniżej poziomu gruntu, jeżeli mienie to składowane było co najmniej  15 cm nad podłogą. </w:t>
      </w:r>
      <w:r w:rsidRPr="00DF04F4">
        <w:rPr>
          <w:rFonts w:ascii="Calibri" w:hAnsi="Calibri"/>
          <w:i/>
          <w:sz w:val="24"/>
          <w:szCs w:val="24"/>
        </w:rPr>
        <w:t xml:space="preserve"> </w:t>
      </w:r>
      <w:r w:rsidRPr="00DF04F4">
        <w:rPr>
          <w:rFonts w:ascii="Calibri" w:hAnsi="Calibri"/>
          <w:sz w:val="24"/>
          <w:szCs w:val="24"/>
        </w:rPr>
        <w:t xml:space="preserve"> </w:t>
      </w:r>
    </w:p>
    <w:p w:rsidR="00CA0B88" w:rsidRPr="00DF04F4" w:rsidRDefault="00CA0B88" w:rsidP="00CA0B88">
      <w:pPr>
        <w:jc w:val="both"/>
        <w:rPr>
          <w:rFonts w:ascii="Calibri" w:hAnsi="Calibri"/>
          <w:sz w:val="24"/>
          <w:szCs w:val="24"/>
          <w:u w:val="single"/>
        </w:rPr>
      </w:pPr>
    </w:p>
    <w:p w:rsidR="00CA0B88" w:rsidRPr="00363887" w:rsidRDefault="00CA0B88" w:rsidP="00CA0B88">
      <w:pPr>
        <w:jc w:val="both"/>
        <w:rPr>
          <w:rFonts w:ascii="Calibri" w:hAnsi="Calibri"/>
          <w:b/>
          <w:sz w:val="24"/>
          <w:szCs w:val="24"/>
          <w:u w:val="single"/>
        </w:rPr>
      </w:pPr>
      <w:r w:rsidRPr="00363887">
        <w:rPr>
          <w:rFonts w:ascii="Calibri" w:hAnsi="Calibri"/>
          <w:b/>
          <w:sz w:val="24"/>
          <w:szCs w:val="24"/>
          <w:u w:val="single"/>
        </w:rPr>
        <w:t xml:space="preserve">Klauzula kosztów odtworzenia dokumentów </w:t>
      </w:r>
    </w:p>
    <w:p w:rsidR="00CA0B88" w:rsidRPr="00DF04F4" w:rsidRDefault="00CA0B88" w:rsidP="00CA0B88">
      <w:pPr>
        <w:jc w:val="both"/>
        <w:rPr>
          <w:rFonts w:ascii="Calibri" w:hAnsi="Calibri"/>
          <w:sz w:val="24"/>
          <w:szCs w:val="24"/>
        </w:rPr>
      </w:pPr>
      <w:r w:rsidRPr="00DF04F4">
        <w:rPr>
          <w:rFonts w:ascii="Calibri" w:hAnsi="Calibri"/>
          <w:sz w:val="24"/>
          <w:szCs w:val="24"/>
        </w:rPr>
        <w:t xml:space="preserve">Z zachowaniem pozostałych niezmienionych niniejszą klauzulą postanowień umowy ubezpieczenia określonych we wniosku i ogólnych warunkach ubezpieczenia strony uzgodniły, że   ubezpieczeniem na warunkach  niniejszej umowy ubezpieczenia zostają dodatkowo objęte koszty odtworzenia danych  nieinformatycznych , dokumentacji, planów, akt które ulegną zniszczeniu, uszkodzeniu lub utraceniu na skutek  ubezpieczonych ryzyk. Ochrona obejmuje wyłącznie koszty robocizny poniesione w celu odtworzenia dokumentacji z włączeniem przeprowadzenia niezbędnych badań i analiz oraz kosztów odtworzenia nośników, na których dokumentacja została zawarta. </w:t>
      </w:r>
    </w:p>
    <w:p w:rsidR="00CA0B88" w:rsidRPr="00DF04F4" w:rsidRDefault="00CA0B88" w:rsidP="00CA0B88">
      <w:pPr>
        <w:jc w:val="both"/>
        <w:rPr>
          <w:rFonts w:ascii="Calibri" w:hAnsi="Calibri"/>
          <w:sz w:val="24"/>
          <w:szCs w:val="24"/>
        </w:rPr>
      </w:pPr>
    </w:p>
    <w:p w:rsidR="00CA0B88" w:rsidRPr="00363887" w:rsidRDefault="00CA0B88" w:rsidP="00CA0B88">
      <w:pPr>
        <w:suppressAutoHyphens/>
        <w:jc w:val="both"/>
        <w:rPr>
          <w:rFonts w:ascii="Calibri" w:hAnsi="Calibri"/>
          <w:b/>
          <w:bCs/>
          <w:sz w:val="24"/>
          <w:szCs w:val="24"/>
          <w:lang w:eastAsia="ar-SA"/>
        </w:rPr>
      </w:pPr>
      <w:r w:rsidRPr="00363887">
        <w:rPr>
          <w:rFonts w:ascii="Calibri" w:hAnsi="Calibri"/>
          <w:b/>
          <w:bCs/>
          <w:sz w:val="24"/>
          <w:szCs w:val="24"/>
          <w:u w:val="single"/>
          <w:lang w:eastAsia="ar-SA"/>
        </w:rPr>
        <w:t>Klauzula aktów terroryzmu</w:t>
      </w:r>
      <w:r w:rsidRPr="00363887">
        <w:rPr>
          <w:rFonts w:ascii="Calibri" w:hAnsi="Calibri"/>
          <w:b/>
          <w:bCs/>
          <w:sz w:val="24"/>
          <w:szCs w:val="24"/>
          <w:lang w:eastAsia="ar-SA"/>
        </w:rPr>
        <w:t xml:space="preserve"> </w:t>
      </w:r>
    </w:p>
    <w:p w:rsidR="00CA0B88" w:rsidRPr="00DF04F4" w:rsidRDefault="00CA0B88" w:rsidP="00CA0B88">
      <w:pPr>
        <w:suppressAutoHyphens/>
        <w:jc w:val="both"/>
        <w:rPr>
          <w:rFonts w:ascii="Calibri" w:hAnsi="Calibri"/>
          <w:iCs/>
          <w:sz w:val="24"/>
          <w:szCs w:val="24"/>
          <w:lang w:eastAsia="ar-SA"/>
        </w:rPr>
      </w:pPr>
      <w:r w:rsidRPr="00DF04F4">
        <w:rPr>
          <w:rFonts w:ascii="Calibri" w:hAnsi="Calibri"/>
          <w:bCs/>
          <w:sz w:val="24"/>
          <w:szCs w:val="24"/>
          <w:lang w:eastAsia="ar-SA"/>
        </w:rPr>
        <w:t>Z</w:t>
      </w:r>
      <w:r w:rsidRPr="00DF04F4">
        <w:rPr>
          <w:rFonts w:ascii="Calibri" w:hAnsi="Calibri"/>
          <w:iCs/>
          <w:sz w:val="24"/>
          <w:szCs w:val="24"/>
          <w:lang w:eastAsia="ar-SA"/>
        </w:rPr>
        <w:t xml:space="preserve"> zachowaniem pozostałych niezmienionych niniejsza klauzulą postanowień umowy ubezpieczenia określonych we wniosku i ogólnych warunkach ubezpieczenia strony uzgodniły, że:</w:t>
      </w:r>
    </w:p>
    <w:p w:rsidR="00CA0B88" w:rsidRPr="00DF04F4" w:rsidRDefault="00CA0B88" w:rsidP="00CA0B88">
      <w:pPr>
        <w:suppressAutoHyphens/>
        <w:jc w:val="both"/>
        <w:rPr>
          <w:rFonts w:ascii="Calibri" w:hAnsi="Calibri"/>
          <w:sz w:val="24"/>
          <w:szCs w:val="24"/>
          <w:lang w:eastAsia="ar-SA"/>
        </w:rPr>
      </w:pPr>
      <w:r w:rsidRPr="00DF04F4">
        <w:rPr>
          <w:rFonts w:ascii="Calibri" w:hAnsi="Calibri"/>
          <w:sz w:val="24"/>
          <w:szCs w:val="24"/>
          <w:lang w:eastAsia="ar-SA"/>
        </w:rPr>
        <w:t>1. Zakres ochrony ubezpieczeniowej zostaje rozszerzony o szkody powstałe w ubezpieczonym mieniu w wyniku pożaru, eksplozji, upadku statku powietrznego i akcji ratowniczej prowadzonej w związku z tymi zdarzeniami, gdy ryzyka te są bezpośrednim następstwem aktów terroryzmu, a także następstwem podpalenia lub podłożenia ładunków wybuchowych przez grupy przestępcze albo innych czynów kryminalnych.</w:t>
      </w:r>
    </w:p>
    <w:p w:rsidR="00CA0B88" w:rsidRPr="00DF04F4" w:rsidRDefault="00CA0B88" w:rsidP="00CA0B88">
      <w:pPr>
        <w:suppressAutoHyphens/>
        <w:jc w:val="both"/>
        <w:rPr>
          <w:rFonts w:ascii="Calibri" w:hAnsi="Calibri"/>
          <w:sz w:val="24"/>
          <w:szCs w:val="24"/>
          <w:lang w:eastAsia="ar-SA"/>
        </w:rPr>
      </w:pPr>
      <w:r w:rsidRPr="00DF04F4">
        <w:rPr>
          <w:rFonts w:ascii="Calibri" w:hAnsi="Calibri"/>
          <w:sz w:val="24"/>
          <w:szCs w:val="24"/>
          <w:lang w:eastAsia="ar-SA"/>
        </w:rPr>
        <w:t>2. Przez akty terroryzmu rozumie się działanie jakiejkolwiek osoby w imieniu lub w powiązaniu z jakąkolwiek organizacją występującą w celu obalenia rządu lub wywarcia na niego wpływu (de iure lub de facto) przy użyciu siły albo przemocy. Z zakresu ochrony wyłączone są szkody spowodowane uwolnieniem lub wystawieniem na działanie substancji toksycznych, chemicznych lub biologicznych jak również wszelkie szkody spowodowane atakiem elektronicznym, włączając w to włamania komputerowe lub wprowadzenie jakiejkolwiek formy wirusa komputerowego.</w:t>
      </w:r>
    </w:p>
    <w:p w:rsidR="00CA0B88" w:rsidRDefault="00CA0B88" w:rsidP="00CA0B88">
      <w:pPr>
        <w:jc w:val="both"/>
        <w:rPr>
          <w:rFonts w:ascii="Calibri" w:hAnsi="Calibri"/>
          <w:color w:val="000000"/>
          <w:sz w:val="24"/>
          <w:szCs w:val="24"/>
          <w:u w:val="single"/>
        </w:rPr>
      </w:pPr>
    </w:p>
    <w:p w:rsidR="00CA0B88" w:rsidRPr="00363887" w:rsidRDefault="00CA0B88" w:rsidP="00CA0B88">
      <w:pPr>
        <w:jc w:val="both"/>
        <w:rPr>
          <w:rFonts w:ascii="Calibri" w:hAnsi="Calibri"/>
          <w:b/>
          <w:color w:val="000000"/>
          <w:sz w:val="24"/>
          <w:szCs w:val="24"/>
          <w:u w:val="single"/>
        </w:rPr>
      </w:pPr>
      <w:r w:rsidRPr="00363887">
        <w:rPr>
          <w:rFonts w:ascii="Calibri" w:hAnsi="Calibri"/>
          <w:b/>
          <w:color w:val="000000"/>
          <w:sz w:val="24"/>
          <w:szCs w:val="24"/>
          <w:u w:val="single"/>
        </w:rPr>
        <w:t>Klauzula kradzieży zwykłej</w:t>
      </w:r>
    </w:p>
    <w:p w:rsidR="00CA0B88" w:rsidRPr="00DF04F4" w:rsidRDefault="00CA0B88" w:rsidP="00CA0B88">
      <w:pPr>
        <w:suppressAutoHyphens/>
        <w:jc w:val="both"/>
        <w:rPr>
          <w:rFonts w:ascii="Calibri" w:hAnsi="Calibri"/>
          <w:iCs/>
          <w:sz w:val="24"/>
          <w:szCs w:val="24"/>
          <w:lang w:eastAsia="ar-SA"/>
        </w:rPr>
      </w:pPr>
      <w:r w:rsidRPr="00DF04F4">
        <w:rPr>
          <w:rFonts w:ascii="Calibri" w:hAnsi="Calibri"/>
          <w:color w:val="000000"/>
          <w:sz w:val="24"/>
          <w:szCs w:val="24"/>
        </w:rPr>
        <w:t xml:space="preserve">Z zachowaniem pozostałych niezmienionych niniejszą klauzulą postanowień umowy ubezpieczenia określonych we wniosku i ogólnych warunkach ubezpieczenia </w:t>
      </w:r>
      <w:r w:rsidRPr="00DF04F4">
        <w:rPr>
          <w:rFonts w:ascii="Calibri" w:hAnsi="Calibri"/>
          <w:iCs/>
          <w:sz w:val="24"/>
          <w:szCs w:val="24"/>
          <w:lang w:eastAsia="ar-SA"/>
        </w:rPr>
        <w:t>strony uzgodniły, że</w:t>
      </w:r>
    </w:p>
    <w:p w:rsidR="00CA0B88" w:rsidRDefault="00CA0B88" w:rsidP="00CA0B88">
      <w:pPr>
        <w:jc w:val="both"/>
        <w:rPr>
          <w:rFonts w:ascii="Calibri" w:hAnsi="Calibri"/>
          <w:color w:val="000000"/>
          <w:sz w:val="24"/>
          <w:szCs w:val="24"/>
        </w:rPr>
      </w:pPr>
      <w:r>
        <w:rPr>
          <w:rFonts w:ascii="Calibri" w:hAnsi="Calibri"/>
          <w:color w:val="000000"/>
          <w:sz w:val="24"/>
          <w:szCs w:val="24"/>
        </w:rPr>
        <w:t>z</w:t>
      </w:r>
      <w:r w:rsidRPr="00DF04F4">
        <w:rPr>
          <w:rFonts w:ascii="Calibri" w:hAnsi="Calibri"/>
          <w:color w:val="000000"/>
          <w:sz w:val="24"/>
          <w:szCs w:val="24"/>
        </w:rPr>
        <w:t>akres ubezpieczenia  zostaje rozszerzony o szkody w ubezpieczonym mieniu powstałe wskutek kradzieży zwykłej, przez którą rozumie się zabór mienia w celu przywłaszczenia. Kradzież zwykła  objęta jest ochroną pod warunkiem, że Ubezpieczający powiadomi o tym fakcie policję niezwłocznie po stwierdzeniu wystąpienia szkody. Z zakresu och</w:t>
      </w:r>
      <w:r>
        <w:rPr>
          <w:rFonts w:ascii="Calibri" w:hAnsi="Calibri"/>
          <w:color w:val="000000"/>
          <w:sz w:val="24"/>
          <w:szCs w:val="24"/>
        </w:rPr>
        <w:t>r</w:t>
      </w:r>
      <w:r w:rsidRPr="00DF04F4">
        <w:rPr>
          <w:rFonts w:ascii="Calibri" w:hAnsi="Calibri"/>
          <w:color w:val="000000"/>
          <w:sz w:val="24"/>
          <w:szCs w:val="24"/>
        </w:rPr>
        <w:t xml:space="preserve">ony niniejszej klauzuli  wyłączone są wartości pieniężne.   </w:t>
      </w:r>
    </w:p>
    <w:p w:rsidR="00CA0B88" w:rsidRPr="00DF04F4" w:rsidRDefault="00CA0B88" w:rsidP="00CA0B88">
      <w:pPr>
        <w:jc w:val="both"/>
        <w:rPr>
          <w:rFonts w:ascii="Calibri" w:hAnsi="Calibri"/>
          <w:b/>
          <w:color w:val="000000"/>
          <w:sz w:val="24"/>
          <w:szCs w:val="24"/>
          <w:u w:val="single"/>
        </w:rPr>
      </w:pPr>
    </w:p>
    <w:p w:rsidR="00CA0B88" w:rsidRPr="00363887" w:rsidRDefault="00CA0B88" w:rsidP="00CA0B88">
      <w:pPr>
        <w:rPr>
          <w:rFonts w:ascii="Calibri" w:hAnsi="Calibri"/>
          <w:b/>
          <w:sz w:val="24"/>
          <w:szCs w:val="24"/>
          <w:u w:val="single"/>
        </w:rPr>
      </w:pPr>
      <w:r w:rsidRPr="00363887">
        <w:rPr>
          <w:rFonts w:ascii="Calibri" w:hAnsi="Calibri"/>
          <w:b/>
          <w:sz w:val="24"/>
          <w:szCs w:val="24"/>
          <w:u w:val="single"/>
        </w:rPr>
        <w:t>Klauzuli ubezpieczenia lamp od wszystkich ryzyk</w:t>
      </w:r>
    </w:p>
    <w:p w:rsidR="00CA0B88" w:rsidRPr="00DF04F4" w:rsidRDefault="00CA0B88" w:rsidP="00CA0B88">
      <w:pPr>
        <w:suppressAutoHyphens/>
        <w:jc w:val="both"/>
        <w:rPr>
          <w:rFonts w:ascii="Calibri" w:hAnsi="Calibri"/>
          <w:iCs/>
          <w:sz w:val="24"/>
          <w:szCs w:val="24"/>
          <w:lang w:eastAsia="ar-SA"/>
        </w:rPr>
      </w:pPr>
      <w:r w:rsidRPr="00DF04F4">
        <w:rPr>
          <w:rFonts w:ascii="Calibri" w:hAnsi="Calibri"/>
          <w:color w:val="000000"/>
          <w:sz w:val="24"/>
          <w:szCs w:val="24"/>
        </w:rPr>
        <w:t xml:space="preserve">Z zachowaniem pozostałych niezmienionych niniejszą klauzulą postanowień umowy ubezpieczenia określonych we wniosku i ogólnych warunkach ubezpieczenia </w:t>
      </w:r>
      <w:r w:rsidRPr="00DF04F4">
        <w:rPr>
          <w:rFonts w:ascii="Calibri" w:hAnsi="Calibri"/>
          <w:iCs/>
          <w:sz w:val="24"/>
          <w:szCs w:val="24"/>
          <w:lang w:eastAsia="ar-SA"/>
        </w:rPr>
        <w:t>strony uzgodniły, że:</w:t>
      </w:r>
    </w:p>
    <w:p w:rsidR="00CA0B88" w:rsidRPr="00DF04F4" w:rsidRDefault="00CA0B88" w:rsidP="00CA0B88">
      <w:pPr>
        <w:jc w:val="both"/>
        <w:rPr>
          <w:rFonts w:ascii="Calibri" w:hAnsi="Calibri"/>
          <w:sz w:val="24"/>
          <w:szCs w:val="24"/>
        </w:rPr>
      </w:pPr>
      <w:r w:rsidRPr="00DF04F4">
        <w:rPr>
          <w:rFonts w:ascii="Calibri" w:hAnsi="Calibri"/>
          <w:sz w:val="24"/>
          <w:szCs w:val="24"/>
        </w:rPr>
        <w:t>odpowiedzialność Wykonawcy  ulega rozszerzeniu polegającemu na objęciu ubezpieczeniem lamp od wszystkich ryzyk.</w:t>
      </w:r>
    </w:p>
    <w:p w:rsidR="00CA0B88" w:rsidRPr="00DF04F4" w:rsidRDefault="00CA0B88" w:rsidP="00CA0B88">
      <w:pPr>
        <w:autoSpaceDE w:val="0"/>
        <w:autoSpaceDN w:val="0"/>
        <w:adjustRightInd w:val="0"/>
        <w:jc w:val="both"/>
        <w:rPr>
          <w:rFonts w:ascii="Calibri" w:hAnsi="Calibri"/>
          <w:sz w:val="24"/>
          <w:szCs w:val="24"/>
        </w:rPr>
      </w:pPr>
      <w:r w:rsidRPr="00DF04F4">
        <w:rPr>
          <w:rFonts w:ascii="Calibri" w:hAnsi="Calibri"/>
          <w:sz w:val="24"/>
          <w:szCs w:val="24"/>
        </w:rPr>
        <w:lastRenderedPageBreak/>
        <w:t>W przypadku szkody spowodowanej przez pożar, zalanie, celowe uszkodzenia przez osoby trzecie, kradzież z włamaniem lub rabunek, podstawą odszkodowania będzie pełna wartość odtworzenia.</w:t>
      </w:r>
    </w:p>
    <w:p w:rsidR="00CA0B88" w:rsidRPr="00DF04F4" w:rsidRDefault="00CA0B88" w:rsidP="00CA0B88">
      <w:pPr>
        <w:autoSpaceDE w:val="0"/>
        <w:autoSpaceDN w:val="0"/>
        <w:adjustRightInd w:val="0"/>
        <w:jc w:val="both"/>
        <w:rPr>
          <w:rFonts w:ascii="Calibri" w:hAnsi="Calibri"/>
          <w:sz w:val="24"/>
          <w:szCs w:val="24"/>
        </w:rPr>
      </w:pPr>
      <w:r w:rsidRPr="00DF04F4">
        <w:rPr>
          <w:rFonts w:ascii="Calibri" w:hAnsi="Calibri"/>
          <w:sz w:val="24"/>
          <w:szCs w:val="24"/>
        </w:rPr>
        <w:t>W przypadku szkody spowodowanej przez inne zdarzenia, podstawą odszkodowania będzie pełna wartość odtworzenia pomniejszona o stopień zużycia na dzień powstania szkody, określony zgodnie z poniższą tabelą deprecjacji.</w:t>
      </w:r>
    </w:p>
    <w:p w:rsidR="00CA0B88" w:rsidRPr="00DF04F4" w:rsidRDefault="00CA0B88" w:rsidP="00CA0B88">
      <w:pPr>
        <w:autoSpaceDE w:val="0"/>
        <w:autoSpaceDN w:val="0"/>
        <w:adjustRightInd w:val="0"/>
        <w:rPr>
          <w:rFonts w:ascii="Calibri" w:hAnsi="Calibri"/>
          <w:sz w:val="24"/>
          <w:szCs w:val="24"/>
        </w:rPr>
      </w:pPr>
    </w:p>
    <w:p w:rsidR="00CA0B88" w:rsidRPr="00DF04F4" w:rsidRDefault="00CA0B88" w:rsidP="00CA0B88">
      <w:pPr>
        <w:autoSpaceDE w:val="0"/>
        <w:autoSpaceDN w:val="0"/>
        <w:adjustRightInd w:val="0"/>
        <w:rPr>
          <w:rFonts w:ascii="Calibri" w:hAnsi="Calibri"/>
          <w:sz w:val="24"/>
          <w:szCs w:val="24"/>
        </w:rPr>
      </w:pPr>
      <w:r w:rsidRPr="00DF04F4">
        <w:rPr>
          <w:rFonts w:ascii="Calibri" w:hAnsi="Calibri"/>
          <w:sz w:val="24"/>
          <w:szCs w:val="24"/>
        </w:rPr>
        <w:t>Tabela deprecjacji: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33"/>
        <w:gridCol w:w="2275"/>
        <w:gridCol w:w="2439"/>
      </w:tblGrid>
      <w:tr w:rsidR="00CA0B88" w:rsidRPr="00DF04F4" w:rsidTr="00D90307">
        <w:tc>
          <w:tcPr>
            <w:tcW w:w="5033" w:type="dxa"/>
            <w:vMerge w:val="restart"/>
            <w:shd w:val="clear" w:color="auto" w:fill="A6A6A6"/>
          </w:tcPr>
          <w:p w:rsidR="00CA0B88" w:rsidRPr="00DF04F4" w:rsidRDefault="00CA0B88" w:rsidP="00D90307">
            <w:pPr>
              <w:autoSpaceDE w:val="0"/>
              <w:autoSpaceDN w:val="0"/>
              <w:adjustRightInd w:val="0"/>
              <w:jc w:val="center"/>
              <w:rPr>
                <w:rFonts w:ascii="Calibri" w:eastAsia="Calibri" w:hAnsi="Calibri" w:cs="Arial"/>
                <w:bCs/>
                <w:sz w:val="24"/>
                <w:szCs w:val="24"/>
              </w:rPr>
            </w:pPr>
          </w:p>
          <w:p w:rsidR="00CA0B88" w:rsidRPr="00DF04F4" w:rsidRDefault="00CA0B88" w:rsidP="00D90307">
            <w:pPr>
              <w:autoSpaceDE w:val="0"/>
              <w:autoSpaceDN w:val="0"/>
              <w:adjustRightInd w:val="0"/>
              <w:jc w:val="center"/>
              <w:rPr>
                <w:rFonts w:ascii="Calibri" w:eastAsia="Calibri" w:hAnsi="Calibri" w:cs="Arial"/>
                <w:bCs/>
                <w:sz w:val="24"/>
                <w:szCs w:val="24"/>
              </w:rPr>
            </w:pPr>
          </w:p>
          <w:p w:rsidR="00CA0B88" w:rsidRPr="00DF04F4" w:rsidRDefault="00CA0B88" w:rsidP="00D90307">
            <w:pPr>
              <w:autoSpaceDE w:val="0"/>
              <w:autoSpaceDN w:val="0"/>
              <w:adjustRightInd w:val="0"/>
              <w:jc w:val="center"/>
              <w:rPr>
                <w:rFonts w:ascii="Calibri" w:eastAsia="Calibri" w:hAnsi="Calibri" w:cs="Arial"/>
                <w:bCs/>
                <w:sz w:val="24"/>
                <w:szCs w:val="24"/>
              </w:rPr>
            </w:pPr>
            <w:r w:rsidRPr="00DF04F4">
              <w:rPr>
                <w:rFonts w:ascii="Calibri" w:eastAsia="Calibri" w:hAnsi="Calibri" w:cs="Arial"/>
                <w:bCs/>
                <w:sz w:val="24"/>
                <w:szCs w:val="24"/>
              </w:rPr>
              <w:t>OPIS LAMPY</w:t>
            </w:r>
          </w:p>
        </w:tc>
        <w:tc>
          <w:tcPr>
            <w:tcW w:w="4714" w:type="dxa"/>
            <w:gridSpan w:val="2"/>
            <w:shd w:val="clear" w:color="auto" w:fill="A6A6A6"/>
          </w:tcPr>
          <w:p w:rsidR="00CA0B88" w:rsidRPr="00DF04F4" w:rsidRDefault="00CA0B88" w:rsidP="00D90307">
            <w:pPr>
              <w:autoSpaceDE w:val="0"/>
              <w:autoSpaceDN w:val="0"/>
              <w:adjustRightInd w:val="0"/>
              <w:jc w:val="center"/>
              <w:rPr>
                <w:rFonts w:ascii="Calibri" w:eastAsia="Calibri" w:hAnsi="Calibri" w:cs="Arial"/>
                <w:bCs/>
                <w:sz w:val="24"/>
                <w:szCs w:val="24"/>
              </w:rPr>
            </w:pPr>
            <w:r w:rsidRPr="00DF04F4">
              <w:rPr>
                <w:rFonts w:ascii="Calibri" w:eastAsia="Calibri" w:hAnsi="Calibri" w:cs="Arial"/>
                <w:bCs/>
                <w:sz w:val="24"/>
                <w:szCs w:val="24"/>
              </w:rPr>
              <w:t>Redukcja odszkodowania</w:t>
            </w:r>
          </w:p>
        </w:tc>
      </w:tr>
      <w:tr w:rsidR="00CA0B88" w:rsidRPr="00DF04F4" w:rsidTr="00D90307">
        <w:tc>
          <w:tcPr>
            <w:tcW w:w="5033" w:type="dxa"/>
            <w:vMerge/>
            <w:shd w:val="clear" w:color="auto" w:fill="A6A6A6"/>
          </w:tcPr>
          <w:p w:rsidR="00CA0B88" w:rsidRPr="00DF04F4" w:rsidRDefault="00CA0B88" w:rsidP="00D90307">
            <w:pPr>
              <w:autoSpaceDE w:val="0"/>
              <w:autoSpaceDN w:val="0"/>
              <w:adjustRightInd w:val="0"/>
              <w:rPr>
                <w:rFonts w:ascii="Calibri" w:eastAsia="Calibri" w:hAnsi="Calibri" w:cs="Arial"/>
                <w:bCs/>
                <w:sz w:val="24"/>
                <w:szCs w:val="24"/>
              </w:rPr>
            </w:pPr>
          </w:p>
        </w:tc>
        <w:tc>
          <w:tcPr>
            <w:tcW w:w="2275" w:type="dxa"/>
            <w:shd w:val="clear" w:color="auto" w:fill="A6A6A6"/>
          </w:tcPr>
          <w:p w:rsidR="00CA0B88" w:rsidRPr="00DF04F4" w:rsidRDefault="00CA0B88" w:rsidP="00D90307">
            <w:pPr>
              <w:rPr>
                <w:rFonts w:ascii="Calibri" w:eastAsia="Calibri" w:hAnsi="Calibri" w:cs="Arial"/>
                <w:sz w:val="24"/>
                <w:szCs w:val="24"/>
              </w:rPr>
            </w:pPr>
            <w:r w:rsidRPr="00DF04F4">
              <w:rPr>
                <w:rFonts w:ascii="Calibri" w:eastAsia="Calibri" w:hAnsi="Calibri" w:cs="Arial"/>
                <w:bCs/>
                <w:sz w:val="24"/>
                <w:szCs w:val="24"/>
              </w:rPr>
              <w:t>po okresie użytkowania miesięcznie o</w:t>
            </w:r>
          </w:p>
        </w:tc>
        <w:tc>
          <w:tcPr>
            <w:tcW w:w="2439" w:type="dxa"/>
            <w:shd w:val="clear" w:color="auto" w:fill="A6A6A6"/>
          </w:tcPr>
          <w:p w:rsidR="00CA0B88" w:rsidRPr="00DF04F4" w:rsidRDefault="00CA0B88" w:rsidP="00D90307">
            <w:pPr>
              <w:rPr>
                <w:rFonts w:ascii="Calibri" w:eastAsia="Calibri" w:hAnsi="Calibri" w:cs="Arial"/>
                <w:sz w:val="24"/>
                <w:szCs w:val="24"/>
              </w:rPr>
            </w:pPr>
            <w:r w:rsidRPr="00DF04F4">
              <w:rPr>
                <w:rFonts w:ascii="Calibri" w:eastAsia="Calibri" w:hAnsi="Calibri" w:cs="Arial"/>
                <w:bCs/>
                <w:sz w:val="24"/>
                <w:szCs w:val="24"/>
              </w:rPr>
              <w:t>po okresie użytkowania miesięcznie o</w:t>
            </w:r>
          </w:p>
        </w:tc>
      </w:tr>
      <w:tr w:rsidR="00CA0B88" w:rsidRPr="00DF04F4" w:rsidTr="00D90307">
        <w:tc>
          <w:tcPr>
            <w:tcW w:w="5033" w:type="dxa"/>
            <w:shd w:val="clear" w:color="auto" w:fill="auto"/>
          </w:tcPr>
          <w:p w:rsidR="00CA0B88" w:rsidRPr="00DF04F4" w:rsidRDefault="00CA0B88" w:rsidP="00D90307">
            <w:pPr>
              <w:autoSpaceDE w:val="0"/>
              <w:autoSpaceDN w:val="0"/>
              <w:adjustRightInd w:val="0"/>
              <w:rPr>
                <w:rFonts w:ascii="Calibri" w:eastAsia="Calibri" w:hAnsi="Calibri" w:cs="Arial"/>
                <w:b/>
                <w:bCs/>
                <w:sz w:val="24"/>
                <w:szCs w:val="24"/>
              </w:rPr>
            </w:pPr>
            <w:r w:rsidRPr="00DF04F4">
              <w:rPr>
                <w:rFonts w:ascii="Calibri" w:eastAsia="Calibri" w:hAnsi="Calibri" w:cs="Arial"/>
                <w:sz w:val="24"/>
                <w:szCs w:val="24"/>
              </w:rPr>
              <w:t>Lampy rentgenowskie / lampy zaworowe</w:t>
            </w:r>
          </w:p>
        </w:tc>
        <w:tc>
          <w:tcPr>
            <w:tcW w:w="2275"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6 miesięcy</w:t>
            </w:r>
          </w:p>
        </w:tc>
        <w:tc>
          <w:tcPr>
            <w:tcW w:w="2439"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5,5%</w:t>
            </w:r>
          </w:p>
        </w:tc>
      </w:tr>
      <w:tr w:rsidR="00CA0B88" w:rsidRPr="00DF04F4" w:rsidTr="00D90307">
        <w:tc>
          <w:tcPr>
            <w:tcW w:w="5033" w:type="dxa"/>
            <w:shd w:val="clear" w:color="auto" w:fill="auto"/>
          </w:tcPr>
          <w:p w:rsidR="00CA0B88" w:rsidRPr="00DF04F4" w:rsidRDefault="00CA0B88" w:rsidP="00D90307">
            <w:pPr>
              <w:autoSpaceDE w:val="0"/>
              <w:autoSpaceDN w:val="0"/>
              <w:adjustRightInd w:val="0"/>
              <w:rPr>
                <w:rFonts w:ascii="Calibri" w:eastAsia="Calibri" w:hAnsi="Calibri" w:cs="Arial"/>
                <w:sz w:val="24"/>
                <w:szCs w:val="24"/>
              </w:rPr>
            </w:pPr>
            <w:r w:rsidRPr="00DF04F4">
              <w:rPr>
                <w:rFonts w:ascii="Calibri" w:eastAsia="Calibri" w:hAnsi="Calibri" w:cs="Arial"/>
                <w:sz w:val="24"/>
                <w:szCs w:val="24"/>
              </w:rPr>
              <w:t>Lampy laserowe (sprzęt niemedyczny)</w:t>
            </w:r>
          </w:p>
        </w:tc>
        <w:tc>
          <w:tcPr>
            <w:tcW w:w="2275"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6 miesięcy</w:t>
            </w:r>
          </w:p>
        </w:tc>
        <w:tc>
          <w:tcPr>
            <w:tcW w:w="2439"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5,5%</w:t>
            </w:r>
          </w:p>
        </w:tc>
      </w:tr>
      <w:tr w:rsidR="00CA0B88" w:rsidRPr="00DF04F4" w:rsidTr="00D90307">
        <w:tc>
          <w:tcPr>
            <w:tcW w:w="5033" w:type="dxa"/>
            <w:shd w:val="clear" w:color="auto" w:fill="auto"/>
          </w:tcPr>
          <w:p w:rsidR="00CA0B88" w:rsidRPr="00DF04F4" w:rsidRDefault="00CA0B88" w:rsidP="00D90307">
            <w:pPr>
              <w:autoSpaceDE w:val="0"/>
              <w:autoSpaceDN w:val="0"/>
              <w:adjustRightInd w:val="0"/>
              <w:rPr>
                <w:rFonts w:ascii="Calibri" w:eastAsia="Calibri" w:hAnsi="Calibri" w:cs="Arial"/>
                <w:sz w:val="24"/>
                <w:szCs w:val="24"/>
              </w:rPr>
            </w:pPr>
            <w:r w:rsidRPr="00DF04F4">
              <w:rPr>
                <w:rFonts w:ascii="Calibri" w:eastAsia="Calibri" w:hAnsi="Calibri" w:cs="Arial"/>
                <w:sz w:val="24"/>
                <w:szCs w:val="24"/>
              </w:rPr>
              <w:t>Lampy rentgenowskie z obrotową anodą (sprzęt medyczny) w szpitalach, gabinetach</w:t>
            </w:r>
          </w:p>
          <w:p w:rsidR="00CA0B88" w:rsidRPr="00DF04F4" w:rsidRDefault="00CA0B88" w:rsidP="00D90307">
            <w:pPr>
              <w:autoSpaceDE w:val="0"/>
              <w:autoSpaceDN w:val="0"/>
              <w:adjustRightInd w:val="0"/>
              <w:rPr>
                <w:rFonts w:ascii="Calibri" w:eastAsia="Calibri" w:hAnsi="Calibri" w:cs="Arial"/>
                <w:sz w:val="24"/>
                <w:szCs w:val="24"/>
              </w:rPr>
            </w:pPr>
            <w:r w:rsidRPr="00DF04F4">
              <w:rPr>
                <w:rFonts w:ascii="Calibri" w:eastAsia="Calibri" w:hAnsi="Calibri" w:cs="Arial"/>
                <w:sz w:val="24"/>
                <w:szCs w:val="24"/>
              </w:rPr>
              <w:t>lub oddziałach radiologicznych</w:t>
            </w:r>
          </w:p>
        </w:tc>
        <w:tc>
          <w:tcPr>
            <w:tcW w:w="2275"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12 miesięcy</w:t>
            </w:r>
          </w:p>
        </w:tc>
        <w:tc>
          <w:tcPr>
            <w:tcW w:w="2439"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3,0%</w:t>
            </w:r>
          </w:p>
        </w:tc>
      </w:tr>
      <w:tr w:rsidR="00CA0B88" w:rsidRPr="00DF04F4" w:rsidTr="00D90307">
        <w:tc>
          <w:tcPr>
            <w:tcW w:w="5033" w:type="dxa"/>
            <w:shd w:val="clear" w:color="auto" w:fill="auto"/>
          </w:tcPr>
          <w:p w:rsidR="00CA0B88" w:rsidRPr="00DF04F4" w:rsidRDefault="00CA0B88" w:rsidP="00D90307">
            <w:pPr>
              <w:autoSpaceDE w:val="0"/>
              <w:autoSpaceDN w:val="0"/>
              <w:adjustRightInd w:val="0"/>
              <w:rPr>
                <w:rFonts w:ascii="Calibri" w:eastAsia="Calibri" w:hAnsi="Calibri" w:cs="Arial"/>
                <w:sz w:val="24"/>
                <w:szCs w:val="24"/>
              </w:rPr>
            </w:pPr>
            <w:r w:rsidRPr="00DF04F4">
              <w:rPr>
                <w:rFonts w:ascii="Calibri" w:eastAsia="Calibri" w:hAnsi="Calibri" w:cs="Arial"/>
                <w:sz w:val="24"/>
                <w:szCs w:val="24"/>
              </w:rPr>
              <w:t>Lampy laserowe (sprzęt medyczny)</w:t>
            </w:r>
          </w:p>
        </w:tc>
        <w:tc>
          <w:tcPr>
            <w:tcW w:w="2275"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12 miesięcy</w:t>
            </w:r>
          </w:p>
        </w:tc>
        <w:tc>
          <w:tcPr>
            <w:tcW w:w="2439"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3,0%</w:t>
            </w:r>
          </w:p>
        </w:tc>
      </w:tr>
      <w:tr w:rsidR="00CA0B88" w:rsidRPr="00DF04F4" w:rsidTr="00D90307">
        <w:tc>
          <w:tcPr>
            <w:tcW w:w="5033" w:type="dxa"/>
            <w:shd w:val="clear" w:color="auto" w:fill="auto"/>
          </w:tcPr>
          <w:p w:rsidR="00CA0B88" w:rsidRPr="00DF04F4" w:rsidRDefault="00CA0B88" w:rsidP="00D90307">
            <w:pPr>
              <w:autoSpaceDE w:val="0"/>
              <w:autoSpaceDN w:val="0"/>
              <w:adjustRightInd w:val="0"/>
              <w:rPr>
                <w:rFonts w:ascii="Calibri" w:eastAsia="Calibri" w:hAnsi="Calibri" w:cs="Arial"/>
                <w:sz w:val="24"/>
                <w:szCs w:val="24"/>
              </w:rPr>
            </w:pPr>
            <w:r w:rsidRPr="00DF04F4">
              <w:rPr>
                <w:rFonts w:ascii="Calibri" w:eastAsia="Calibri" w:hAnsi="Calibri" w:cs="Arial"/>
                <w:sz w:val="24"/>
                <w:szCs w:val="24"/>
              </w:rPr>
              <w:t>Lampy elektronopromieniowe (CRT) w fotoskładarkach</w:t>
            </w:r>
          </w:p>
        </w:tc>
        <w:tc>
          <w:tcPr>
            <w:tcW w:w="2275"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12 miesięcy</w:t>
            </w:r>
          </w:p>
        </w:tc>
        <w:tc>
          <w:tcPr>
            <w:tcW w:w="2439"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3,0%</w:t>
            </w:r>
          </w:p>
        </w:tc>
      </w:tr>
      <w:tr w:rsidR="00CA0B88" w:rsidRPr="00DF04F4" w:rsidTr="00D90307">
        <w:tc>
          <w:tcPr>
            <w:tcW w:w="5033" w:type="dxa"/>
            <w:shd w:val="clear" w:color="auto" w:fill="auto"/>
          </w:tcPr>
          <w:p w:rsidR="00CA0B88" w:rsidRPr="00DF04F4" w:rsidRDefault="00CA0B88" w:rsidP="00D90307">
            <w:pPr>
              <w:autoSpaceDE w:val="0"/>
              <w:autoSpaceDN w:val="0"/>
              <w:adjustRightInd w:val="0"/>
              <w:rPr>
                <w:rFonts w:ascii="Calibri" w:eastAsia="Calibri" w:hAnsi="Calibri" w:cs="Arial"/>
                <w:sz w:val="24"/>
                <w:szCs w:val="24"/>
              </w:rPr>
            </w:pPr>
            <w:r w:rsidRPr="00DF04F4">
              <w:rPr>
                <w:rFonts w:ascii="Calibri" w:eastAsia="Calibri" w:hAnsi="Calibri" w:cs="Arial"/>
                <w:sz w:val="24"/>
                <w:szCs w:val="24"/>
              </w:rPr>
              <w:t>Termokatodowe lampy elektronowe gazowane (sprzęt medyczny)</w:t>
            </w:r>
          </w:p>
        </w:tc>
        <w:tc>
          <w:tcPr>
            <w:tcW w:w="2275"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12 miesięcy</w:t>
            </w:r>
          </w:p>
        </w:tc>
        <w:tc>
          <w:tcPr>
            <w:tcW w:w="2439"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3,0%</w:t>
            </w:r>
          </w:p>
        </w:tc>
      </w:tr>
      <w:tr w:rsidR="00CA0B88" w:rsidRPr="00DF04F4" w:rsidTr="00D90307">
        <w:tc>
          <w:tcPr>
            <w:tcW w:w="5033" w:type="dxa"/>
            <w:shd w:val="clear" w:color="auto" w:fill="auto"/>
          </w:tcPr>
          <w:p w:rsidR="00CA0B88" w:rsidRPr="00DF04F4" w:rsidRDefault="00CA0B88" w:rsidP="00D90307">
            <w:pPr>
              <w:autoSpaceDE w:val="0"/>
              <w:autoSpaceDN w:val="0"/>
              <w:adjustRightInd w:val="0"/>
              <w:rPr>
                <w:rFonts w:ascii="Calibri" w:eastAsia="Calibri" w:hAnsi="Calibri" w:cs="Arial"/>
                <w:sz w:val="24"/>
                <w:szCs w:val="24"/>
              </w:rPr>
            </w:pPr>
            <w:r w:rsidRPr="00DF04F4">
              <w:rPr>
                <w:rFonts w:ascii="Calibri" w:eastAsia="Calibri" w:hAnsi="Calibri" w:cs="Arial"/>
                <w:sz w:val="24"/>
                <w:szCs w:val="24"/>
              </w:rPr>
              <w:t>Lampy analizujące (sprzęt niemedyczny)</w:t>
            </w:r>
          </w:p>
        </w:tc>
        <w:tc>
          <w:tcPr>
            <w:tcW w:w="2275"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12 miesięcy</w:t>
            </w:r>
          </w:p>
        </w:tc>
        <w:tc>
          <w:tcPr>
            <w:tcW w:w="2439"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3,0%</w:t>
            </w:r>
          </w:p>
        </w:tc>
      </w:tr>
      <w:tr w:rsidR="00CA0B88" w:rsidRPr="00DF04F4" w:rsidTr="00D90307">
        <w:tc>
          <w:tcPr>
            <w:tcW w:w="5033" w:type="dxa"/>
            <w:shd w:val="clear" w:color="auto" w:fill="auto"/>
          </w:tcPr>
          <w:p w:rsidR="00CA0B88" w:rsidRPr="00DF04F4" w:rsidRDefault="00CA0B88" w:rsidP="00D90307">
            <w:pPr>
              <w:autoSpaceDE w:val="0"/>
              <w:autoSpaceDN w:val="0"/>
              <w:adjustRightInd w:val="0"/>
              <w:rPr>
                <w:rFonts w:ascii="Calibri" w:eastAsia="Calibri" w:hAnsi="Calibri" w:cs="Arial"/>
                <w:sz w:val="24"/>
                <w:szCs w:val="24"/>
              </w:rPr>
            </w:pPr>
            <w:r w:rsidRPr="00DF04F4">
              <w:rPr>
                <w:rFonts w:ascii="Calibri" w:eastAsia="Calibri" w:hAnsi="Calibri" w:cs="Arial"/>
                <w:sz w:val="24"/>
                <w:szCs w:val="24"/>
              </w:rPr>
              <w:t>Lampy obrazowe wysokiej rozdzielczości (sprzęt niemedyczny)</w:t>
            </w:r>
          </w:p>
        </w:tc>
        <w:tc>
          <w:tcPr>
            <w:tcW w:w="2275"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18 miesięcy</w:t>
            </w:r>
          </w:p>
        </w:tc>
        <w:tc>
          <w:tcPr>
            <w:tcW w:w="2439"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2,5%</w:t>
            </w:r>
          </w:p>
        </w:tc>
      </w:tr>
      <w:tr w:rsidR="00CA0B88" w:rsidRPr="00DF04F4" w:rsidTr="00D90307">
        <w:tc>
          <w:tcPr>
            <w:tcW w:w="5033" w:type="dxa"/>
            <w:shd w:val="clear" w:color="auto" w:fill="auto"/>
          </w:tcPr>
          <w:p w:rsidR="00CA0B88" w:rsidRPr="00DF04F4" w:rsidRDefault="00CA0B88" w:rsidP="00D90307">
            <w:pPr>
              <w:autoSpaceDE w:val="0"/>
              <w:autoSpaceDN w:val="0"/>
              <w:adjustRightInd w:val="0"/>
              <w:rPr>
                <w:rFonts w:ascii="Calibri" w:eastAsia="Calibri" w:hAnsi="Calibri" w:cs="Arial"/>
                <w:sz w:val="24"/>
                <w:szCs w:val="24"/>
              </w:rPr>
            </w:pPr>
            <w:r w:rsidRPr="00DF04F4">
              <w:rPr>
                <w:rFonts w:ascii="Calibri" w:eastAsia="Calibri" w:hAnsi="Calibri" w:cs="Arial"/>
                <w:sz w:val="24"/>
                <w:szCs w:val="24"/>
              </w:rPr>
              <w:t>Lampy wielkiej częstotliwości</w:t>
            </w:r>
          </w:p>
        </w:tc>
        <w:tc>
          <w:tcPr>
            <w:tcW w:w="2275"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18 miesięcy</w:t>
            </w:r>
          </w:p>
        </w:tc>
        <w:tc>
          <w:tcPr>
            <w:tcW w:w="2439"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2,5%</w:t>
            </w:r>
          </w:p>
        </w:tc>
      </w:tr>
      <w:tr w:rsidR="00CA0B88" w:rsidRPr="00DF04F4" w:rsidTr="00D90307">
        <w:tc>
          <w:tcPr>
            <w:tcW w:w="5033" w:type="dxa"/>
            <w:shd w:val="clear" w:color="auto" w:fill="auto"/>
          </w:tcPr>
          <w:p w:rsidR="00CA0B88" w:rsidRPr="00DF04F4" w:rsidRDefault="00CA0B88" w:rsidP="00D90307">
            <w:pPr>
              <w:autoSpaceDE w:val="0"/>
              <w:autoSpaceDN w:val="0"/>
              <w:adjustRightInd w:val="0"/>
              <w:rPr>
                <w:rFonts w:ascii="Calibri" w:eastAsia="Calibri" w:hAnsi="Calibri" w:cs="Arial"/>
                <w:sz w:val="24"/>
                <w:szCs w:val="24"/>
              </w:rPr>
            </w:pPr>
            <w:r w:rsidRPr="00DF04F4">
              <w:rPr>
                <w:rFonts w:ascii="Calibri" w:eastAsia="Calibri" w:hAnsi="Calibri" w:cs="Arial"/>
                <w:sz w:val="24"/>
                <w:szCs w:val="24"/>
              </w:rPr>
              <w:t>Lampy rentgenowskie z obrotową anodą (sprzęt medyczny) do radiologii częściowej</w:t>
            </w:r>
          </w:p>
        </w:tc>
        <w:tc>
          <w:tcPr>
            <w:tcW w:w="2275"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24 miesiące</w:t>
            </w:r>
          </w:p>
        </w:tc>
        <w:tc>
          <w:tcPr>
            <w:tcW w:w="2439"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2,0%</w:t>
            </w:r>
          </w:p>
        </w:tc>
      </w:tr>
      <w:tr w:rsidR="00CA0B88" w:rsidRPr="00DF04F4" w:rsidTr="00D90307">
        <w:tc>
          <w:tcPr>
            <w:tcW w:w="5033" w:type="dxa"/>
            <w:shd w:val="clear" w:color="auto" w:fill="auto"/>
          </w:tcPr>
          <w:p w:rsidR="00CA0B88" w:rsidRPr="00DF04F4" w:rsidRDefault="00CA0B88" w:rsidP="00D90307">
            <w:pPr>
              <w:autoSpaceDE w:val="0"/>
              <w:autoSpaceDN w:val="0"/>
              <w:adjustRightInd w:val="0"/>
              <w:rPr>
                <w:rFonts w:ascii="Calibri" w:eastAsia="Calibri" w:hAnsi="Calibri" w:cs="Arial"/>
                <w:sz w:val="24"/>
                <w:szCs w:val="24"/>
              </w:rPr>
            </w:pPr>
            <w:r w:rsidRPr="00DF04F4">
              <w:rPr>
                <w:rFonts w:ascii="Calibri" w:eastAsia="Calibri" w:hAnsi="Calibri" w:cs="Arial"/>
                <w:sz w:val="24"/>
                <w:szCs w:val="24"/>
              </w:rPr>
              <w:t>Lampy z anodą pionową (sprzęt medyczny)</w:t>
            </w:r>
          </w:p>
        </w:tc>
        <w:tc>
          <w:tcPr>
            <w:tcW w:w="2275"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24 miesiące</w:t>
            </w:r>
          </w:p>
        </w:tc>
        <w:tc>
          <w:tcPr>
            <w:tcW w:w="2439"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2,0%</w:t>
            </w:r>
          </w:p>
        </w:tc>
      </w:tr>
      <w:tr w:rsidR="00CA0B88" w:rsidRPr="00DF04F4" w:rsidTr="00D90307">
        <w:tc>
          <w:tcPr>
            <w:tcW w:w="5033" w:type="dxa"/>
            <w:shd w:val="clear" w:color="auto" w:fill="auto"/>
          </w:tcPr>
          <w:p w:rsidR="00CA0B88" w:rsidRPr="00DF04F4" w:rsidRDefault="00CA0B88" w:rsidP="00D90307">
            <w:pPr>
              <w:autoSpaceDE w:val="0"/>
              <w:autoSpaceDN w:val="0"/>
              <w:adjustRightInd w:val="0"/>
              <w:rPr>
                <w:rFonts w:ascii="Calibri" w:eastAsia="Calibri" w:hAnsi="Calibri" w:cs="Arial"/>
                <w:sz w:val="24"/>
                <w:szCs w:val="24"/>
              </w:rPr>
            </w:pPr>
            <w:r w:rsidRPr="00DF04F4">
              <w:rPr>
                <w:rFonts w:ascii="Calibri" w:eastAsia="Calibri" w:hAnsi="Calibri" w:cs="Arial"/>
                <w:sz w:val="24"/>
                <w:szCs w:val="24"/>
              </w:rPr>
              <w:t>Lampy pamięciowe</w:t>
            </w:r>
          </w:p>
        </w:tc>
        <w:tc>
          <w:tcPr>
            <w:tcW w:w="2275"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24 miesiące</w:t>
            </w:r>
          </w:p>
        </w:tc>
        <w:tc>
          <w:tcPr>
            <w:tcW w:w="2439"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2,0%</w:t>
            </w:r>
          </w:p>
        </w:tc>
      </w:tr>
      <w:tr w:rsidR="00CA0B88" w:rsidRPr="00DF04F4" w:rsidTr="00D90307">
        <w:tc>
          <w:tcPr>
            <w:tcW w:w="5033" w:type="dxa"/>
            <w:shd w:val="clear" w:color="auto" w:fill="auto"/>
          </w:tcPr>
          <w:p w:rsidR="00CA0B88" w:rsidRPr="00DF04F4" w:rsidRDefault="00CA0B88" w:rsidP="00D90307">
            <w:pPr>
              <w:autoSpaceDE w:val="0"/>
              <w:autoSpaceDN w:val="0"/>
              <w:adjustRightInd w:val="0"/>
              <w:rPr>
                <w:rFonts w:ascii="Calibri" w:eastAsia="Calibri" w:hAnsi="Calibri" w:cs="Arial"/>
                <w:sz w:val="24"/>
                <w:szCs w:val="24"/>
              </w:rPr>
            </w:pPr>
            <w:r w:rsidRPr="00DF04F4">
              <w:rPr>
                <w:rFonts w:ascii="Calibri" w:eastAsia="Calibri" w:hAnsi="Calibri" w:cs="Arial"/>
                <w:sz w:val="24"/>
                <w:szCs w:val="24"/>
              </w:rPr>
              <w:t>Lampy fotopowielające</w:t>
            </w:r>
          </w:p>
        </w:tc>
        <w:tc>
          <w:tcPr>
            <w:tcW w:w="2275"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24 miesiące</w:t>
            </w:r>
          </w:p>
        </w:tc>
        <w:tc>
          <w:tcPr>
            <w:tcW w:w="2439"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2,0%</w:t>
            </w:r>
          </w:p>
        </w:tc>
      </w:tr>
      <w:tr w:rsidR="00CA0B88" w:rsidRPr="00DF04F4" w:rsidTr="00D90307">
        <w:tc>
          <w:tcPr>
            <w:tcW w:w="5033" w:type="dxa"/>
            <w:shd w:val="clear" w:color="auto" w:fill="auto"/>
          </w:tcPr>
          <w:p w:rsidR="00CA0B88" w:rsidRPr="00DF04F4" w:rsidRDefault="00CA0B88" w:rsidP="00D90307">
            <w:pPr>
              <w:autoSpaceDE w:val="0"/>
              <w:autoSpaceDN w:val="0"/>
              <w:adjustRightInd w:val="0"/>
              <w:rPr>
                <w:rFonts w:ascii="Calibri" w:eastAsia="Calibri" w:hAnsi="Calibri" w:cs="Arial"/>
                <w:sz w:val="24"/>
                <w:szCs w:val="24"/>
              </w:rPr>
            </w:pPr>
            <w:r w:rsidRPr="00DF04F4">
              <w:rPr>
                <w:rFonts w:ascii="Calibri" w:eastAsia="Calibri" w:hAnsi="Calibri" w:cs="Arial"/>
                <w:sz w:val="24"/>
                <w:szCs w:val="24"/>
              </w:rPr>
              <w:t>Lampy zaworowe (sprzęt medyczny)</w:t>
            </w:r>
          </w:p>
        </w:tc>
        <w:tc>
          <w:tcPr>
            <w:tcW w:w="2275"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24 miesiące</w:t>
            </w:r>
          </w:p>
        </w:tc>
        <w:tc>
          <w:tcPr>
            <w:tcW w:w="2439"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1,5%</w:t>
            </w:r>
          </w:p>
        </w:tc>
      </w:tr>
      <w:tr w:rsidR="00CA0B88" w:rsidRPr="00DF04F4" w:rsidTr="00D90307">
        <w:tc>
          <w:tcPr>
            <w:tcW w:w="5033" w:type="dxa"/>
            <w:shd w:val="clear" w:color="auto" w:fill="auto"/>
          </w:tcPr>
          <w:p w:rsidR="00CA0B88" w:rsidRPr="00DF04F4" w:rsidRDefault="00CA0B88" w:rsidP="00D90307">
            <w:pPr>
              <w:autoSpaceDE w:val="0"/>
              <w:autoSpaceDN w:val="0"/>
              <w:adjustRightInd w:val="0"/>
              <w:rPr>
                <w:rFonts w:ascii="Calibri" w:eastAsia="Calibri" w:hAnsi="Calibri" w:cs="Arial"/>
                <w:sz w:val="24"/>
                <w:szCs w:val="24"/>
              </w:rPr>
            </w:pPr>
            <w:r w:rsidRPr="00DF04F4">
              <w:rPr>
                <w:rFonts w:ascii="Calibri" w:eastAsia="Calibri" w:hAnsi="Calibri" w:cs="Arial"/>
                <w:sz w:val="24"/>
                <w:szCs w:val="24"/>
              </w:rPr>
              <w:t>Lampy zdalnie wyłączane / lampy płaskie</w:t>
            </w:r>
          </w:p>
        </w:tc>
        <w:tc>
          <w:tcPr>
            <w:tcW w:w="2275"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24 miesiące</w:t>
            </w:r>
          </w:p>
        </w:tc>
        <w:tc>
          <w:tcPr>
            <w:tcW w:w="2439"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1,5%</w:t>
            </w:r>
          </w:p>
        </w:tc>
      </w:tr>
      <w:tr w:rsidR="00CA0B88" w:rsidRPr="00DF04F4" w:rsidTr="00D90307">
        <w:tc>
          <w:tcPr>
            <w:tcW w:w="5033" w:type="dxa"/>
            <w:shd w:val="clear" w:color="auto" w:fill="auto"/>
          </w:tcPr>
          <w:p w:rsidR="00CA0B88" w:rsidRPr="00DF04F4" w:rsidRDefault="00CA0B88" w:rsidP="00D90307">
            <w:pPr>
              <w:autoSpaceDE w:val="0"/>
              <w:autoSpaceDN w:val="0"/>
              <w:adjustRightInd w:val="0"/>
              <w:rPr>
                <w:rFonts w:ascii="Calibri" w:eastAsia="Calibri" w:hAnsi="Calibri" w:cs="Arial"/>
                <w:sz w:val="24"/>
                <w:szCs w:val="24"/>
              </w:rPr>
            </w:pPr>
            <w:r w:rsidRPr="00DF04F4">
              <w:rPr>
                <w:rFonts w:ascii="Calibri" w:eastAsia="Calibri" w:hAnsi="Calibri" w:cs="Arial"/>
                <w:sz w:val="24"/>
                <w:szCs w:val="24"/>
              </w:rPr>
              <w:t>Rentgenowskie lampy powiększające</w:t>
            </w:r>
          </w:p>
        </w:tc>
        <w:tc>
          <w:tcPr>
            <w:tcW w:w="2275"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24 miesiące</w:t>
            </w:r>
          </w:p>
        </w:tc>
        <w:tc>
          <w:tcPr>
            <w:tcW w:w="2439"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1,5%</w:t>
            </w:r>
          </w:p>
        </w:tc>
      </w:tr>
      <w:tr w:rsidR="00CA0B88" w:rsidRPr="00DF04F4" w:rsidTr="00D90307">
        <w:tc>
          <w:tcPr>
            <w:tcW w:w="5033" w:type="dxa"/>
            <w:shd w:val="clear" w:color="auto" w:fill="auto"/>
          </w:tcPr>
          <w:p w:rsidR="00CA0B88" w:rsidRPr="00DF04F4" w:rsidRDefault="00CA0B88" w:rsidP="00D90307">
            <w:pPr>
              <w:autoSpaceDE w:val="0"/>
              <w:autoSpaceDN w:val="0"/>
              <w:adjustRightInd w:val="0"/>
              <w:rPr>
                <w:rFonts w:ascii="Calibri" w:eastAsia="Calibri" w:hAnsi="Calibri" w:cs="Arial"/>
                <w:sz w:val="24"/>
                <w:szCs w:val="24"/>
              </w:rPr>
            </w:pPr>
            <w:r w:rsidRPr="00DF04F4">
              <w:rPr>
                <w:rFonts w:ascii="Calibri" w:eastAsia="Calibri" w:hAnsi="Calibri" w:cs="Arial"/>
                <w:sz w:val="24"/>
                <w:szCs w:val="24"/>
              </w:rPr>
              <w:t>Lampy analizujące / lampy reprodukcyjne (sprzęt medyczny)</w:t>
            </w:r>
          </w:p>
        </w:tc>
        <w:tc>
          <w:tcPr>
            <w:tcW w:w="2275"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24 miesiące</w:t>
            </w:r>
          </w:p>
        </w:tc>
        <w:tc>
          <w:tcPr>
            <w:tcW w:w="2439"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1,5%</w:t>
            </w:r>
          </w:p>
        </w:tc>
      </w:tr>
      <w:tr w:rsidR="00CA0B88" w:rsidRPr="00DF04F4" w:rsidTr="00D90307">
        <w:tc>
          <w:tcPr>
            <w:tcW w:w="5033" w:type="dxa"/>
            <w:shd w:val="clear" w:color="auto" w:fill="auto"/>
          </w:tcPr>
          <w:p w:rsidR="00CA0B88" w:rsidRPr="00DF04F4" w:rsidRDefault="00CA0B88" w:rsidP="00D90307">
            <w:pPr>
              <w:autoSpaceDE w:val="0"/>
              <w:autoSpaceDN w:val="0"/>
              <w:adjustRightInd w:val="0"/>
              <w:rPr>
                <w:rFonts w:ascii="Calibri" w:eastAsia="Calibri" w:hAnsi="Calibri" w:cs="Arial"/>
                <w:sz w:val="24"/>
                <w:szCs w:val="24"/>
              </w:rPr>
            </w:pPr>
            <w:r w:rsidRPr="00DF04F4">
              <w:rPr>
                <w:rFonts w:ascii="Calibri" w:eastAsia="Calibri" w:hAnsi="Calibri" w:cs="Arial"/>
                <w:sz w:val="24"/>
                <w:szCs w:val="24"/>
              </w:rPr>
              <w:t>Lampy z akceleracją liniową</w:t>
            </w:r>
          </w:p>
        </w:tc>
        <w:tc>
          <w:tcPr>
            <w:tcW w:w="2275"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24 miesiące</w:t>
            </w:r>
          </w:p>
        </w:tc>
        <w:tc>
          <w:tcPr>
            <w:tcW w:w="2439" w:type="dxa"/>
            <w:shd w:val="clear" w:color="auto" w:fill="auto"/>
          </w:tcPr>
          <w:p w:rsidR="00CA0B88" w:rsidRPr="00DF04F4" w:rsidRDefault="00CA0B88" w:rsidP="00D90307">
            <w:pPr>
              <w:rPr>
                <w:rFonts w:ascii="Calibri" w:eastAsia="Calibri" w:hAnsi="Calibri" w:cs="Arial"/>
                <w:bCs/>
                <w:sz w:val="24"/>
                <w:szCs w:val="24"/>
              </w:rPr>
            </w:pPr>
            <w:r w:rsidRPr="00DF04F4">
              <w:rPr>
                <w:rFonts w:ascii="Calibri" w:eastAsia="Calibri" w:hAnsi="Calibri" w:cs="Arial"/>
                <w:bCs/>
                <w:sz w:val="24"/>
                <w:szCs w:val="24"/>
              </w:rPr>
              <w:t>1,5%</w:t>
            </w:r>
          </w:p>
        </w:tc>
      </w:tr>
    </w:tbl>
    <w:p w:rsidR="00CA0B88" w:rsidRPr="00DF04F4" w:rsidRDefault="00CA0B88" w:rsidP="00CA0B88">
      <w:pPr>
        <w:autoSpaceDE w:val="0"/>
        <w:autoSpaceDN w:val="0"/>
        <w:adjustRightInd w:val="0"/>
        <w:rPr>
          <w:rFonts w:ascii="Calibri" w:hAnsi="Calibri" w:cs="Arial"/>
          <w:b/>
          <w:bCs/>
          <w:sz w:val="24"/>
          <w:szCs w:val="24"/>
        </w:rPr>
      </w:pPr>
    </w:p>
    <w:p w:rsidR="00CA0B88" w:rsidRPr="00DF04F4" w:rsidRDefault="00CA0B88" w:rsidP="00CA0B88">
      <w:pPr>
        <w:autoSpaceDE w:val="0"/>
        <w:autoSpaceDN w:val="0"/>
        <w:adjustRightInd w:val="0"/>
        <w:jc w:val="both"/>
        <w:rPr>
          <w:rFonts w:ascii="Calibri" w:hAnsi="Calibri"/>
          <w:sz w:val="24"/>
          <w:szCs w:val="24"/>
        </w:rPr>
      </w:pPr>
      <w:r w:rsidRPr="00DF04F4">
        <w:rPr>
          <w:rFonts w:ascii="Calibri" w:hAnsi="Calibri"/>
          <w:sz w:val="24"/>
          <w:szCs w:val="24"/>
        </w:rPr>
        <w:t>Przy czym należy przyjąć, że okres użytkowania rozpoczyna się z chwilą pierwszego uruchomienia urządzenia i obejmuje ewentualne okresy użytkowania u poprzednich właścicieli.</w:t>
      </w:r>
    </w:p>
    <w:p w:rsidR="00CA0B88" w:rsidRPr="00DF04F4" w:rsidRDefault="00CA0B88" w:rsidP="00CA0B88">
      <w:pPr>
        <w:autoSpaceDE w:val="0"/>
        <w:autoSpaceDN w:val="0"/>
        <w:adjustRightInd w:val="0"/>
        <w:jc w:val="both"/>
        <w:rPr>
          <w:rFonts w:ascii="Calibri" w:hAnsi="Calibri"/>
          <w:sz w:val="24"/>
          <w:szCs w:val="24"/>
        </w:rPr>
      </w:pPr>
      <w:r w:rsidRPr="00DF04F4">
        <w:rPr>
          <w:rFonts w:ascii="Calibri" w:hAnsi="Calibri"/>
          <w:sz w:val="24"/>
          <w:szCs w:val="24"/>
        </w:rPr>
        <w:t>Dla lamp rentgenowskich z obrotową anodą, lamp zdalnie wyłączanych oraz lamp płaskich stosowanych w tomografii komputerowej, w przypadku szkody spowodowanej przez inne zdarzenia, podstawą odszkodowania będzie pełna wartość odtworzenia pomniejszona o stopień zużycia na dzień powstania szkody, określony</w:t>
      </w:r>
    </w:p>
    <w:p w:rsidR="00CA0B88" w:rsidRPr="00DF04F4" w:rsidRDefault="00CA0B88" w:rsidP="00CA0B88">
      <w:pPr>
        <w:autoSpaceDE w:val="0"/>
        <w:autoSpaceDN w:val="0"/>
        <w:adjustRightInd w:val="0"/>
        <w:rPr>
          <w:rFonts w:ascii="Calibri" w:hAnsi="Calibri"/>
          <w:sz w:val="24"/>
          <w:szCs w:val="24"/>
        </w:rPr>
      </w:pPr>
      <w:r w:rsidRPr="00DF04F4">
        <w:rPr>
          <w:rFonts w:ascii="Calibri" w:hAnsi="Calibri"/>
          <w:sz w:val="24"/>
          <w:szCs w:val="24"/>
        </w:rPr>
        <w:t>w procentach według następującego wzoru:</w:t>
      </w:r>
    </w:p>
    <w:p w:rsidR="00CA0B88" w:rsidRPr="00DF04F4" w:rsidRDefault="00CA0B88" w:rsidP="00CA0B88">
      <w:pPr>
        <w:autoSpaceDE w:val="0"/>
        <w:autoSpaceDN w:val="0"/>
        <w:adjustRightInd w:val="0"/>
        <w:rPr>
          <w:rFonts w:ascii="Calibri" w:hAnsi="Calibri"/>
          <w:bCs/>
          <w:sz w:val="24"/>
          <w:szCs w:val="24"/>
          <w:u w:val="single"/>
        </w:rPr>
      </w:pPr>
      <w:r w:rsidRPr="00DF04F4">
        <w:rPr>
          <w:rFonts w:ascii="Calibri" w:hAnsi="Calibri"/>
          <w:bCs/>
          <w:sz w:val="24"/>
          <w:szCs w:val="24"/>
          <w:u w:val="single"/>
        </w:rPr>
        <w:t>P x 100 .</w:t>
      </w:r>
    </w:p>
    <w:p w:rsidR="00CA0B88" w:rsidRPr="00DF04F4" w:rsidRDefault="00CA0B88" w:rsidP="00CA0B88">
      <w:pPr>
        <w:autoSpaceDE w:val="0"/>
        <w:autoSpaceDN w:val="0"/>
        <w:adjustRightInd w:val="0"/>
        <w:rPr>
          <w:rFonts w:ascii="Calibri" w:hAnsi="Calibri"/>
          <w:bCs/>
          <w:sz w:val="24"/>
          <w:szCs w:val="24"/>
        </w:rPr>
      </w:pPr>
      <w:r w:rsidRPr="00DF04F4">
        <w:rPr>
          <w:rFonts w:ascii="Calibri" w:hAnsi="Calibri"/>
          <w:bCs/>
          <w:sz w:val="24"/>
          <w:szCs w:val="24"/>
        </w:rPr>
        <w:t>PG x X x Y</w:t>
      </w:r>
    </w:p>
    <w:p w:rsidR="00CA0B88" w:rsidRPr="00DF04F4" w:rsidRDefault="00CA0B88" w:rsidP="00CA0B88">
      <w:pPr>
        <w:autoSpaceDE w:val="0"/>
        <w:autoSpaceDN w:val="0"/>
        <w:adjustRightInd w:val="0"/>
        <w:rPr>
          <w:rFonts w:ascii="Calibri" w:hAnsi="Calibri"/>
          <w:sz w:val="24"/>
          <w:szCs w:val="24"/>
        </w:rPr>
      </w:pPr>
      <w:r w:rsidRPr="00DF04F4">
        <w:rPr>
          <w:rFonts w:ascii="Calibri" w:hAnsi="Calibri"/>
          <w:sz w:val="24"/>
          <w:szCs w:val="24"/>
        </w:rPr>
        <w:t>gdzie:</w:t>
      </w:r>
    </w:p>
    <w:p w:rsidR="00CA0B88" w:rsidRPr="00DF04F4" w:rsidRDefault="00CA0B88" w:rsidP="00CA0B88">
      <w:pPr>
        <w:autoSpaceDE w:val="0"/>
        <w:autoSpaceDN w:val="0"/>
        <w:adjustRightInd w:val="0"/>
        <w:jc w:val="both"/>
        <w:rPr>
          <w:rFonts w:ascii="Calibri" w:hAnsi="Calibri"/>
          <w:sz w:val="24"/>
          <w:szCs w:val="24"/>
        </w:rPr>
      </w:pPr>
      <w:r w:rsidRPr="00DF04F4">
        <w:rPr>
          <w:rFonts w:ascii="Calibri" w:hAnsi="Calibri"/>
          <w:bCs/>
          <w:sz w:val="24"/>
          <w:szCs w:val="24"/>
        </w:rPr>
        <w:t xml:space="preserve">P </w:t>
      </w:r>
      <w:r w:rsidRPr="00DF04F4">
        <w:rPr>
          <w:rFonts w:ascii="Calibri" w:hAnsi="Calibri"/>
          <w:sz w:val="24"/>
          <w:szCs w:val="24"/>
        </w:rPr>
        <w:t>liczba operacji skanowania bądź liczba godzin lub miesięcy (w zależności od metody obliczania zużycia wg warunków gwarancji producenta) użytkowania określonej lampy (włącznie z okresem użytkowania u poprzedniego właściciela) do momentu wystąpienia szkody.</w:t>
      </w:r>
    </w:p>
    <w:p w:rsidR="00CA0B88" w:rsidRPr="00DF04F4" w:rsidRDefault="00CA0B88" w:rsidP="00CA0B88">
      <w:pPr>
        <w:autoSpaceDE w:val="0"/>
        <w:autoSpaceDN w:val="0"/>
        <w:adjustRightInd w:val="0"/>
        <w:jc w:val="both"/>
        <w:rPr>
          <w:rFonts w:ascii="Calibri" w:hAnsi="Calibri"/>
          <w:sz w:val="24"/>
          <w:szCs w:val="24"/>
        </w:rPr>
      </w:pPr>
      <w:r w:rsidRPr="00DF04F4">
        <w:rPr>
          <w:rFonts w:ascii="Calibri" w:hAnsi="Calibri"/>
          <w:bCs/>
          <w:sz w:val="24"/>
          <w:szCs w:val="24"/>
        </w:rPr>
        <w:lastRenderedPageBreak/>
        <w:t xml:space="preserve">PG </w:t>
      </w:r>
      <w:r w:rsidRPr="00DF04F4">
        <w:rPr>
          <w:rFonts w:ascii="Calibri" w:hAnsi="Calibri"/>
          <w:sz w:val="24"/>
          <w:szCs w:val="24"/>
        </w:rPr>
        <w:t>standardowy okres gwarancji udzielanej przez producenta na lampy, określony w liczbie skanowań, godzinach lub miesiącach użytkowania.</w:t>
      </w:r>
    </w:p>
    <w:p w:rsidR="00CA0B88" w:rsidRPr="00DF04F4" w:rsidRDefault="00CA0B88" w:rsidP="00CA0B88">
      <w:pPr>
        <w:autoSpaceDE w:val="0"/>
        <w:autoSpaceDN w:val="0"/>
        <w:adjustRightInd w:val="0"/>
        <w:jc w:val="both"/>
        <w:rPr>
          <w:rFonts w:ascii="Calibri" w:hAnsi="Calibri"/>
          <w:sz w:val="24"/>
          <w:szCs w:val="24"/>
        </w:rPr>
      </w:pPr>
      <w:r w:rsidRPr="00DF04F4">
        <w:rPr>
          <w:rFonts w:ascii="Calibri" w:hAnsi="Calibri"/>
          <w:bCs/>
          <w:sz w:val="24"/>
          <w:szCs w:val="24"/>
        </w:rPr>
        <w:t xml:space="preserve">X </w:t>
      </w:r>
      <w:r w:rsidRPr="00DF04F4">
        <w:rPr>
          <w:rFonts w:ascii="Calibri" w:hAnsi="Calibri"/>
          <w:sz w:val="24"/>
          <w:szCs w:val="24"/>
        </w:rPr>
        <w:t>współczynnik zależny od wieku lamp oraz od udzielonej gwarancji przez producenta dla lamp danego rodzaju:</w:t>
      </w:r>
    </w:p>
    <w:p w:rsidR="00CA0B88" w:rsidRPr="00DF04F4" w:rsidRDefault="00CA0B88" w:rsidP="00CA0B88">
      <w:pPr>
        <w:autoSpaceDE w:val="0"/>
        <w:autoSpaceDN w:val="0"/>
        <w:adjustRightInd w:val="0"/>
        <w:rPr>
          <w:rFonts w:ascii="Calibri" w:hAnsi="Calibri"/>
          <w:sz w:val="24"/>
          <w:szCs w:val="24"/>
        </w:rPr>
      </w:pPr>
      <w:r w:rsidRPr="00DF04F4">
        <w:rPr>
          <w:rFonts w:ascii="Calibri" w:hAnsi="Calibri"/>
          <w:bCs/>
          <w:sz w:val="24"/>
          <w:szCs w:val="24"/>
        </w:rPr>
        <w:t xml:space="preserve">a) </w:t>
      </w:r>
      <w:r w:rsidRPr="00DF04F4">
        <w:rPr>
          <w:rFonts w:ascii="Calibri" w:hAnsi="Calibri"/>
          <w:sz w:val="24"/>
          <w:szCs w:val="24"/>
        </w:rPr>
        <w:t>- nowo-zakupione lampy na gwarancji producenta współczynnik - 1,00;</w:t>
      </w:r>
    </w:p>
    <w:p w:rsidR="00CA0B88" w:rsidRPr="00DF04F4" w:rsidRDefault="00CA0B88" w:rsidP="00CA0B88">
      <w:pPr>
        <w:autoSpaceDE w:val="0"/>
        <w:autoSpaceDN w:val="0"/>
        <w:adjustRightInd w:val="0"/>
        <w:rPr>
          <w:rFonts w:ascii="Calibri" w:hAnsi="Calibri"/>
          <w:sz w:val="24"/>
          <w:szCs w:val="24"/>
        </w:rPr>
      </w:pPr>
      <w:r w:rsidRPr="00DF04F4">
        <w:rPr>
          <w:rFonts w:ascii="Calibri" w:hAnsi="Calibri"/>
          <w:bCs/>
          <w:sz w:val="24"/>
          <w:szCs w:val="24"/>
        </w:rPr>
        <w:t xml:space="preserve">b) </w:t>
      </w:r>
      <w:r w:rsidRPr="00DF04F4">
        <w:rPr>
          <w:rFonts w:ascii="Calibri" w:hAnsi="Calibri"/>
          <w:sz w:val="24"/>
          <w:szCs w:val="24"/>
        </w:rPr>
        <w:t>- lampy na gwarancji producenta, lecz dla których pozostało nie więcej niż 6 miesięcy do zakończenia okresu gwarancyjnego współczynnik - 0,75;</w:t>
      </w:r>
    </w:p>
    <w:p w:rsidR="00CA0B88" w:rsidRPr="00DF04F4" w:rsidRDefault="00CA0B88" w:rsidP="00CA0B88">
      <w:pPr>
        <w:autoSpaceDE w:val="0"/>
        <w:autoSpaceDN w:val="0"/>
        <w:adjustRightInd w:val="0"/>
        <w:rPr>
          <w:rFonts w:ascii="Calibri" w:hAnsi="Calibri"/>
          <w:sz w:val="24"/>
          <w:szCs w:val="24"/>
        </w:rPr>
      </w:pPr>
      <w:r w:rsidRPr="00DF04F4">
        <w:rPr>
          <w:rFonts w:ascii="Calibri" w:hAnsi="Calibri"/>
          <w:bCs/>
          <w:sz w:val="24"/>
          <w:szCs w:val="24"/>
        </w:rPr>
        <w:t xml:space="preserve">c) </w:t>
      </w:r>
      <w:r w:rsidRPr="00DF04F4">
        <w:rPr>
          <w:rFonts w:ascii="Calibri" w:hAnsi="Calibri"/>
          <w:sz w:val="24"/>
          <w:szCs w:val="24"/>
        </w:rPr>
        <w:t>- lampy nie posiadające gwarancji producenta współczynnik - 0,30.</w:t>
      </w:r>
    </w:p>
    <w:p w:rsidR="00CA0B88" w:rsidRPr="00DF04F4" w:rsidRDefault="00CA0B88" w:rsidP="00CA0B88">
      <w:pPr>
        <w:autoSpaceDE w:val="0"/>
        <w:autoSpaceDN w:val="0"/>
        <w:adjustRightInd w:val="0"/>
        <w:rPr>
          <w:rFonts w:ascii="Calibri" w:hAnsi="Calibri"/>
          <w:sz w:val="24"/>
          <w:szCs w:val="24"/>
        </w:rPr>
      </w:pPr>
      <w:r w:rsidRPr="00DF04F4">
        <w:rPr>
          <w:rFonts w:ascii="Calibri" w:hAnsi="Calibri"/>
          <w:bCs/>
          <w:sz w:val="24"/>
          <w:szCs w:val="24"/>
        </w:rPr>
        <w:t xml:space="preserve">Y </w:t>
      </w:r>
      <w:r w:rsidRPr="00DF04F4">
        <w:rPr>
          <w:rFonts w:ascii="Calibri" w:hAnsi="Calibri"/>
          <w:sz w:val="24"/>
          <w:szCs w:val="24"/>
        </w:rPr>
        <w:t>współczynnik likwidacyjny</w:t>
      </w:r>
    </w:p>
    <w:p w:rsidR="00CA0B88" w:rsidRPr="00DF04F4" w:rsidRDefault="00CA0B88" w:rsidP="00CA0B88">
      <w:pPr>
        <w:autoSpaceDE w:val="0"/>
        <w:autoSpaceDN w:val="0"/>
        <w:adjustRightInd w:val="0"/>
        <w:rPr>
          <w:rFonts w:ascii="Calibri" w:hAnsi="Calibri"/>
          <w:sz w:val="24"/>
          <w:szCs w:val="24"/>
        </w:rPr>
      </w:pPr>
      <w:r w:rsidRPr="00DF04F4">
        <w:rPr>
          <w:rFonts w:ascii="Calibri" w:hAnsi="Calibri"/>
          <w:bCs/>
          <w:sz w:val="24"/>
          <w:szCs w:val="24"/>
        </w:rPr>
        <w:t xml:space="preserve">a) </w:t>
      </w:r>
      <w:r w:rsidRPr="00DF04F4">
        <w:rPr>
          <w:rFonts w:ascii="Calibri" w:hAnsi="Calibri"/>
          <w:sz w:val="24"/>
          <w:szCs w:val="24"/>
        </w:rPr>
        <w:t>- lampy rentgenowskie z obrotową anodą współczynnik - 2,00;</w:t>
      </w:r>
    </w:p>
    <w:p w:rsidR="00CA0B88" w:rsidRPr="00DF04F4" w:rsidRDefault="00CA0B88" w:rsidP="00CA0B88">
      <w:pPr>
        <w:autoSpaceDE w:val="0"/>
        <w:autoSpaceDN w:val="0"/>
        <w:adjustRightInd w:val="0"/>
        <w:rPr>
          <w:rFonts w:ascii="Calibri" w:hAnsi="Calibri"/>
          <w:sz w:val="24"/>
          <w:szCs w:val="24"/>
        </w:rPr>
      </w:pPr>
      <w:r w:rsidRPr="00DF04F4">
        <w:rPr>
          <w:rFonts w:ascii="Calibri" w:hAnsi="Calibri"/>
          <w:bCs/>
          <w:sz w:val="24"/>
          <w:szCs w:val="24"/>
        </w:rPr>
        <w:t>b</w:t>
      </w:r>
      <w:r w:rsidRPr="00DF04F4">
        <w:rPr>
          <w:rFonts w:ascii="Calibri" w:hAnsi="Calibri"/>
          <w:b/>
          <w:bCs/>
          <w:sz w:val="24"/>
          <w:szCs w:val="24"/>
        </w:rPr>
        <w:t xml:space="preserve">) </w:t>
      </w:r>
      <w:r w:rsidRPr="00DF04F4">
        <w:rPr>
          <w:rFonts w:ascii="Calibri" w:hAnsi="Calibri"/>
          <w:sz w:val="24"/>
          <w:szCs w:val="24"/>
        </w:rPr>
        <w:t>- lampy zdalnie wyłączane / lampy płaskie współczynnik - 3,00.</w:t>
      </w:r>
    </w:p>
    <w:p w:rsidR="00CA0B88" w:rsidRPr="00DF04F4" w:rsidRDefault="00CA0B88" w:rsidP="00CA0B88">
      <w:pPr>
        <w:autoSpaceDE w:val="0"/>
        <w:autoSpaceDN w:val="0"/>
        <w:adjustRightInd w:val="0"/>
        <w:jc w:val="both"/>
        <w:rPr>
          <w:rFonts w:ascii="Calibri" w:hAnsi="Calibri"/>
          <w:sz w:val="24"/>
          <w:szCs w:val="24"/>
        </w:rPr>
      </w:pPr>
      <w:r w:rsidRPr="00DF04F4">
        <w:rPr>
          <w:rFonts w:ascii="Calibri" w:hAnsi="Calibri"/>
          <w:sz w:val="24"/>
          <w:szCs w:val="24"/>
        </w:rPr>
        <w:t>Przy czym należy przyjąć, że w przypadku braku udzielenia na dane urządzenie gwarancji standardowej, zastosowanie mają indywidualne warunki udzielonej dla tego urządzenia gwarancji.</w:t>
      </w:r>
    </w:p>
    <w:p w:rsidR="00CA0B88" w:rsidRPr="00DF04F4" w:rsidRDefault="00CA0B88" w:rsidP="00CA0B88">
      <w:pPr>
        <w:autoSpaceDE w:val="0"/>
        <w:autoSpaceDN w:val="0"/>
        <w:adjustRightInd w:val="0"/>
        <w:rPr>
          <w:rFonts w:ascii="Calibri" w:hAnsi="Calibri"/>
          <w:b/>
          <w:sz w:val="24"/>
          <w:szCs w:val="24"/>
          <w:u w:val="single"/>
        </w:rPr>
      </w:pPr>
    </w:p>
    <w:p w:rsidR="00CA0B88" w:rsidRPr="00363887" w:rsidRDefault="00CA0B88" w:rsidP="00CA0B88">
      <w:pPr>
        <w:autoSpaceDE w:val="0"/>
        <w:autoSpaceDN w:val="0"/>
        <w:adjustRightInd w:val="0"/>
        <w:rPr>
          <w:rFonts w:ascii="Calibri" w:hAnsi="Calibri"/>
          <w:b/>
          <w:sz w:val="24"/>
          <w:szCs w:val="24"/>
          <w:u w:val="single"/>
        </w:rPr>
      </w:pPr>
      <w:r w:rsidRPr="00363887">
        <w:rPr>
          <w:rFonts w:ascii="Calibri" w:hAnsi="Calibri"/>
          <w:b/>
          <w:bCs/>
          <w:sz w:val="24"/>
          <w:szCs w:val="24"/>
          <w:u w:val="single"/>
        </w:rPr>
        <w:t>Urządzenie JRM (Jądrowy Rezonans Magnetyczny)</w:t>
      </w:r>
    </w:p>
    <w:p w:rsidR="00CA0B88" w:rsidRPr="00DF04F4" w:rsidRDefault="00CA0B88" w:rsidP="00CA0B88">
      <w:pPr>
        <w:suppressAutoHyphens/>
        <w:jc w:val="both"/>
        <w:rPr>
          <w:rFonts w:ascii="Calibri" w:hAnsi="Calibri"/>
          <w:iCs/>
          <w:sz w:val="24"/>
          <w:szCs w:val="24"/>
          <w:lang w:eastAsia="ar-SA"/>
        </w:rPr>
      </w:pPr>
      <w:r w:rsidRPr="00DF04F4">
        <w:rPr>
          <w:rFonts w:ascii="Calibri" w:hAnsi="Calibri"/>
          <w:color w:val="000000"/>
          <w:sz w:val="24"/>
          <w:szCs w:val="24"/>
        </w:rPr>
        <w:t xml:space="preserve">Z zachowaniem pozostałych niezmienionych niniejszą klauzulą postanowień umowy ubezpieczenia określonych we wniosku i ogólnych warunkach ubezpieczenia </w:t>
      </w:r>
      <w:r w:rsidRPr="00DF04F4">
        <w:rPr>
          <w:rFonts w:ascii="Calibri" w:hAnsi="Calibri"/>
          <w:iCs/>
          <w:sz w:val="24"/>
          <w:szCs w:val="24"/>
          <w:lang w:eastAsia="ar-SA"/>
        </w:rPr>
        <w:t>strony uzgodniły, że:</w:t>
      </w:r>
    </w:p>
    <w:p w:rsidR="00CA0B88" w:rsidRDefault="00CA0B88" w:rsidP="00CA0B88">
      <w:pPr>
        <w:autoSpaceDE w:val="0"/>
        <w:autoSpaceDN w:val="0"/>
        <w:adjustRightInd w:val="0"/>
        <w:jc w:val="both"/>
        <w:rPr>
          <w:rFonts w:ascii="Calibri" w:hAnsi="Calibri"/>
          <w:sz w:val="24"/>
          <w:szCs w:val="24"/>
        </w:rPr>
      </w:pPr>
      <w:r w:rsidRPr="00DF04F4">
        <w:rPr>
          <w:rFonts w:ascii="Calibri" w:hAnsi="Calibri"/>
          <w:sz w:val="24"/>
          <w:szCs w:val="24"/>
        </w:rPr>
        <w:t xml:space="preserve">Wykonawca wypłaci Ubezpieczającemu odszkodowanie z tytułu szkody w urządzeniach JRM tylko pod warunkiem zawarcia przez Ubezpieczającego umowy o obsłudze profilaktycznej i naprawach w stosunku do tych przedmiotów. </w:t>
      </w:r>
    </w:p>
    <w:p w:rsidR="00CA0B88" w:rsidRPr="00DF04F4" w:rsidRDefault="00CA0B88" w:rsidP="00CA0B88">
      <w:pPr>
        <w:autoSpaceDE w:val="0"/>
        <w:autoSpaceDN w:val="0"/>
        <w:adjustRightInd w:val="0"/>
        <w:rPr>
          <w:rFonts w:ascii="Calibri" w:hAnsi="Calibri"/>
          <w:sz w:val="24"/>
          <w:szCs w:val="24"/>
        </w:rPr>
      </w:pPr>
      <w:r w:rsidRPr="00DF04F4">
        <w:rPr>
          <w:rFonts w:ascii="Calibri" w:hAnsi="Calibri"/>
          <w:sz w:val="24"/>
          <w:szCs w:val="24"/>
        </w:rPr>
        <w:t>Ponadto ustala się, że:</w:t>
      </w:r>
    </w:p>
    <w:p w:rsidR="00CA0B88" w:rsidRPr="00DF04F4" w:rsidRDefault="00CA0B88" w:rsidP="00CA0B88">
      <w:pPr>
        <w:autoSpaceDE w:val="0"/>
        <w:autoSpaceDN w:val="0"/>
        <w:adjustRightInd w:val="0"/>
        <w:jc w:val="both"/>
        <w:rPr>
          <w:rFonts w:ascii="Calibri" w:hAnsi="Calibri"/>
          <w:sz w:val="24"/>
          <w:szCs w:val="24"/>
        </w:rPr>
      </w:pPr>
      <w:r w:rsidRPr="00DF04F4">
        <w:rPr>
          <w:rFonts w:ascii="Calibri" w:hAnsi="Calibri"/>
          <w:bCs/>
          <w:sz w:val="24"/>
          <w:szCs w:val="24"/>
        </w:rPr>
        <w:t>1)</w:t>
      </w:r>
      <w:r w:rsidRPr="00DF04F4">
        <w:rPr>
          <w:rFonts w:ascii="Calibri" w:hAnsi="Calibri"/>
          <w:b/>
          <w:bCs/>
          <w:sz w:val="24"/>
          <w:szCs w:val="24"/>
        </w:rPr>
        <w:t xml:space="preserve"> </w:t>
      </w:r>
      <w:r w:rsidRPr="00DF04F4">
        <w:rPr>
          <w:rFonts w:ascii="Calibri" w:hAnsi="Calibri"/>
          <w:sz w:val="24"/>
          <w:szCs w:val="24"/>
        </w:rPr>
        <w:t>w rozumieniu warunków niniejszej umowy ubezpieczenia czynniki chłodzące, takie jak hel, azot itp., klasyfikuje się jako materiały pomocnicze,</w:t>
      </w:r>
    </w:p>
    <w:p w:rsidR="00CA0B88" w:rsidRPr="00DF04F4" w:rsidRDefault="00CA0B88" w:rsidP="00CA0B88">
      <w:pPr>
        <w:autoSpaceDE w:val="0"/>
        <w:autoSpaceDN w:val="0"/>
        <w:adjustRightInd w:val="0"/>
        <w:jc w:val="both"/>
        <w:rPr>
          <w:rFonts w:ascii="Calibri" w:hAnsi="Calibri"/>
          <w:sz w:val="24"/>
          <w:szCs w:val="24"/>
        </w:rPr>
      </w:pPr>
      <w:r w:rsidRPr="00DF04F4">
        <w:rPr>
          <w:rFonts w:ascii="Calibri" w:hAnsi="Calibri"/>
          <w:bCs/>
          <w:sz w:val="24"/>
          <w:szCs w:val="24"/>
        </w:rPr>
        <w:t xml:space="preserve">2) </w:t>
      </w:r>
      <w:r w:rsidRPr="00DF04F4">
        <w:rPr>
          <w:rFonts w:ascii="Calibri" w:hAnsi="Calibri"/>
          <w:sz w:val="24"/>
          <w:szCs w:val="24"/>
        </w:rPr>
        <w:t>koszty rozgrzewania lub chłodzenia kriostatu są objęte ochroną ubezpieczeniową na warunkach niniejszej umowy tylko pod warunkiem, jeżeli powstały wskutek podlegającej odszkodowaniu szkodzie rzeczowej na urządzeniu; przy czym oblodzenie nie jest traktowane  jako szkoda rzeczowa,</w:t>
      </w:r>
    </w:p>
    <w:p w:rsidR="00CA0B88" w:rsidRDefault="00CA0B88" w:rsidP="00CA0B88">
      <w:pPr>
        <w:autoSpaceDE w:val="0"/>
        <w:autoSpaceDN w:val="0"/>
        <w:adjustRightInd w:val="0"/>
        <w:jc w:val="both"/>
        <w:rPr>
          <w:rFonts w:ascii="Calibri" w:hAnsi="Calibri"/>
          <w:sz w:val="24"/>
          <w:szCs w:val="24"/>
        </w:rPr>
      </w:pPr>
      <w:r w:rsidRPr="00DF04F4">
        <w:rPr>
          <w:rFonts w:ascii="Calibri" w:hAnsi="Calibri"/>
          <w:bCs/>
          <w:sz w:val="24"/>
          <w:szCs w:val="24"/>
        </w:rPr>
        <w:t>3)</w:t>
      </w:r>
      <w:r w:rsidRPr="00DF04F4">
        <w:rPr>
          <w:rFonts w:ascii="Calibri" w:hAnsi="Calibri"/>
          <w:b/>
          <w:bCs/>
          <w:sz w:val="24"/>
          <w:szCs w:val="24"/>
        </w:rPr>
        <w:t xml:space="preserve"> </w:t>
      </w:r>
      <w:r w:rsidRPr="00DF04F4">
        <w:rPr>
          <w:rFonts w:ascii="Calibri" w:hAnsi="Calibri"/>
          <w:sz w:val="24"/>
          <w:szCs w:val="24"/>
        </w:rPr>
        <w:t>koszty wymiany standardowego oprogramowania dostarczonego przez producenta są objęte ochroną ubezpieczeniową na warunkach niniejszej umowy tylko pod warunkiem, jeżeli powstały wskutek podlegającej odszkodowaniu szkody rzeczowej na urządzeniu oraz jeżeli zostały uwzględnione przy ustalaniu sumy ubezpieczenia.</w:t>
      </w:r>
    </w:p>
    <w:p w:rsidR="00CA0B88" w:rsidRPr="001B14E0" w:rsidRDefault="00CA0B88" w:rsidP="00CA0B88">
      <w:pPr>
        <w:autoSpaceDE w:val="0"/>
        <w:autoSpaceDN w:val="0"/>
        <w:adjustRightInd w:val="0"/>
        <w:jc w:val="both"/>
        <w:rPr>
          <w:rFonts w:ascii="Calibri" w:hAnsi="Calibri"/>
          <w:sz w:val="24"/>
          <w:szCs w:val="24"/>
        </w:rPr>
      </w:pPr>
    </w:p>
    <w:p w:rsidR="00CA0B88" w:rsidRPr="001B14E0" w:rsidRDefault="00CA0B88" w:rsidP="00CA0B88">
      <w:pPr>
        <w:pStyle w:val="Nagwek3"/>
        <w:spacing w:before="0" w:after="0"/>
        <w:rPr>
          <w:rFonts w:ascii="Calibri" w:hAnsi="Calibri"/>
          <w:sz w:val="24"/>
          <w:szCs w:val="24"/>
          <w:u w:val="single"/>
        </w:rPr>
      </w:pPr>
      <w:r w:rsidRPr="001B14E0">
        <w:rPr>
          <w:rFonts w:ascii="Calibri" w:hAnsi="Calibri"/>
          <w:sz w:val="24"/>
          <w:szCs w:val="24"/>
          <w:u w:val="single"/>
        </w:rPr>
        <w:t xml:space="preserve">Ubezpieczenie endoskopów oraz urządzeń do terapii dożylnej: </w:t>
      </w:r>
    </w:p>
    <w:p w:rsidR="00CA0B88" w:rsidRPr="001B14E0" w:rsidRDefault="00CA0B88" w:rsidP="00CA0B88">
      <w:pPr>
        <w:suppressAutoHyphens/>
        <w:jc w:val="both"/>
        <w:rPr>
          <w:rFonts w:ascii="Calibri" w:hAnsi="Calibri"/>
          <w:iCs/>
          <w:sz w:val="24"/>
          <w:szCs w:val="24"/>
          <w:lang w:eastAsia="ar-SA"/>
        </w:rPr>
      </w:pPr>
      <w:r w:rsidRPr="001B14E0">
        <w:rPr>
          <w:rFonts w:ascii="Calibri" w:hAnsi="Calibri"/>
          <w:color w:val="000000"/>
          <w:sz w:val="24"/>
          <w:szCs w:val="24"/>
        </w:rPr>
        <w:t xml:space="preserve">Z zachowaniem pozostałych niezmienionych niniejszą klauzulą postanowień umowy ubezpieczenia określonych we wniosku i ogólnych warunkach ubezpieczenia </w:t>
      </w:r>
      <w:r w:rsidRPr="001B14E0">
        <w:rPr>
          <w:rFonts w:ascii="Calibri" w:hAnsi="Calibri"/>
          <w:iCs/>
          <w:sz w:val="24"/>
          <w:szCs w:val="24"/>
          <w:lang w:eastAsia="ar-SA"/>
        </w:rPr>
        <w:t>strony uzgodniły, że:</w:t>
      </w:r>
    </w:p>
    <w:p w:rsidR="00CA0B88" w:rsidRPr="001B14E0" w:rsidRDefault="00CA0B88" w:rsidP="00CA0B88">
      <w:pPr>
        <w:pStyle w:val="Tekstpodstawowy"/>
        <w:rPr>
          <w:rFonts w:ascii="Calibri" w:hAnsi="Calibri"/>
          <w:sz w:val="24"/>
          <w:szCs w:val="24"/>
        </w:rPr>
      </w:pPr>
      <w:r w:rsidRPr="001B14E0">
        <w:rPr>
          <w:rFonts w:ascii="Calibri" w:hAnsi="Calibri"/>
          <w:sz w:val="24"/>
          <w:szCs w:val="24"/>
        </w:rPr>
        <w:t>Ubezpieczyciel ponosi odpowiedzialność za szkody powstałe w urządzeniach do endoskopii oraz do terapii dożylnej wyłącznie pod następującymi warunkami:</w:t>
      </w:r>
    </w:p>
    <w:p w:rsidR="00CA0B88" w:rsidRPr="001B14E0" w:rsidRDefault="00CA0B88" w:rsidP="00CA0B88">
      <w:pPr>
        <w:pStyle w:val="Listapunktowana2"/>
        <w:numPr>
          <w:ilvl w:val="0"/>
          <w:numId w:val="0"/>
        </w:numPr>
        <w:jc w:val="both"/>
        <w:rPr>
          <w:rFonts w:ascii="Calibri" w:hAnsi="Calibri"/>
        </w:rPr>
      </w:pPr>
      <w:r w:rsidRPr="001B14E0">
        <w:rPr>
          <w:rFonts w:ascii="Calibri" w:hAnsi="Calibri"/>
        </w:rPr>
        <w:t>- w czasie przeprowadzania badań zachowane zostaną warunki bezpieczeństwa, wymagane do zachowania urządzenia w należytym stanie,</w:t>
      </w:r>
    </w:p>
    <w:p w:rsidR="00CA0B88" w:rsidRPr="001B14E0" w:rsidRDefault="00CA0B88" w:rsidP="00CA0B88">
      <w:pPr>
        <w:pStyle w:val="Listapunktowana2"/>
        <w:numPr>
          <w:ilvl w:val="0"/>
          <w:numId w:val="0"/>
        </w:numPr>
        <w:jc w:val="both"/>
        <w:rPr>
          <w:rFonts w:ascii="Calibri" w:hAnsi="Calibri"/>
        </w:rPr>
      </w:pPr>
      <w:r w:rsidRPr="001B14E0">
        <w:rPr>
          <w:rFonts w:ascii="Calibri" w:hAnsi="Calibri"/>
        </w:rPr>
        <w:t>- przyrządy dodatkowe (np. szczypce, sondy) mogą zostać zastosowane tylko w stanie  kiedy przewód endoskopu nie jest załamany w zgięciu, przestrzegane są każdorazowo zalecenia producenta dotyczące odpowiedniego stosowania, mocowania dodatkowych narzędzi, obsługi, konserwacji i przechowywania.</w:t>
      </w:r>
    </w:p>
    <w:p w:rsidR="00CA0B88" w:rsidRPr="00DF04F4" w:rsidRDefault="00CA0B88" w:rsidP="00CA0B88">
      <w:pPr>
        <w:jc w:val="both"/>
        <w:rPr>
          <w:rFonts w:ascii="Calibri" w:hAnsi="Calibri"/>
          <w:color w:val="000000"/>
          <w:sz w:val="24"/>
          <w:szCs w:val="24"/>
        </w:rPr>
      </w:pPr>
    </w:p>
    <w:p w:rsidR="00CA0B88" w:rsidRPr="00363887" w:rsidRDefault="00CA0B88" w:rsidP="00CA0B88">
      <w:pPr>
        <w:jc w:val="both"/>
        <w:rPr>
          <w:rFonts w:ascii="Calibri" w:hAnsi="Calibri"/>
          <w:b/>
          <w:sz w:val="24"/>
          <w:szCs w:val="24"/>
          <w:u w:val="single"/>
        </w:rPr>
      </w:pPr>
      <w:r w:rsidRPr="00363887">
        <w:rPr>
          <w:rFonts w:ascii="Calibri" w:hAnsi="Calibri"/>
          <w:b/>
          <w:sz w:val="24"/>
          <w:szCs w:val="24"/>
          <w:u w:val="single"/>
        </w:rPr>
        <w:t>Klauzula dotycząca ubezpieczenia nośników obrazu w urządzeniach fotokopiujących (bębny selenowe):</w:t>
      </w:r>
    </w:p>
    <w:p w:rsidR="00CA0B88" w:rsidRPr="00DF04F4" w:rsidRDefault="00CA0B88" w:rsidP="00CA0B88">
      <w:pPr>
        <w:suppressAutoHyphens/>
        <w:jc w:val="both"/>
        <w:rPr>
          <w:rFonts w:ascii="Calibri" w:hAnsi="Calibri"/>
          <w:iCs/>
          <w:sz w:val="24"/>
          <w:szCs w:val="24"/>
          <w:lang w:eastAsia="ar-SA"/>
        </w:rPr>
      </w:pPr>
      <w:r w:rsidRPr="00DF04F4">
        <w:rPr>
          <w:rFonts w:ascii="Calibri" w:hAnsi="Calibri"/>
          <w:color w:val="000000"/>
          <w:sz w:val="24"/>
          <w:szCs w:val="24"/>
        </w:rPr>
        <w:t xml:space="preserve">Z zachowaniem pozostałych niezmienionych niniejszą klauzulą postanowień umowy ubezpieczenia określonych we wniosku i ogólnych warunkach ubezpieczenia </w:t>
      </w:r>
      <w:r w:rsidRPr="00DF04F4">
        <w:rPr>
          <w:rFonts w:ascii="Calibri" w:hAnsi="Calibri"/>
          <w:iCs/>
          <w:sz w:val="24"/>
          <w:szCs w:val="24"/>
          <w:lang w:eastAsia="ar-SA"/>
        </w:rPr>
        <w:t>strony uzgodniły, że:</w:t>
      </w:r>
    </w:p>
    <w:p w:rsidR="00CA0B88" w:rsidRPr="00DF04F4" w:rsidRDefault="00CA0B88" w:rsidP="00CA0B88">
      <w:pPr>
        <w:jc w:val="both"/>
        <w:rPr>
          <w:rFonts w:ascii="Calibri" w:hAnsi="Calibri"/>
          <w:sz w:val="24"/>
          <w:szCs w:val="24"/>
        </w:rPr>
      </w:pPr>
      <w:r w:rsidRPr="00DF04F4">
        <w:rPr>
          <w:rFonts w:ascii="Calibri" w:hAnsi="Calibri"/>
          <w:sz w:val="24"/>
          <w:szCs w:val="24"/>
        </w:rPr>
        <w:lastRenderedPageBreak/>
        <w:t>z zastrzeżeniem poniższych ustaleń dotyczących likwidacji szkód odpowiedzialność ubezpieczyciela rozszerzona zostaje o szkody w bębnach selenowych urządzeń fotokopiujących. Zasady likwidacji szkód w bębnach selenowych:</w:t>
      </w:r>
    </w:p>
    <w:p w:rsidR="00CA0B88" w:rsidRPr="00DF04F4" w:rsidRDefault="00CA0B88" w:rsidP="00CA0B88">
      <w:pPr>
        <w:jc w:val="both"/>
        <w:rPr>
          <w:rFonts w:ascii="Calibri" w:hAnsi="Calibri"/>
          <w:sz w:val="24"/>
          <w:szCs w:val="24"/>
        </w:rPr>
      </w:pPr>
      <w:r w:rsidRPr="00DF04F4">
        <w:rPr>
          <w:rFonts w:ascii="Calibri" w:hAnsi="Calibri"/>
          <w:sz w:val="24"/>
          <w:szCs w:val="24"/>
        </w:rPr>
        <w:t>- w przypadku szkód spowodowanych działaniem ognia, wody lub kradzieży z włamaniem oraz rabunku odszkodowanie wypłacone będzie w wartości odtworzeniowej</w:t>
      </w:r>
    </w:p>
    <w:p w:rsidR="00CA0B88" w:rsidRPr="00DF04F4" w:rsidRDefault="00CA0B88" w:rsidP="00CA0B88">
      <w:pPr>
        <w:jc w:val="both"/>
        <w:rPr>
          <w:rFonts w:ascii="Calibri" w:hAnsi="Calibri"/>
          <w:sz w:val="24"/>
          <w:szCs w:val="24"/>
        </w:rPr>
      </w:pPr>
      <w:r w:rsidRPr="00DF04F4">
        <w:rPr>
          <w:rFonts w:ascii="Calibri" w:hAnsi="Calibri"/>
          <w:sz w:val="24"/>
          <w:szCs w:val="24"/>
        </w:rPr>
        <w:t>- w przypadku szkód spowodowanych przez inne niż wymienione wyżej ryzyka, wartość odtworzeniowa będzie zmniejszona o wskaźnik zużycia</w:t>
      </w:r>
    </w:p>
    <w:p w:rsidR="00CA0B88" w:rsidRPr="00DF04F4" w:rsidRDefault="00CA0B88" w:rsidP="00CA0B88">
      <w:pPr>
        <w:jc w:val="both"/>
        <w:rPr>
          <w:rFonts w:ascii="Calibri" w:hAnsi="Calibri"/>
          <w:sz w:val="24"/>
          <w:szCs w:val="24"/>
        </w:rPr>
      </w:pPr>
      <w:r w:rsidRPr="00DF04F4">
        <w:rPr>
          <w:rFonts w:ascii="Calibri" w:hAnsi="Calibri"/>
          <w:sz w:val="24"/>
          <w:szCs w:val="24"/>
        </w:rPr>
        <w:t>- wskaźnik zużycia określany jest jako stosunek liczby kopii wykonanych do dnia powstania szkody do normy technicznej (liczby kopii) przewidzianej przez producenta dla danego urządzenia</w:t>
      </w:r>
    </w:p>
    <w:p w:rsidR="00CA0B88" w:rsidRPr="00DF04F4" w:rsidRDefault="00CA0B88" w:rsidP="00CA0B88">
      <w:pPr>
        <w:overflowPunct w:val="0"/>
        <w:autoSpaceDE w:val="0"/>
        <w:autoSpaceDN w:val="0"/>
        <w:adjustRightInd w:val="0"/>
        <w:jc w:val="both"/>
        <w:rPr>
          <w:rFonts w:ascii="Calibri" w:hAnsi="Calibri"/>
          <w:b/>
          <w:color w:val="FF0000"/>
          <w:sz w:val="24"/>
          <w:szCs w:val="24"/>
          <w:u w:val="single"/>
        </w:rPr>
      </w:pPr>
    </w:p>
    <w:p w:rsidR="00CA0B88" w:rsidRPr="00363887" w:rsidRDefault="00CA0B88" w:rsidP="00CA0B88">
      <w:pPr>
        <w:widowControl w:val="0"/>
        <w:jc w:val="both"/>
        <w:rPr>
          <w:rFonts w:ascii="Calibri" w:hAnsi="Calibri"/>
          <w:b/>
          <w:sz w:val="24"/>
          <w:szCs w:val="24"/>
        </w:rPr>
      </w:pPr>
      <w:r w:rsidRPr="00363887">
        <w:rPr>
          <w:rFonts w:ascii="Calibri" w:hAnsi="Calibri"/>
          <w:b/>
          <w:sz w:val="24"/>
          <w:szCs w:val="24"/>
          <w:u w:val="single"/>
        </w:rPr>
        <w:t>Klauzula szkód w przedmiotach szklanych</w:t>
      </w:r>
      <w:r w:rsidRPr="00363887">
        <w:rPr>
          <w:rFonts w:ascii="Calibri" w:hAnsi="Calibri"/>
          <w:b/>
          <w:sz w:val="24"/>
          <w:szCs w:val="24"/>
        </w:rPr>
        <w:t xml:space="preserve"> </w:t>
      </w:r>
    </w:p>
    <w:p w:rsidR="00CA0B88" w:rsidRPr="00DF04F4" w:rsidRDefault="00CA0B88" w:rsidP="00CA0B88">
      <w:pPr>
        <w:widowControl w:val="0"/>
        <w:jc w:val="both"/>
        <w:rPr>
          <w:rFonts w:ascii="Calibri" w:hAnsi="Calibri"/>
          <w:b/>
          <w:sz w:val="24"/>
          <w:szCs w:val="24"/>
        </w:rPr>
      </w:pPr>
      <w:r w:rsidRPr="00DF04F4">
        <w:rPr>
          <w:rFonts w:ascii="Calibri" w:hAnsi="Calibri"/>
          <w:sz w:val="24"/>
          <w:szCs w:val="24"/>
        </w:rPr>
        <w:t>Z zachowaniem pozostałych nie</w:t>
      </w:r>
      <w:r w:rsidR="005236E8">
        <w:rPr>
          <w:rFonts w:ascii="Calibri" w:hAnsi="Calibri"/>
          <w:sz w:val="24"/>
          <w:szCs w:val="24"/>
        </w:rPr>
        <w:t xml:space="preserve"> </w:t>
      </w:r>
      <w:r w:rsidRPr="00DF04F4">
        <w:rPr>
          <w:rFonts w:ascii="Calibri" w:hAnsi="Calibri"/>
          <w:sz w:val="24"/>
          <w:szCs w:val="24"/>
        </w:rPr>
        <w:t>zmienionych niniejszą klauzulą postanowień umowy ubezpieczenia określonych we wniosku i ogólnych  warunkach ubezpieczenia strony uzgodniły, że:</w:t>
      </w:r>
    </w:p>
    <w:p w:rsidR="00CA0B88" w:rsidRPr="00DF04F4" w:rsidRDefault="00CA0B88" w:rsidP="00CA0B88">
      <w:pPr>
        <w:widowControl w:val="0"/>
        <w:jc w:val="both"/>
        <w:rPr>
          <w:rFonts w:ascii="Calibri" w:hAnsi="Calibri"/>
          <w:sz w:val="24"/>
          <w:szCs w:val="24"/>
        </w:rPr>
      </w:pPr>
      <w:r w:rsidRPr="00DF04F4">
        <w:rPr>
          <w:rFonts w:ascii="Calibri" w:hAnsi="Calibri"/>
          <w:sz w:val="24"/>
          <w:szCs w:val="24"/>
        </w:rPr>
        <w:t xml:space="preserve">ochroną ubezpieczeniową zostają objęte będące własnością lub znajdujące się w posiadaniu ubezpieczonego szyby i inne przedmioty stanowiące część, wyposażenie bądź urządzenie budynków, lokali oraz innych pomieszczeń użytkowych oraz przedmioty znajdujące się na zewnątrz, </w:t>
      </w:r>
      <w:r w:rsidRPr="00DF04F4">
        <w:rPr>
          <w:rFonts w:ascii="Calibri" w:hAnsi="Calibri"/>
          <w:iCs/>
          <w:sz w:val="24"/>
          <w:szCs w:val="24"/>
        </w:rPr>
        <w:t>niezależnie od rodzaju szkła i klasy odporności</w:t>
      </w:r>
      <w:r w:rsidRPr="00DF04F4">
        <w:rPr>
          <w:rFonts w:ascii="Calibri" w:hAnsi="Calibri"/>
          <w:sz w:val="24"/>
          <w:szCs w:val="24"/>
        </w:rPr>
        <w:t>. W szczególności ochroną objęte są następujące przedmioty:</w:t>
      </w:r>
    </w:p>
    <w:p w:rsidR="00CA0B88" w:rsidRPr="00DF04F4" w:rsidRDefault="00CA0B88" w:rsidP="00041DB5">
      <w:pPr>
        <w:widowControl w:val="0"/>
        <w:numPr>
          <w:ilvl w:val="0"/>
          <w:numId w:val="86"/>
        </w:numPr>
        <w:tabs>
          <w:tab w:val="clear" w:pos="720"/>
          <w:tab w:val="num" w:pos="284"/>
        </w:tabs>
        <w:ind w:left="284" w:hanging="284"/>
        <w:jc w:val="both"/>
        <w:rPr>
          <w:rFonts w:ascii="Calibri" w:hAnsi="Calibri"/>
          <w:iCs/>
          <w:sz w:val="24"/>
          <w:szCs w:val="24"/>
        </w:rPr>
      </w:pPr>
      <w:r w:rsidRPr="00DF04F4">
        <w:rPr>
          <w:rFonts w:ascii="Calibri" w:hAnsi="Calibri"/>
          <w:iCs/>
          <w:sz w:val="24"/>
          <w:szCs w:val="24"/>
        </w:rPr>
        <w:t>oszklenie stanowiące element konstrukcji budynku,</w:t>
      </w:r>
    </w:p>
    <w:p w:rsidR="00CA0B88" w:rsidRPr="00DF04F4" w:rsidRDefault="00CA0B88" w:rsidP="00041DB5">
      <w:pPr>
        <w:widowControl w:val="0"/>
        <w:numPr>
          <w:ilvl w:val="0"/>
          <w:numId w:val="86"/>
        </w:numPr>
        <w:tabs>
          <w:tab w:val="clear" w:pos="720"/>
          <w:tab w:val="num" w:pos="284"/>
        </w:tabs>
        <w:ind w:left="284" w:hanging="284"/>
        <w:jc w:val="both"/>
        <w:rPr>
          <w:rFonts w:ascii="Calibri" w:hAnsi="Calibri"/>
          <w:iCs/>
          <w:sz w:val="24"/>
          <w:szCs w:val="24"/>
        </w:rPr>
      </w:pPr>
      <w:r w:rsidRPr="00DF04F4">
        <w:rPr>
          <w:rFonts w:ascii="Calibri" w:hAnsi="Calibri"/>
          <w:iCs/>
          <w:sz w:val="24"/>
          <w:szCs w:val="24"/>
        </w:rPr>
        <w:t>oszklenie okienne i drzwiowe,</w:t>
      </w:r>
    </w:p>
    <w:p w:rsidR="00CA0B88" w:rsidRPr="00DF04F4" w:rsidRDefault="00CA0B88" w:rsidP="00041DB5">
      <w:pPr>
        <w:widowControl w:val="0"/>
        <w:numPr>
          <w:ilvl w:val="0"/>
          <w:numId w:val="86"/>
        </w:numPr>
        <w:tabs>
          <w:tab w:val="clear" w:pos="720"/>
          <w:tab w:val="num" w:pos="284"/>
        </w:tabs>
        <w:ind w:left="284" w:hanging="284"/>
        <w:jc w:val="both"/>
        <w:rPr>
          <w:rFonts w:ascii="Calibri" w:hAnsi="Calibri"/>
          <w:iCs/>
          <w:sz w:val="24"/>
          <w:szCs w:val="24"/>
        </w:rPr>
      </w:pPr>
      <w:r w:rsidRPr="00DF04F4">
        <w:rPr>
          <w:rFonts w:ascii="Calibri" w:hAnsi="Calibri"/>
          <w:iCs/>
          <w:sz w:val="24"/>
          <w:szCs w:val="24"/>
        </w:rPr>
        <w:t xml:space="preserve">oszklenie zewnętrzne i wewnętrzne, wiaty </w:t>
      </w:r>
    </w:p>
    <w:p w:rsidR="00CA0B88" w:rsidRPr="00DF04F4" w:rsidRDefault="00CA0B88" w:rsidP="00041DB5">
      <w:pPr>
        <w:widowControl w:val="0"/>
        <w:numPr>
          <w:ilvl w:val="0"/>
          <w:numId w:val="86"/>
        </w:numPr>
        <w:tabs>
          <w:tab w:val="clear" w:pos="720"/>
          <w:tab w:val="num" w:pos="284"/>
        </w:tabs>
        <w:ind w:left="284" w:hanging="284"/>
        <w:jc w:val="both"/>
        <w:rPr>
          <w:rFonts w:ascii="Calibri" w:hAnsi="Calibri"/>
          <w:iCs/>
          <w:sz w:val="24"/>
          <w:szCs w:val="24"/>
        </w:rPr>
      </w:pPr>
      <w:r w:rsidRPr="00DF04F4">
        <w:rPr>
          <w:rFonts w:ascii="Calibri" w:hAnsi="Calibri"/>
          <w:iCs/>
          <w:sz w:val="24"/>
          <w:szCs w:val="24"/>
        </w:rPr>
        <w:t xml:space="preserve">konstrukcje wypełnione szkłem lub tworzywem itp., </w:t>
      </w:r>
    </w:p>
    <w:p w:rsidR="00CA0B88" w:rsidRPr="00DF04F4" w:rsidRDefault="00CA0B88" w:rsidP="00041DB5">
      <w:pPr>
        <w:widowControl w:val="0"/>
        <w:numPr>
          <w:ilvl w:val="0"/>
          <w:numId w:val="85"/>
        </w:numPr>
        <w:tabs>
          <w:tab w:val="num" w:pos="284"/>
        </w:tabs>
        <w:ind w:left="284" w:hanging="284"/>
        <w:jc w:val="both"/>
        <w:rPr>
          <w:rFonts w:ascii="Calibri" w:hAnsi="Calibri"/>
          <w:sz w:val="24"/>
          <w:szCs w:val="24"/>
        </w:rPr>
      </w:pPr>
      <w:r w:rsidRPr="00DF04F4">
        <w:rPr>
          <w:rFonts w:ascii="Calibri" w:hAnsi="Calibri"/>
          <w:sz w:val="24"/>
          <w:szCs w:val="24"/>
        </w:rPr>
        <w:t>szyby specjalne (szyby antywłamaniowe, płyty szklane warstwowe i inne),</w:t>
      </w:r>
    </w:p>
    <w:p w:rsidR="00CA0B88" w:rsidRPr="00DF04F4" w:rsidRDefault="00CA0B88" w:rsidP="00041DB5">
      <w:pPr>
        <w:widowControl w:val="0"/>
        <w:numPr>
          <w:ilvl w:val="0"/>
          <w:numId w:val="85"/>
        </w:numPr>
        <w:tabs>
          <w:tab w:val="num" w:pos="284"/>
        </w:tabs>
        <w:ind w:left="284" w:hanging="284"/>
        <w:jc w:val="both"/>
        <w:rPr>
          <w:rFonts w:ascii="Calibri" w:hAnsi="Calibri"/>
          <w:sz w:val="24"/>
          <w:szCs w:val="24"/>
        </w:rPr>
      </w:pPr>
      <w:r w:rsidRPr="00DF04F4">
        <w:rPr>
          <w:rFonts w:ascii="Calibri" w:hAnsi="Calibri"/>
          <w:sz w:val="24"/>
          <w:szCs w:val="24"/>
        </w:rPr>
        <w:t>oszklenia ścienne i dachowe,</w:t>
      </w:r>
    </w:p>
    <w:p w:rsidR="00CA0B88" w:rsidRPr="00DF04F4" w:rsidRDefault="00CA0B88" w:rsidP="00041DB5">
      <w:pPr>
        <w:widowControl w:val="0"/>
        <w:numPr>
          <w:ilvl w:val="0"/>
          <w:numId w:val="85"/>
        </w:numPr>
        <w:tabs>
          <w:tab w:val="num" w:pos="284"/>
        </w:tabs>
        <w:ind w:left="284" w:hanging="284"/>
        <w:jc w:val="both"/>
        <w:rPr>
          <w:rFonts w:ascii="Calibri" w:hAnsi="Calibri"/>
          <w:sz w:val="24"/>
          <w:szCs w:val="24"/>
        </w:rPr>
      </w:pPr>
      <w:r w:rsidRPr="00DF04F4">
        <w:rPr>
          <w:rFonts w:ascii="Calibri" w:hAnsi="Calibri"/>
          <w:sz w:val="24"/>
          <w:szCs w:val="24"/>
        </w:rPr>
        <w:t>płyty szklane stanowiące składowe części mebli, stołów, lad oraz gablot,</w:t>
      </w:r>
    </w:p>
    <w:p w:rsidR="00CA0B88" w:rsidRPr="00DF04F4" w:rsidRDefault="00CA0B88" w:rsidP="00041DB5">
      <w:pPr>
        <w:widowControl w:val="0"/>
        <w:numPr>
          <w:ilvl w:val="0"/>
          <w:numId w:val="85"/>
        </w:numPr>
        <w:tabs>
          <w:tab w:val="num" w:pos="284"/>
        </w:tabs>
        <w:ind w:left="284" w:hanging="284"/>
        <w:jc w:val="both"/>
        <w:rPr>
          <w:rFonts w:ascii="Calibri" w:hAnsi="Calibri"/>
          <w:sz w:val="24"/>
          <w:szCs w:val="24"/>
        </w:rPr>
      </w:pPr>
      <w:r w:rsidRPr="00DF04F4">
        <w:rPr>
          <w:rFonts w:ascii="Calibri" w:hAnsi="Calibri"/>
          <w:sz w:val="24"/>
          <w:szCs w:val="24"/>
        </w:rPr>
        <w:t>szklane przegrody ścienne oraz osłony kantorów, boksów i kabin,</w:t>
      </w:r>
    </w:p>
    <w:p w:rsidR="00CA0B88" w:rsidRPr="00DF04F4" w:rsidRDefault="00CA0B88" w:rsidP="00041DB5">
      <w:pPr>
        <w:widowControl w:val="0"/>
        <w:numPr>
          <w:ilvl w:val="0"/>
          <w:numId w:val="85"/>
        </w:numPr>
        <w:tabs>
          <w:tab w:val="num" w:pos="284"/>
        </w:tabs>
        <w:ind w:left="284" w:hanging="284"/>
        <w:jc w:val="both"/>
        <w:rPr>
          <w:rFonts w:ascii="Calibri" w:hAnsi="Calibri"/>
          <w:sz w:val="24"/>
          <w:szCs w:val="24"/>
        </w:rPr>
      </w:pPr>
      <w:r w:rsidRPr="00DF04F4">
        <w:rPr>
          <w:rFonts w:ascii="Calibri" w:hAnsi="Calibri"/>
          <w:sz w:val="24"/>
          <w:szCs w:val="24"/>
        </w:rPr>
        <w:t>tablice reklamowe, szyldy, tablice i gabloty poza budynkiem lub lokalem ze szkła, plastiku, tworzywa itp.,</w:t>
      </w:r>
    </w:p>
    <w:p w:rsidR="00CA0B88" w:rsidRPr="00DF04F4" w:rsidRDefault="00CA0B88" w:rsidP="00041DB5">
      <w:pPr>
        <w:widowControl w:val="0"/>
        <w:numPr>
          <w:ilvl w:val="0"/>
          <w:numId w:val="85"/>
        </w:numPr>
        <w:tabs>
          <w:tab w:val="num" w:pos="284"/>
        </w:tabs>
        <w:ind w:left="284" w:hanging="284"/>
        <w:jc w:val="both"/>
        <w:rPr>
          <w:rFonts w:ascii="Calibri" w:hAnsi="Calibri"/>
          <w:sz w:val="24"/>
          <w:szCs w:val="24"/>
        </w:rPr>
      </w:pPr>
      <w:r w:rsidRPr="00DF04F4">
        <w:rPr>
          <w:rFonts w:ascii="Calibri" w:hAnsi="Calibri"/>
          <w:sz w:val="24"/>
          <w:szCs w:val="24"/>
        </w:rPr>
        <w:t>neony, reklamy świetlne, tablice świetlne i elektroniczne,</w:t>
      </w:r>
    </w:p>
    <w:p w:rsidR="00CA0B88" w:rsidRPr="00DF04F4" w:rsidRDefault="00CA0B88" w:rsidP="00041DB5">
      <w:pPr>
        <w:widowControl w:val="0"/>
        <w:numPr>
          <w:ilvl w:val="0"/>
          <w:numId w:val="85"/>
        </w:numPr>
        <w:tabs>
          <w:tab w:val="num" w:pos="284"/>
        </w:tabs>
        <w:ind w:left="284" w:hanging="284"/>
        <w:jc w:val="both"/>
        <w:rPr>
          <w:rFonts w:ascii="Calibri" w:hAnsi="Calibri"/>
          <w:sz w:val="24"/>
          <w:szCs w:val="24"/>
        </w:rPr>
      </w:pPr>
      <w:r w:rsidRPr="00DF04F4">
        <w:rPr>
          <w:rFonts w:ascii="Calibri" w:hAnsi="Calibri"/>
          <w:bCs/>
          <w:color w:val="000000"/>
          <w:sz w:val="24"/>
          <w:szCs w:val="24"/>
        </w:rPr>
        <w:t>części szklane instalacji solarnych,</w:t>
      </w:r>
    </w:p>
    <w:p w:rsidR="00CA0B88" w:rsidRPr="00DF04F4" w:rsidRDefault="00CA0B88" w:rsidP="00041DB5">
      <w:pPr>
        <w:widowControl w:val="0"/>
        <w:numPr>
          <w:ilvl w:val="0"/>
          <w:numId w:val="85"/>
        </w:numPr>
        <w:tabs>
          <w:tab w:val="num" w:pos="284"/>
        </w:tabs>
        <w:ind w:left="284" w:hanging="284"/>
        <w:jc w:val="both"/>
        <w:rPr>
          <w:rFonts w:ascii="Calibri" w:hAnsi="Calibri"/>
          <w:sz w:val="24"/>
          <w:szCs w:val="24"/>
        </w:rPr>
      </w:pPr>
      <w:r w:rsidRPr="00DF04F4">
        <w:rPr>
          <w:rFonts w:ascii="Calibri" w:hAnsi="Calibri"/>
          <w:sz w:val="24"/>
          <w:szCs w:val="24"/>
        </w:rPr>
        <w:t>witraże,</w:t>
      </w:r>
    </w:p>
    <w:p w:rsidR="00CA0B88" w:rsidRPr="00DF04F4" w:rsidRDefault="00CA0B88" w:rsidP="00041DB5">
      <w:pPr>
        <w:widowControl w:val="0"/>
        <w:numPr>
          <w:ilvl w:val="0"/>
          <w:numId w:val="85"/>
        </w:numPr>
        <w:tabs>
          <w:tab w:val="num" w:pos="284"/>
        </w:tabs>
        <w:ind w:left="284" w:hanging="284"/>
        <w:jc w:val="both"/>
        <w:rPr>
          <w:rFonts w:ascii="Calibri" w:hAnsi="Calibri"/>
          <w:sz w:val="24"/>
          <w:szCs w:val="24"/>
        </w:rPr>
      </w:pPr>
      <w:r w:rsidRPr="00DF04F4">
        <w:rPr>
          <w:rFonts w:ascii="Calibri" w:hAnsi="Calibri"/>
          <w:sz w:val="24"/>
          <w:szCs w:val="24"/>
        </w:rPr>
        <w:t>lustra wiszące, stojące i wmontowane w ścianach,</w:t>
      </w:r>
    </w:p>
    <w:p w:rsidR="00CA0B88" w:rsidRPr="00DF04F4" w:rsidRDefault="00CA0B88" w:rsidP="00041DB5">
      <w:pPr>
        <w:widowControl w:val="0"/>
        <w:numPr>
          <w:ilvl w:val="0"/>
          <w:numId w:val="85"/>
        </w:numPr>
        <w:tabs>
          <w:tab w:val="num" w:pos="284"/>
        </w:tabs>
        <w:ind w:left="284" w:hanging="284"/>
        <w:jc w:val="both"/>
        <w:rPr>
          <w:rFonts w:ascii="Calibri" w:hAnsi="Calibri"/>
          <w:sz w:val="24"/>
          <w:szCs w:val="24"/>
        </w:rPr>
      </w:pPr>
      <w:r w:rsidRPr="00DF04F4">
        <w:rPr>
          <w:rFonts w:ascii="Calibri" w:hAnsi="Calibri"/>
          <w:sz w:val="24"/>
          <w:szCs w:val="24"/>
        </w:rPr>
        <w:t>szklane, ceramiczne i kamienne wykładziny ścian, słupów i filarów.</w:t>
      </w:r>
    </w:p>
    <w:p w:rsidR="00CA0B88" w:rsidRPr="00DF04F4" w:rsidRDefault="00CA0B88" w:rsidP="00CA0B88">
      <w:pPr>
        <w:widowControl w:val="0"/>
        <w:rPr>
          <w:rFonts w:ascii="Calibri" w:hAnsi="Calibri"/>
          <w:sz w:val="24"/>
          <w:szCs w:val="24"/>
        </w:rPr>
      </w:pPr>
      <w:r w:rsidRPr="00DF04F4">
        <w:rPr>
          <w:rFonts w:ascii="Calibri" w:hAnsi="Calibri"/>
          <w:bCs/>
          <w:sz w:val="24"/>
          <w:szCs w:val="24"/>
        </w:rPr>
        <w:t>Wymagany zakres ubezpieczenia obejmuje:</w:t>
      </w:r>
    </w:p>
    <w:p w:rsidR="00CA0B88" w:rsidRPr="00DF04F4" w:rsidRDefault="00CA0B88" w:rsidP="00041DB5">
      <w:pPr>
        <w:widowControl w:val="0"/>
        <w:numPr>
          <w:ilvl w:val="0"/>
          <w:numId w:val="87"/>
        </w:numPr>
        <w:tabs>
          <w:tab w:val="clear" w:pos="360"/>
          <w:tab w:val="num" w:pos="0"/>
          <w:tab w:val="num" w:pos="284"/>
        </w:tabs>
        <w:ind w:left="284" w:hanging="284"/>
        <w:jc w:val="both"/>
        <w:rPr>
          <w:rFonts w:ascii="Calibri" w:hAnsi="Calibri"/>
          <w:sz w:val="24"/>
          <w:szCs w:val="24"/>
        </w:rPr>
      </w:pPr>
      <w:r w:rsidRPr="00DF04F4">
        <w:rPr>
          <w:rFonts w:ascii="Calibri" w:hAnsi="Calibri"/>
          <w:sz w:val="24"/>
          <w:szCs w:val="24"/>
        </w:rPr>
        <w:t xml:space="preserve">stłuczenie (rozbicie) lub pęknięcie przedmiotu ubezpieczenia </w:t>
      </w:r>
    </w:p>
    <w:p w:rsidR="00CA0B88" w:rsidRPr="00DF04F4" w:rsidRDefault="00CA0B88" w:rsidP="00041DB5">
      <w:pPr>
        <w:widowControl w:val="0"/>
        <w:numPr>
          <w:ilvl w:val="0"/>
          <w:numId w:val="87"/>
        </w:numPr>
        <w:tabs>
          <w:tab w:val="clear" w:pos="360"/>
          <w:tab w:val="num" w:pos="0"/>
          <w:tab w:val="num" w:pos="284"/>
        </w:tabs>
        <w:ind w:left="284" w:hanging="284"/>
        <w:jc w:val="both"/>
        <w:rPr>
          <w:rFonts w:ascii="Calibri" w:hAnsi="Calibri"/>
          <w:sz w:val="24"/>
          <w:szCs w:val="24"/>
        </w:rPr>
      </w:pPr>
      <w:r w:rsidRPr="00DF04F4">
        <w:rPr>
          <w:rFonts w:ascii="Calibri" w:hAnsi="Calibri"/>
          <w:sz w:val="24"/>
          <w:szCs w:val="24"/>
        </w:rPr>
        <w:t>pokrycie poniesionych kosztów ustawienia i rozebrania rusztowań i użycia dźwigu w celu dokonania wymiany lub naprawy ubezpieczonych przedmiotów w związku z ich stłuczeniem (rozbiciem)  lub pęknięciem</w:t>
      </w:r>
    </w:p>
    <w:p w:rsidR="00CA0B88" w:rsidRPr="00DF04F4" w:rsidRDefault="00CA0B88" w:rsidP="00041DB5">
      <w:pPr>
        <w:widowControl w:val="0"/>
        <w:numPr>
          <w:ilvl w:val="0"/>
          <w:numId w:val="87"/>
        </w:numPr>
        <w:tabs>
          <w:tab w:val="clear" w:pos="360"/>
          <w:tab w:val="num" w:pos="0"/>
          <w:tab w:val="num" w:pos="284"/>
        </w:tabs>
        <w:ind w:left="284" w:hanging="284"/>
        <w:jc w:val="both"/>
        <w:rPr>
          <w:rFonts w:ascii="Calibri" w:hAnsi="Calibri"/>
          <w:sz w:val="24"/>
          <w:szCs w:val="24"/>
        </w:rPr>
      </w:pPr>
      <w:r w:rsidRPr="00DF04F4">
        <w:rPr>
          <w:rFonts w:ascii="Calibri" w:hAnsi="Calibri"/>
          <w:sz w:val="24"/>
          <w:szCs w:val="24"/>
        </w:rPr>
        <w:t xml:space="preserve">koszty wykonania znaków reklamowych i informacyjnych </w:t>
      </w:r>
    </w:p>
    <w:p w:rsidR="00CA0B88" w:rsidRPr="00DF04F4" w:rsidRDefault="00CA0B88" w:rsidP="00041DB5">
      <w:pPr>
        <w:widowControl w:val="0"/>
        <w:numPr>
          <w:ilvl w:val="0"/>
          <w:numId w:val="87"/>
        </w:numPr>
        <w:tabs>
          <w:tab w:val="clear" w:pos="360"/>
          <w:tab w:val="num" w:pos="0"/>
          <w:tab w:val="num" w:pos="284"/>
        </w:tabs>
        <w:ind w:left="284" w:hanging="284"/>
        <w:jc w:val="both"/>
        <w:rPr>
          <w:rFonts w:ascii="Calibri" w:hAnsi="Calibri"/>
          <w:sz w:val="24"/>
          <w:szCs w:val="24"/>
        </w:rPr>
      </w:pPr>
      <w:r w:rsidRPr="00DF04F4">
        <w:rPr>
          <w:rFonts w:ascii="Calibri" w:hAnsi="Calibri"/>
          <w:sz w:val="24"/>
          <w:szCs w:val="24"/>
        </w:rPr>
        <w:t>koszty tymczasowego zabezpieczenia (do wysokości 20% sumy ubezpieczenia)</w:t>
      </w:r>
    </w:p>
    <w:p w:rsidR="00CA0B88" w:rsidRPr="00DF04F4" w:rsidRDefault="00CA0B88" w:rsidP="00041DB5">
      <w:pPr>
        <w:widowControl w:val="0"/>
        <w:numPr>
          <w:ilvl w:val="0"/>
          <w:numId w:val="87"/>
        </w:numPr>
        <w:tabs>
          <w:tab w:val="clear" w:pos="360"/>
          <w:tab w:val="num" w:pos="0"/>
          <w:tab w:val="num" w:pos="284"/>
        </w:tabs>
        <w:ind w:left="284" w:hanging="284"/>
        <w:jc w:val="both"/>
        <w:rPr>
          <w:rFonts w:ascii="Calibri" w:hAnsi="Calibri"/>
          <w:sz w:val="24"/>
          <w:szCs w:val="24"/>
        </w:rPr>
      </w:pPr>
      <w:r w:rsidRPr="00DF04F4">
        <w:rPr>
          <w:rFonts w:ascii="Calibri" w:hAnsi="Calibri"/>
          <w:sz w:val="24"/>
          <w:szCs w:val="24"/>
        </w:rPr>
        <w:t>koszty transportu związane z naprawieniem szkody, szkody).</w:t>
      </w:r>
    </w:p>
    <w:p w:rsidR="00CA0B88" w:rsidRPr="00DF04F4" w:rsidRDefault="00CA0B88" w:rsidP="00041DB5">
      <w:pPr>
        <w:widowControl w:val="0"/>
        <w:numPr>
          <w:ilvl w:val="0"/>
          <w:numId w:val="87"/>
        </w:numPr>
        <w:tabs>
          <w:tab w:val="clear" w:pos="360"/>
          <w:tab w:val="num" w:pos="0"/>
          <w:tab w:val="num" w:pos="284"/>
        </w:tabs>
        <w:ind w:left="284" w:hanging="284"/>
        <w:jc w:val="both"/>
        <w:rPr>
          <w:rFonts w:ascii="Calibri" w:hAnsi="Calibri"/>
          <w:sz w:val="24"/>
          <w:szCs w:val="24"/>
        </w:rPr>
      </w:pPr>
      <w:r w:rsidRPr="00DF04F4">
        <w:rPr>
          <w:rFonts w:ascii="Calibri" w:hAnsi="Calibri"/>
          <w:sz w:val="24"/>
          <w:szCs w:val="24"/>
        </w:rPr>
        <w:t>koszty usług ekspresowych (wykonanie oszklenia w ciągu 24 h od powstania szkody).</w:t>
      </w:r>
    </w:p>
    <w:p w:rsidR="00CA0B88" w:rsidRPr="00DF04F4" w:rsidRDefault="00CA0B88" w:rsidP="00CA0B88">
      <w:pPr>
        <w:widowControl w:val="0"/>
        <w:jc w:val="both"/>
        <w:rPr>
          <w:rFonts w:ascii="Calibri" w:hAnsi="Calibri"/>
          <w:sz w:val="24"/>
          <w:szCs w:val="24"/>
        </w:rPr>
      </w:pPr>
    </w:p>
    <w:p w:rsidR="00CA0B88" w:rsidRPr="00363887" w:rsidRDefault="00CA0B88" w:rsidP="00CA0B88">
      <w:pPr>
        <w:widowControl w:val="0"/>
        <w:jc w:val="both"/>
        <w:rPr>
          <w:rFonts w:ascii="Calibri" w:hAnsi="Calibri"/>
          <w:b/>
          <w:sz w:val="24"/>
          <w:szCs w:val="24"/>
          <w:u w:val="single"/>
        </w:rPr>
      </w:pPr>
      <w:r w:rsidRPr="00363887">
        <w:rPr>
          <w:rFonts w:ascii="Calibri" w:hAnsi="Calibri"/>
          <w:b/>
          <w:sz w:val="24"/>
          <w:szCs w:val="24"/>
          <w:u w:val="single"/>
        </w:rPr>
        <w:t>Klauzula usunięcia przyczyn awarii</w:t>
      </w:r>
    </w:p>
    <w:p w:rsidR="00CA0B88" w:rsidRPr="00DF04F4" w:rsidRDefault="00CA0B88" w:rsidP="00CA0B88">
      <w:pPr>
        <w:widowControl w:val="0"/>
        <w:jc w:val="both"/>
        <w:rPr>
          <w:rFonts w:ascii="Calibri" w:hAnsi="Calibri"/>
          <w:sz w:val="24"/>
          <w:szCs w:val="24"/>
        </w:rPr>
      </w:pPr>
      <w:r w:rsidRPr="00DF04F4">
        <w:rPr>
          <w:rFonts w:ascii="Calibri" w:hAnsi="Calibri"/>
          <w:sz w:val="24"/>
          <w:szCs w:val="24"/>
        </w:rPr>
        <w:t>Z zachowaniem pozostałych niezmienionych niniejszą klauzulą postanowień umowy ubezpieczenia określonych we wniosku i ogólnych  warunkach ubezpieczenia strony uzgodniły, że:</w:t>
      </w:r>
    </w:p>
    <w:p w:rsidR="00CA0B88" w:rsidRPr="00DF04F4" w:rsidRDefault="00CA0B88" w:rsidP="00CA0B88">
      <w:pPr>
        <w:widowControl w:val="0"/>
        <w:jc w:val="both"/>
        <w:rPr>
          <w:rFonts w:ascii="Calibri" w:hAnsi="Calibri"/>
          <w:sz w:val="24"/>
          <w:szCs w:val="24"/>
        </w:rPr>
      </w:pPr>
      <w:r w:rsidRPr="00DF04F4">
        <w:rPr>
          <w:rFonts w:ascii="Calibri" w:hAnsi="Calibri"/>
          <w:sz w:val="24"/>
          <w:szCs w:val="24"/>
        </w:rPr>
        <w:t>W ramach sumy ubezpieczenia oraz w zakresie zdarzeń ubezpieczeniowych objętych ochroną ubezpieczeniową ubezpieczyciel pokrywa:</w:t>
      </w:r>
    </w:p>
    <w:p w:rsidR="00CA0B88" w:rsidRPr="00DF04F4" w:rsidRDefault="00CA0B88" w:rsidP="00CA0B88">
      <w:pPr>
        <w:widowControl w:val="0"/>
        <w:jc w:val="both"/>
        <w:rPr>
          <w:rFonts w:ascii="Calibri" w:hAnsi="Calibri"/>
          <w:sz w:val="24"/>
          <w:szCs w:val="24"/>
        </w:rPr>
      </w:pPr>
      <w:r w:rsidRPr="00DF04F4">
        <w:rPr>
          <w:rFonts w:ascii="Calibri" w:hAnsi="Calibri"/>
          <w:sz w:val="24"/>
          <w:szCs w:val="24"/>
        </w:rPr>
        <w:t xml:space="preserve">1) koszty poszukiwania i usunięcia przyczyny powstania awarii w instalacjach wodno-kanalizacyjnych, ogrzewania, elektrycznych i innych instalacjach technologicznych, w tym </w:t>
      </w:r>
      <w:r w:rsidRPr="00DF04F4">
        <w:rPr>
          <w:rFonts w:ascii="Calibri" w:hAnsi="Calibri"/>
          <w:sz w:val="24"/>
          <w:szCs w:val="24"/>
        </w:rPr>
        <w:lastRenderedPageBreak/>
        <w:t>przeciwpożarowych, znajdujących się w miejscu ubezpieczenia;</w:t>
      </w:r>
    </w:p>
    <w:p w:rsidR="00CA0B88" w:rsidRPr="00DF04F4" w:rsidRDefault="00CA0B88" w:rsidP="00CA0B88">
      <w:pPr>
        <w:widowControl w:val="0"/>
        <w:jc w:val="both"/>
        <w:rPr>
          <w:rFonts w:ascii="Calibri" w:hAnsi="Calibri"/>
          <w:sz w:val="24"/>
          <w:szCs w:val="24"/>
        </w:rPr>
      </w:pPr>
      <w:r w:rsidRPr="00DF04F4">
        <w:rPr>
          <w:rFonts w:ascii="Calibri" w:hAnsi="Calibri"/>
          <w:sz w:val="24"/>
          <w:szCs w:val="24"/>
        </w:rPr>
        <w:t xml:space="preserve">2) koszty pomocnicze. </w:t>
      </w:r>
    </w:p>
    <w:p w:rsidR="00CA0B88" w:rsidRDefault="00CA0B88" w:rsidP="00CA0B88">
      <w:pPr>
        <w:widowControl w:val="0"/>
        <w:jc w:val="both"/>
        <w:rPr>
          <w:rFonts w:ascii="Calibri" w:hAnsi="Calibri"/>
          <w:sz w:val="24"/>
          <w:szCs w:val="24"/>
        </w:rPr>
      </w:pPr>
      <w:r w:rsidRPr="00DF04F4">
        <w:rPr>
          <w:rFonts w:ascii="Calibri" w:hAnsi="Calibri"/>
          <w:sz w:val="24"/>
          <w:szCs w:val="24"/>
        </w:rPr>
        <w:t>Klauzula dotyczy również terenu wokół budynku.</w:t>
      </w:r>
    </w:p>
    <w:p w:rsidR="00CA0B88" w:rsidRPr="00DF04F4" w:rsidRDefault="00CA0B88" w:rsidP="00CA0B88">
      <w:pPr>
        <w:widowControl w:val="0"/>
        <w:jc w:val="both"/>
        <w:rPr>
          <w:rFonts w:ascii="Calibri" w:hAnsi="Calibri"/>
          <w:sz w:val="24"/>
          <w:szCs w:val="24"/>
        </w:rPr>
      </w:pPr>
    </w:p>
    <w:p w:rsidR="00CA0B88" w:rsidRPr="00363887" w:rsidRDefault="00CA0B88" w:rsidP="00CA0B88">
      <w:pPr>
        <w:widowControl w:val="0"/>
        <w:jc w:val="both"/>
        <w:rPr>
          <w:rFonts w:ascii="Calibri" w:hAnsi="Calibri"/>
          <w:b/>
          <w:sz w:val="24"/>
          <w:szCs w:val="24"/>
        </w:rPr>
      </w:pPr>
      <w:r w:rsidRPr="00363887">
        <w:rPr>
          <w:rFonts w:ascii="Calibri" w:hAnsi="Calibri"/>
          <w:b/>
          <w:sz w:val="24"/>
          <w:szCs w:val="24"/>
          <w:u w:val="single"/>
        </w:rPr>
        <w:t>Klauzula szkód elektrycznych</w:t>
      </w:r>
    </w:p>
    <w:p w:rsidR="00CA0B88" w:rsidRPr="00DF04F4" w:rsidRDefault="00CA0B88" w:rsidP="00CA0B88">
      <w:pPr>
        <w:widowControl w:val="0"/>
        <w:jc w:val="both"/>
        <w:rPr>
          <w:rFonts w:ascii="Calibri" w:hAnsi="Calibri"/>
          <w:sz w:val="24"/>
          <w:szCs w:val="24"/>
        </w:rPr>
      </w:pPr>
      <w:r w:rsidRPr="00DF04F4">
        <w:rPr>
          <w:rFonts w:ascii="Calibri" w:hAnsi="Calibri"/>
          <w:sz w:val="24"/>
          <w:szCs w:val="24"/>
        </w:rPr>
        <w:t>Z zachowaniem pozostałych niezmienionych niniejszą klauzulą postanowień umowy ubezpieczenia określonych we wniosku i ogólnych warunkach ubezpieczenia strony uzgodniły, że ochrona ubezpieczeniowa obejmuje dodatkowo maszyny, urządzenia, aparaty, instalacje elektryczne od szkód spowodowanych niewłaściwym działaniem prądu elektrycznego, w szczególności powstałych w wyniku: wyładowania atmosferycznego, zwarcia, spięcia, przepięcia, uszkodzenia izolacji, zmiany wartości napięcia, natężenia lub częstotliwości sieci zasilającej, przegrzania, okopcenia, niezadziałania lub wadliwego funkcjonowania zabezpieczeń chroniących maszyny  i aparaty elektryczne,</w:t>
      </w:r>
      <w:r w:rsidRPr="00DF04F4">
        <w:rPr>
          <w:rFonts w:ascii="Calibri" w:hAnsi="Calibri"/>
          <w:sz w:val="24"/>
          <w:szCs w:val="24"/>
          <w:shd w:val="clear" w:color="auto" w:fill="FFFFFF"/>
        </w:rPr>
        <w:t xml:space="preserve"> urządzeń sygnalizacyjnych lub kontrolno-pomiarowych</w:t>
      </w:r>
      <w:r w:rsidRPr="00DF04F4">
        <w:rPr>
          <w:rFonts w:ascii="Calibri" w:hAnsi="Calibri"/>
          <w:sz w:val="24"/>
          <w:szCs w:val="24"/>
        </w:rPr>
        <w:t xml:space="preserve"> itp.</w:t>
      </w:r>
    </w:p>
    <w:p w:rsidR="00CA0B88" w:rsidRPr="00DF04F4" w:rsidRDefault="00CA0B88" w:rsidP="00CA0B88">
      <w:pPr>
        <w:overflowPunct w:val="0"/>
        <w:autoSpaceDE w:val="0"/>
        <w:autoSpaceDN w:val="0"/>
        <w:adjustRightInd w:val="0"/>
        <w:jc w:val="both"/>
        <w:rPr>
          <w:rFonts w:ascii="Calibri" w:hAnsi="Calibri"/>
          <w:b/>
          <w:color w:val="FF0000"/>
          <w:sz w:val="24"/>
          <w:szCs w:val="24"/>
          <w:u w:val="single"/>
        </w:rPr>
      </w:pPr>
    </w:p>
    <w:p w:rsidR="00CA0B88" w:rsidRPr="00225F62" w:rsidRDefault="00CA0B88" w:rsidP="00CA0B88">
      <w:pPr>
        <w:widowControl w:val="0"/>
        <w:jc w:val="both"/>
        <w:rPr>
          <w:rFonts w:ascii="Calibri" w:hAnsi="Calibri"/>
          <w:b/>
          <w:sz w:val="24"/>
          <w:szCs w:val="24"/>
        </w:rPr>
      </w:pPr>
      <w:r w:rsidRPr="00225F62">
        <w:rPr>
          <w:rFonts w:ascii="Calibri" w:hAnsi="Calibri"/>
          <w:b/>
          <w:sz w:val="24"/>
          <w:szCs w:val="24"/>
          <w:u w:val="single"/>
        </w:rPr>
        <w:t>Klauzula dodatkowej prewencyjnej sumy ubezpieczenia</w:t>
      </w:r>
      <w:r w:rsidRPr="00225F62">
        <w:rPr>
          <w:rFonts w:ascii="Calibri" w:hAnsi="Calibri"/>
          <w:b/>
          <w:sz w:val="24"/>
          <w:szCs w:val="24"/>
        </w:rPr>
        <w:t xml:space="preserve"> </w:t>
      </w:r>
    </w:p>
    <w:p w:rsidR="00CA0B88" w:rsidRPr="00DF04F4" w:rsidRDefault="00CA0B88" w:rsidP="00CA0B88">
      <w:pPr>
        <w:widowControl w:val="0"/>
        <w:jc w:val="both"/>
        <w:rPr>
          <w:rFonts w:ascii="Calibri" w:hAnsi="Calibri"/>
          <w:sz w:val="24"/>
          <w:szCs w:val="24"/>
        </w:rPr>
      </w:pPr>
      <w:r w:rsidRPr="00DF04F4">
        <w:rPr>
          <w:rFonts w:ascii="Calibri" w:hAnsi="Calibri"/>
          <w:sz w:val="24"/>
          <w:szCs w:val="24"/>
        </w:rPr>
        <w:t>Z zachowaniem pozostałych niezmienionych niniejszą klauzulą postanowień umowy ubezpieczenia określonych we wniosku i ogólnych  warunkach ubezpieczenia strony uzgodniły, że jeżeli w ubezpieczeniu mienia od ognia i innych zdarzeń losowych bądź od wszystkich ryzyk systemem sum stałych suma ubezpieczenia danego środka trwałego jest niższa od wartości szkody, niedoubezpieczenie pokryte zostanie z dodatkowej prewencyjnej sumy ubezpieczenia.</w:t>
      </w:r>
    </w:p>
    <w:p w:rsidR="00CA0B88" w:rsidRDefault="00CA0B88" w:rsidP="00CA0B88">
      <w:pPr>
        <w:widowControl w:val="0"/>
        <w:jc w:val="both"/>
        <w:rPr>
          <w:rFonts w:ascii="Calibri" w:hAnsi="Calibri"/>
          <w:sz w:val="24"/>
          <w:szCs w:val="24"/>
        </w:rPr>
      </w:pPr>
    </w:p>
    <w:p w:rsidR="00CA0B88" w:rsidRPr="00225F62" w:rsidRDefault="00CA0B88" w:rsidP="00CA0B88">
      <w:pPr>
        <w:widowControl w:val="0"/>
        <w:jc w:val="both"/>
        <w:rPr>
          <w:rFonts w:ascii="Calibri" w:hAnsi="Calibri"/>
          <w:b/>
          <w:sz w:val="24"/>
          <w:szCs w:val="24"/>
          <w:u w:val="single"/>
        </w:rPr>
      </w:pPr>
      <w:r w:rsidRPr="00225F62">
        <w:rPr>
          <w:rFonts w:ascii="Calibri" w:hAnsi="Calibri"/>
          <w:b/>
          <w:sz w:val="24"/>
          <w:szCs w:val="24"/>
          <w:u w:val="single"/>
        </w:rPr>
        <w:t>Klauzula strajków i zamieszek</w:t>
      </w:r>
    </w:p>
    <w:p w:rsidR="00CA0B88" w:rsidRPr="00DF04F4" w:rsidRDefault="00CA0B88" w:rsidP="00CA0B88">
      <w:pPr>
        <w:widowControl w:val="0"/>
        <w:jc w:val="both"/>
        <w:rPr>
          <w:rFonts w:ascii="Calibri" w:hAnsi="Calibri"/>
          <w:sz w:val="24"/>
          <w:szCs w:val="24"/>
        </w:rPr>
      </w:pPr>
      <w:r w:rsidRPr="00DF04F4">
        <w:rPr>
          <w:rFonts w:ascii="Calibri" w:hAnsi="Calibri"/>
          <w:sz w:val="24"/>
          <w:szCs w:val="24"/>
        </w:rPr>
        <w:t>Z zachowaniem pozostałych niezmienionych niniejszą klauzulą postanowień umowy ubezpieczenia określonych we wniosku i ogólnych warunkach ubezpieczenia strony uzgodniły, że:</w:t>
      </w:r>
    </w:p>
    <w:p w:rsidR="00CA0B88" w:rsidRPr="00DF04F4" w:rsidRDefault="00CA0B88" w:rsidP="00041DB5">
      <w:pPr>
        <w:pStyle w:val="Akapitzlist"/>
        <w:widowControl w:val="0"/>
        <w:numPr>
          <w:ilvl w:val="0"/>
          <w:numId w:val="88"/>
        </w:numPr>
        <w:spacing w:after="0" w:line="240" w:lineRule="auto"/>
        <w:jc w:val="both"/>
        <w:rPr>
          <w:sz w:val="24"/>
          <w:szCs w:val="24"/>
        </w:rPr>
      </w:pPr>
      <w:r w:rsidRPr="00DF04F4">
        <w:rPr>
          <w:sz w:val="24"/>
          <w:szCs w:val="24"/>
        </w:rPr>
        <w:t>ubezpieczyciel pokrywa do ustalonego limitu  – szkody powstałe w wyniku zdarzeń określonych w umowie ubezpieczenia, a powstałe w czasie trwania: strajku, zamieszek i rozruchów społecznych.</w:t>
      </w:r>
    </w:p>
    <w:p w:rsidR="00CA0B88" w:rsidRPr="00DF04F4" w:rsidRDefault="00CA0B88" w:rsidP="00041DB5">
      <w:pPr>
        <w:pStyle w:val="Akapitzlist"/>
        <w:widowControl w:val="0"/>
        <w:numPr>
          <w:ilvl w:val="0"/>
          <w:numId w:val="88"/>
        </w:numPr>
        <w:spacing w:after="0" w:line="240" w:lineRule="auto"/>
        <w:jc w:val="both"/>
        <w:rPr>
          <w:sz w:val="24"/>
          <w:szCs w:val="24"/>
        </w:rPr>
      </w:pPr>
      <w:r w:rsidRPr="00DF04F4">
        <w:rPr>
          <w:sz w:val="24"/>
          <w:szCs w:val="24"/>
        </w:rPr>
        <w:t>ubezpieczenie nie obejmuje szkód powstałych wskutek lub mających pośredni lub bezpośredni związek z następującymi zdarzeniami:</w:t>
      </w:r>
    </w:p>
    <w:p w:rsidR="00CA0B88" w:rsidRPr="00DF04F4" w:rsidRDefault="00CA0B88" w:rsidP="00041DB5">
      <w:pPr>
        <w:pStyle w:val="Akapitzlist"/>
        <w:widowControl w:val="0"/>
        <w:numPr>
          <w:ilvl w:val="0"/>
          <w:numId w:val="89"/>
        </w:numPr>
        <w:tabs>
          <w:tab w:val="left" w:pos="720"/>
        </w:tabs>
        <w:spacing w:after="0" w:line="240" w:lineRule="auto"/>
        <w:jc w:val="both"/>
        <w:rPr>
          <w:sz w:val="24"/>
          <w:szCs w:val="24"/>
        </w:rPr>
      </w:pPr>
      <w:r w:rsidRPr="00DF04F4">
        <w:rPr>
          <w:sz w:val="24"/>
          <w:szCs w:val="24"/>
        </w:rPr>
        <w:t>wojna, inwazja, działanie nieprzyjacielskie, działania wojenne (niezależnie od tego, czy wojna została wypowiedziana, czy nie), wojna domowa,</w:t>
      </w:r>
    </w:p>
    <w:p w:rsidR="00CA0B88" w:rsidRPr="00DF04F4" w:rsidRDefault="00CA0B88" w:rsidP="00041DB5">
      <w:pPr>
        <w:pStyle w:val="Akapitzlist"/>
        <w:widowControl w:val="0"/>
        <w:numPr>
          <w:ilvl w:val="0"/>
          <w:numId w:val="89"/>
        </w:numPr>
        <w:tabs>
          <w:tab w:val="left" w:pos="720"/>
        </w:tabs>
        <w:spacing w:after="0" w:line="240" w:lineRule="auto"/>
        <w:jc w:val="both"/>
        <w:rPr>
          <w:sz w:val="24"/>
          <w:szCs w:val="24"/>
        </w:rPr>
      </w:pPr>
      <w:r w:rsidRPr="00DF04F4">
        <w:rPr>
          <w:sz w:val="24"/>
          <w:szCs w:val="24"/>
        </w:rPr>
        <w:t>bunt, zamieszki społeczne o charakterze powstania powszechnego, powstanie zbrojne, rebelia, rewolucja, działanie władzy wojskowej lub uzurpowanej.</w:t>
      </w:r>
    </w:p>
    <w:p w:rsidR="00CA0B88" w:rsidRPr="00DF04F4" w:rsidRDefault="00CA0B88" w:rsidP="00041DB5">
      <w:pPr>
        <w:pStyle w:val="Akapitzlist"/>
        <w:widowControl w:val="0"/>
        <w:numPr>
          <w:ilvl w:val="0"/>
          <w:numId w:val="88"/>
        </w:numPr>
        <w:spacing w:after="0" w:line="240" w:lineRule="auto"/>
        <w:jc w:val="both"/>
        <w:rPr>
          <w:sz w:val="24"/>
          <w:szCs w:val="24"/>
        </w:rPr>
      </w:pPr>
      <w:r w:rsidRPr="00DF04F4">
        <w:rPr>
          <w:sz w:val="24"/>
          <w:szCs w:val="24"/>
        </w:rPr>
        <w:t>Ponadto z ochrony ubezpieczeniowej wyłącza się szkody:</w:t>
      </w:r>
    </w:p>
    <w:p w:rsidR="00CA0B88" w:rsidRPr="00DF04F4" w:rsidRDefault="00CA0B88" w:rsidP="00041DB5">
      <w:pPr>
        <w:pStyle w:val="Akapitzlist"/>
        <w:widowControl w:val="0"/>
        <w:numPr>
          <w:ilvl w:val="0"/>
          <w:numId w:val="89"/>
        </w:numPr>
        <w:tabs>
          <w:tab w:val="left" w:pos="720"/>
        </w:tabs>
        <w:spacing w:after="0" w:line="240" w:lineRule="auto"/>
        <w:jc w:val="both"/>
        <w:rPr>
          <w:sz w:val="24"/>
          <w:szCs w:val="24"/>
        </w:rPr>
      </w:pPr>
      <w:r w:rsidRPr="00DF04F4">
        <w:rPr>
          <w:sz w:val="24"/>
          <w:szCs w:val="24"/>
        </w:rPr>
        <w:t>wynikłe z całkowitego lub częściowego zaprzestania działalności, opóźnień lub zakłóceń działalności,</w:t>
      </w:r>
    </w:p>
    <w:p w:rsidR="00CA0B88" w:rsidRDefault="00CA0B88" w:rsidP="00041DB5">
      <w:pPr>
        <w:pStyle w:val="Akapitzlist"/>
        <w:widowControl w:val="0"/>
        <w:numPr>
          <w:ilvl w:val="0"/>
          <w:numId w:val="89"/>
        </w:numPr>
        <w:tabs>
          <w:tab w:val="left" w:pos="720"/>
        </w:tabs>
        <w:spacing w:after="0" w:line="240" w:lineRule="auto"/>
        <w:jc w:val="both"/>
        <w:rPr>
          <w:sz w:val="24"/>
          <w:szCs w:val="24"/>
        </w:rPr>
      </w:pPr>
      <w:r w:rsidRPr="00DF04F4">
        <w:rPr>
          <w:sz w:val="24"/>
          <w:szCs w:val="24"/>
        </w:rPr>
        <w:t>powstałe wskutek trwałego lub tymczasowego zajęcia, w wyniku konfiskaty lub rekwizycji przez legalną władzę.</w:t>
      </w:r>
    </w:p>
    <w:p w:rsidR="00CA0B88" w:rsidRPr="00DF04F4" w:rsidRDefault="00CA0B88" w:rsidP="00CA0B88">
      <w:pPr>
        <w:overflowPunct w:val="0"/>
        <w:autoSpaceDE w:val="0"/>
        <w:autoSpaceDN w:val="0"/>
        <w:adjustRightInd w:val="0"/>
        <w:jc w:val="both"/>
        <w:rPr>
          <w:rFonts w:ascii="Calibri" w:hAnsi="Calibri"/>
          <w:b/>
          <w:color w:val="FF0000"/>
          <w:sz w:val="24"/>
          <w:szCs w:val="24"/>
          <w:u w:val="single"/>
        </w:rPr>
      </w:pPr>
    </w:p>
    <w:p w:rsidR="00CA0B88" w:rsidRPr="00225F62" w:rsidRDefault="00CA0B88" w:rsidP="00CA0B88">
      <w:pPr>
        <w:widowControl w:val="0"/>
        <w:jc w:val="both"/>
        <w:rPr>
          <w:rFonts w:ascii="Calibri" w:hAnsi="Calibri"/>
          <w:b/>
          <w:sz w:val="24"/>
          <w:szCs w:val="24"/>
        </w:rPr>
      </w:pPr>
      <w:r w:rsidRPr="00225F62">
        <w:rPr>
          <w:rFonts w:ascii="Calibri" w:hAnsi="Calibri"/>
          <w:b/>
          <w:sz w:val="24"/>
          <w:szCs w:val="24"/>
          <w:u w:val="single"/>
        </w:rPr>
        <w:t>Klauzula ubezpieczenia mediów gaśniczych</w:t>
      </w:r>
    </w:p>
    <w:p w:rsidR="00CA0B88" w:rsidRPr="00DF04F4" w:rsidRDefault="00CA0B88" w:rsidP="00CA0B88">
      <w:pPr>
        <w:widowControl w:val="0"/>
        <w:jc w:val="both"/>
        <w:rPr>
          <w:rFonts w:ascii="Calibri" w:hAnsi="Calibri"/>
          <w:sz w:val="24"/>
          <w:szCs w:val="24"/>
        </w:rPr>
      </w:pPr>
      <w:r w:rsidRPr="00DF04F4">
        <w:rPr>
          <w:rFonts w:ascii="Calibri" w:hAnsi="Calibri"/>
          <w:sz w:val="24"/>
          <w:szCs w:val="24"/>
        </w:rPr>
        <w:t>Z zachowaniem pozostałych niezmienionych niniejszą klauzulą postanowień umowy ubezpieczenia określonych we wniosku i ogólnych warunkach ubezpieczenia strony uzgodniły, że ubezpieczyciel pokryje koszty napełnienia urządzeń i/lub instalacji gaśniczych, w przypadku wydostania się mediów gaśniczych z przyczyn innych niż konieczność ugaszenia pożaru.</w:t>
      </w:r>
    </w:p>
    <w:p w:rsidR="00CA0B88" w:rsidRPr="00DF04F4" w:rsidRDefault="00CA0B88" w:rsidP="00CA0B88">
      <w:pPr>
        <w:widowControl w:val="0"/>
        <w:jc w:val="both"/>
        <w:rPr>
          <w:rFonts w:ascii="Calibri" w:hAnsi="Calibri"/>
          <w:sz w:val="24"/>
          <w:szCs w:val="24"/>
        </w:rPr>
      </w:pPr>
    </w:p>
    <w:p w:rsidR="00CA0B88" w:rsidRPr="00225F62" w:rsidRDefault="00CA0B88" w:rsidP="00CA0B88">
      <w:pPr>
        <w:widowControl w:val="0"/>
        <w:spacing w:before="120"/>
        <w:jc w:val="both"/>
        <w:rPr>
          <w:rFonts w:ascii="Calibri" w:hAnsi="Calibri"/>
          <w:b/>
          <w:bCs/>
          <w:sz w:val="24"/>
          <w:szCs w:val="24"/>
        </w:rPr>
      </w:pPr>
      <w:r w:rsidRPr="00225F62">
        <w:rPr>
          <w:rFonts w:ascii="Calibri" w:hAnsi="Calibri"/>
          <w:b/>
          <w:bCs/>
          <w:sz w:val="24"/>
          <w:szCs w:val="24"/>
          <w:u w:val="single"/>
        </w:rPr>
        <w:t>Klauzula kosztów przeniesienia mienia i przetransportowania pacjentów</w:t>
      </w:r>
      <w:r w:rsidRPr="00225F62">
        <w:rPr>
          <w:rFonts w:ascii="Calibri" w:hAnsi="Calibri"/>
          <w:b/>
          <w:bCs/>
          <w:sz w:val="24"/>
          <w:szCs w:val="24"/>
        </w:rPr>
        <w:t xml:space="preserve"> </w:t>
      </w:r>
    </w:p>
    <w:p w:rsidR="00CA0B88" w:rsidRPr="00DF04F4" w:rsidRDefault="00CA0B88" w:rsidP="00CA0B88">
      <w:pPr>
        <w:widowControl w:val="0"/>
        <w:jc w:val="both"/>
        <w:rPr>
          <w:rFonts w:ascii="Calibri" w:hAnsi="Calibri"/>
          <w:bCs/>
          <w:sz w:val="24"/>
          <w:szCs w:val="24"/>
        </w:rPr>
      </w:pPr>
      <w:r w:rsidRPr="00DF04F4">
        <w:rPr>
          <w:rFonts w:ascii="Calibri" w:hAnsi="Calibri"/>
          <w:bCs/>
          <w:sz w:val="24"/>
          <w:szCs w:val="24"/>
        </w:rPr>
        <w:t xml:space="preserve">Z zachowaniem pozostałych niezmienionych niniejszą klauzulą postanowień umowy ubezpieczenia określonych we wniosku i ogólnych warunkach ubezpieczenia strony uzgodniły, że w przypadku szkody powstałej w ubezpieczonym budynku w wyniku ognia lub wybuchu, ubezpieczyciel pokrywa niezbędne koszty przeniesienia mienia znajdującego się w budynku oraz niezbędne koszty </w:t>
      </w:r>
      <w:r w:rsidRPr="00DF04F4">
        <w:rPr>
          <w:rFonts w:ascii="Calibri" w:hAnsi="Calibri"/>
          <w:bCs/>
          <w:sz w:val="24"/>
          <w:szCs w:val="24"/>
        </w:rPr>
        <w:lastRenderedPageBreak/>
        <w:t xml:space="preserve">przetransportowania pacjentów. </w:t>
      </w:r>
    </w:p>
    <w:p w:rsidR="00CA0B88" w:rsidRDefault="00CA0B88" w:rsidP="00CA0B88">
      <w:pPr>
        <w:overflowPunct w:val="0"/>
        <w:autoSpaceDE w:val="0"/>
        <w:autoSpaceDN w:val="0"/>
        <w:adjustRightInd w:val="0"/>
        <w:jc w:val="both"/>
        <w:rPr>
          <w:rFonts w:ascii="Calibri" w:hAnsi="Calibri"/>
          <w:b/>
          <w:color w:val="000000"/>
          <w:sz w:val="24"/>
          <w:szCs w:val="24"/>
          <w:u w:val="single"/>
        </w:rPr>
      </w:pPr>
      <w:r w:rsidRPr="00DF04F4">
        <w:rPr>
          <w:rFonts w:ascii="Calibri" w:hAnsi="Calibri"/>
          <w:b/>
          <w:color w:val="000000"/>
          <w:sz w:val="24"/>
          <w:szCs w:val="24"/>
          <w:u w:val="single"/>
        </w:rPr>
        <w:t xml:space="preserve">Warunki fakultatywne  - dodatkowo punktowane </w:t>
      </w:r>
    </w:p>
    <w:p w:rsidR="00CA0B88" w:rsidRDefault="00CA0B88" w:rsidP="00CA0B88">
      <w:pPr>
        <w:overflowPunct w:val="0"/>
        <w:autoSpaceDE w:val="0"/>
        <w:autoSpaceDN w:val="0"/>
        <w:adjustRightInd w:val="0"/>
        <w:jc w:val="both"/>
        <w:rPr>
          <w:rFonts w:ascii="Calibri" w:hAnsi="Calibri"/>
          <w:b/>
          <w:color w:val="000000"/>
          <w:sz w:val="24"/>
          <w:szCs w:val="24"/>
          <w:u w:val="single"/>
        </w:rPr>
      </w:pPr>
    </w:p>
    <w:p w:rsidR="00CA0B88" w:rsidRPr="00225F62" w:rsidRDefault="00CA0B88" w:rsidP="00CA0B88">
      <w:pPr>
        <w:widowControl w:val="0"/>
        <w:jc w:val="both"/>
        <w:rPr>
          <w:rFonts w:ascii="Calibri" w:hAnsi="Calibri"/>
          <w:b/>
          <w:bCs/>
          <w:sz w:val="24"/>
          <w:szCs w:val="24"/>
        </w:rPr>
      </w:pPr>
      <w:r w:rsidRPr="00225F62">
        <w:rPr>
          <w:rFonts w:ascii="Calibri" w:hAnsi="Calibri"/>
          <w:b/>
          <w:bCs/>
          <w:sz w:val="24"/>
          <w:szCs w:val="24"/>
          <w:u w:val="single"/>
        </w:rPr>
        <w:t xml:space="preserve">Klauzula przezornej sumy ubezpieczenia – </w:t>
      </w:r>
      <w:r>
        <w:rPr>
          <w:rFonts w:ascii="Calibri" w:hAnsi="Calibri"/>
          <w:b/>
          <w:bCs/>
          <w:sz w:val="24"/>
          <w:szCs w:val="24"/>
          <w:u w:val="single"/>
        </w:rPr>
        <w:t>5</w:t>
      </w:r>
      <w:r w:rsidRPr="00225F62">
        <w:rPr>
          <w:rFonts w:ascii="Calibri" w:hAnsi="Calibri"/>
          <w:b/>
          <w:bCs/>
          <w:sz w:val="24"/>
          <w:szCs w:val="24"/>
          <w:u w:val="single"/>
        </w:rPr>
        <w:t xml:space="preserve"> pkt</w:t>
      </w:r>
    </w:p>
    <w:p w:rsidR="00CA0B88" w:rsidRPr="00DF04F4" w:rsidRDefault="00CA0B88" w:rsidP="00CA0B88">
      <w:pPr>
        <w:widowControl w:val="0"/>
        <w:jc w:val="both"/>
        <w:rPr>
          <w:rFonts w:ascii="Calibri" w:hAnsi="Calibri"/>
          <w:bCs/>
          <w:iCs/>
          <w:sz w:val="24"/>
          <w:szCs w:val="24"/>
        </w:rPr>
      </w:pPr>
      <w:r w:rsidRPr="00DF04F4">
        <w:rPr>
          <w:rFonts w:ascii="Calibri" w:hAnsi="Calibri"/>
          <w:bCs/>
          <w:iCs/>
          <w:sz w:val="24"/>
          <w:szCs w:val="24"/>
        </w:rPr>
        <w:t>Z zachowaniem pozostałych niezmienionych niniejszą klauzulą postanowień umowy ubezpieczenia określonych we wniosku i ogólnych warunkach ubezpieczenia strony uzgodniły, że</w:t>
      </w:r>
    </w:p>
    <w:p w:rsidR="00CA0B88" w:rsidRPr="00DF04F4" w:rsidRDefault="005236E8" w:rsidP="00CA0B88">
      <w:pPr>
        <w:widowControl w:val="0"/>
        <w:jc w:val="both"/>
        <w:rPr>
          <w:rFonts w:ascii="Calibri" w:hAnsi="Calibri"/>
          <w:sz w:val="24"/>
          <w:szCs w:val="24"/>
        </w:rPr>
      </w:pPr>
      <w:r>
        <w:rPr>
          <w:rFonts w:ascii="Calibri" w:hAnsi="Calibri"/>
          <w:bCs/>
          <w:iCs/>
          <w:sz w:val="24"/>
          <w:szCs w:val="24"/>
        </w:rPr>
        <w:t>w</w:t>
      </w:r>
      <w:r w:rsidR="00CA0B88" w:rsidRPr="00DF04F4">
        <w:rPr>
          <w:rFonts w:ascii="Calibri" w:hAnsi="Calibri"/>
          <w:bCs/>
          <w:iCs/>
          <w:sz w:val="24"/>
          <w:szCs w:val="24"/>
        </w:rPr>
        <w:t xml:space="preserve"> odniesieniu do budynków i budowli zadeklarowanych do ubezpieczenia od ognia i innych zdarzeń losowych lub do ubezpieczenia mienia od wszystkich ryzyk w wartości rzeczywistej, księgowej brutto lub odtworzeniowej nowej wprowadza się wspólną dla wszystkich jednostek organizacyjnych/ podmiotów objętych ubezpieczeniem nadwyżkową sumę ubezpieczenia w wysokości </w:t>
      </w:r>
      <w:r w:rsidR="00CA0B88" w:rsidRPr="00167368">
        <w:rPr>
          <w:rFonts w:ascii="Calibri" w:hAnsi="Calibri"/>
          <w:b/>
          <w:bCs/>
          <w:iCs/>
          <w:sz w:val="24"/>
          <w:szCs w:val="24"/>
        </w:rPr>
        <w:t>3 000 000 zł</w:t>
      </w:r>
      <w:r w:rsidR="00CA0B88" w:rsidRPr="00DF04F4">
        <w:rPr>
          <w:rFonts w:ascii="Calibri" w:hAnsi="Calibri"/>
          <w:bCs/>
          <w:iCs/>
          <w:sz w:val="24"/>
          <w:szCs w:val="24"/>
        </w:rPr>
        <w:t xml:space="preserve"> na jedno i wszystkie zdarzenia w każdym okresie ubezpieczenia ponad zadeklarowaną (podaną) sumę ubezpieczenia. Nadwyżkowa suma ubezpieczenia </w:t>
      </w:r>
      <w:r w:rsidR="00CA0B88" w:rsidRPr="00DF04F4">
        <w:rPr>
          <w:rFonts w:ascii="Calibri" w:hAnsi="Calibri"/>
          <w:bCs/>
          <w:sz w:val="24"/>
          <w:szCs w:val="24"/>
        </w:rPr>
        <w:t>będzie miała zastosowanie w przypadku, gdy wysokość szkody (bez potrąceń amortyzacyjnych i zużycia technicznego) przewyższać będzie sumę ubezpieczenia podaną w wartości rzeczywistej, księgowej brutto lub odtworzeniowej nowej. Odszkodowanie zostanie zaspokojone wówczas najpierw z podstawowej sumy ubezpieczenia (do jej wyczerpania), a pozostała jego część z nadwyżkowej sumy ubezpieczenia.</w:t>
      </w:r>
    </w:p>
    <w:p w:rsidR="00CA0B88" w:rsidRPr="00DF04F4" w:rsidRDefault="00CA0B88" w:rsidP="00CA0B88">
      <w:pPr>
        <w:overflowPunct w:val="0"/>
        <w:autoSpaceDE w:val="0"/>
        <w:autoSpaceDN w:val="0"/>
        <w:adjustRightInd w:val="0"/>
        <w:jc w:val="both"/>
        <w:rPr>
          <w:rFonts w:ascii="Calibri" w:hAnsi="Calibri"/>
          <w:b/>
          <w:color w:val="000000"/>
          <w:sz w:val="24"/>
          <w:szCs w:val="24"/>
          <w:u w:val="single"/>
        </w:rPr>
      </w:pPr>
    </w:p>
    <w:p w:rsidR="00CA0B88" w:rsidRPr="00225F62" w:rsidRDefault="00CA0B88" w:rsidP="00CA0B88">
      <w:pPr>
        <w:suppressAutoHyphens/>
        <w:jc w:val="both"/>
        <w:rPr>
          <w:rFonts w:ascii="Calibri" w:hAnsi="Calibri"/>
          <w:b/>
          <w:color w:val="000000"/>
          <w:sz w:val="24"/>
          <w:szCs w:val="24"/>
          <w:u w:val="single"/>
        </w:rPr>
      </w:pPr>
      <w:r w:rsidRPr="00225F62">
        <w:rPr>
          <w:rFonts w:ascii="Calibri" w:hAnsi="Calibri"/>
          <w:b/>
          <w:bCs/>
          <w:color w:val="000000"/>
          <w:sz w:val="24"/>
          <w:szCs w:val="24"/>
          <w:u w:val="single"/>
          <w:lang w:eastAsia="ar-SA"/>
        </w:rPr>
        <w:t>Klauzula aktów terroryzmu</w:t>
      </w:r>
      <w:r>
        <w:rPr>
          <w:rFonts w:ascii="Calibri" w:hAnsi="Calibri"/>
          <w:b/>
          <w:bCs/>
          <w:color w:val="000000"/>
          <w:sz w:val="24"/>
          <w:szCs w:val="24"/>
          <w:u w:val="single"/>
          <w:lang w:eastAsia="ar-SA"/>
        </w:rPr>
        <w:t xml:space="preserve"> -</w:t>
      </w:r>
      <w:r>
        <w:rPr>
          <w:rFonts w:ascii="Calibri" w:hAnsi="Calibri"/>
          <w:b/>
          <w:bCs/>
          <w:color w:val="000000"/>
          <w:sz w:val="24"/>
          <w:szCs w:val="24"/>
          <w:lang w:eastAsia="ar-SA"/>
        </w:rPr>
        <w:t xml:space="preserve"> z</w:t>
      </w:r>
      <w:r w:rsidRPr="00225F62">
        <w:rPr>
          <w:rFonts w:ascii="Calibri" w:hAnsi="Calibri"/>
          <w:b/>
          <w:color w:val="000000"/>
          <w:sz w:val="24"/>
          <w:szCs w:val="24"/>
          <w:u w:val="single"/>
        </w:rPr>
        <w:t>większenie limitu do 1.000.000</w:t>
      </w:r>
      <w:r>
        <w:rPr>
          <w:rFonts w:ascii="Calibri" w:hAnsi="Calibri"/>
          <w:b/>
          <w:color w:val="000000"/>
          <w:sz w:val="24"/>
          <w:szCs w:val="24"/>
          <w:u w:val="single"/>
        </w:rPr>
        <w:t>,00</w:t>
      </w:r>
      <w:r w:rsidRPr="00225F62">
        <w:rPr>
          <w:rFonts w:ascii="Calibri" w:hAnsi="Calibri"/>
          <w:b/>
          <w:color w:val="000000"/>
          <w:sz w:val="24"/>
          <w:szCs w:val="24"/>
          <w:u w:val="single"/>
        </w:rPr>
        <w:t xml:space="preserve">  zł</w:t>
      </w:r>
      <w:r>
        <w:rPr>
          <w:rFonts w:ascii="Calibri" w:hAnsi="Calibri"/>
          <w:b/>
          <w:color w:val="000000"/>
          <w:sz w:val="24"/>
          <w:szCs w:val="24"/>
          <w:u w:val="single"/>
        </w:rPr>
        <w:t xml:space="preserve"> - 5 pkt </w:t>
      </w:r>
    </w:p>
    <w:p w:rsidR="00CA0B88" w:rsidRPr="00DF04F4" w:rsidRDefault="00CA0B88" w:rsidP="00CA0B88">
      <w:pPr>
        <w:suppressAutoHyphens/>
        <w:jc w:val="both"/>
        <w:rPr>
          <w:rFonts w:ascii="Calibri" w:hAnsi="Calibri"/>
          <w:iCs/>
          <w:color w:val="000000"/>
          <w:sz w:val="24"/>
          <w:szCs w:val="24"/>
          <w:lang w:eastAsia="ar-SA"/>
        </w:rPr>
      </w:pPr>
      <w:r w:rsidRPr="00DF04F4">
        <w:rPr>
          <w:rFonts w:ascii="Calibri" w:hAnsi="Calibri"/>
          <w:bCs/>
          <w:color w:val="000000"/>
          <w:sz w:val="24"/>
          <w:szCs w:val="24"/>
          <w:lang w:eastAsia="ar-SA"/>
        </w:rPr>
        <w:t>Z</w:t>
      </w:r>
      <w:r w:rsidRPr="00DF04F4">
        <w:rPr>
          <w:rFonts w:ascii="Calibri" w:hAnsi="Calibri"/>
          <w:iCs/>
          <w:color w:val="000000"/>
          <w:sz w:val="24"/>
          <w:szCs w:val="24"/>
          <w:lang w:eastAsia="ar-SA"/>
        </w:rPr>
        <w:t xml:space="preserve"> zachowaniem pozostałych niezmienionych niniejsza klauzulą postanowień umowy ubezpieczenia określonych we wniosku i ogólnych warunkach ubezpieczenia strony uzgodniły, że:</w:t>
      </w:r>
    </w:p>
    <w:p w:rsidR="00CA0B88" w:rsidRPr="00DF04F4" w:rsidRDefault="00CA0B88" w:rsidP="00CA0B88">
      <w:pPr>
        <w:suppressAutoHyphens/>
        <w:jc w:val="both"/>
        <w:rPr>
          <w:rFonts w:ascii="Calibri" w:hAnsi="Calibri"/>
          <w:color w:val="000000"/>
          <w:sz w:val="24"/>
          <w:szCs w:val="24"/>
          <w:lang w:eastAsia="ar-SA"/>
        </w:rPr>
      </w:pPr>
      <w:r w:rsidRPr="00DF04F4">
        <w:rPr>
          <w:rFonts w:ascii="Calibri" w:hAnsi="Calibri"/>
          <w:color w:val="000000"/>
          <w:sz w:val="24"/>
          <w:szCs w:val="24"/>
          <w:lang w:eastAsia="ar-SA"/>
        </w:rPr>
        <w:t>1. Zakres ochrony ubezpieczeniowej zostaje rozszerzony o szkody powstałe w ubezpieczonym mieniu w wyniku pożaru, eksplozji, upadku statku powietrznego i akcji ratowniczej prowadzonej w związku z tymi zdarzeniami, gdy ryzyka te są bezpośrednim następstwem aktów terroryzmu, a także następstwem podpalenia lub podłożenia ładunków wybuchowych przez grupy przestępcze albo innych czynów kryminalnych.</w:t>
      </w:r>
    </w:p>
    <w:p w:rsidR="00CA0B88" w:rsidRPr="00DF04F4" w:rsidRDefault="00CA0B88" w:rsidP="00CA0B88">
      <w:pPr>
        <w:suppressAutoHyphens/>
        <w:jc w:val="both"/>
        <w:rPr>
          <w:rFonts w:ascii="Calibri" w:hAnsi="Calibri"/>
          <w:color w:val="000000"/>
          <w:sz w:val="24"/>
          <w:szCs w:val="24"/>
          <w:lang w:eastAsia="ar-SA"/>
        </w:rPr>
      </w:pPr>
      <w:r w:rsidRPr="00DF04F4">
        <w:rPr>
          <w:rFonts w:ascii="Calibri" w:hAnsi="Calibri"/>
          <w:color w:val="000000"/>
          <w:sz w:val="24"/>
          <w:szCs w:val="24"/>
          <w:lang w:eastAsia="ar-SA"/>
        </w:rPr>
        <w:t>2. Przez akty terroryzmu rozumie się działanie jakiejkolwiek osoby w imieniu lub w powiązaniu z jakąkolwiek organizacją występującą w celu obalenia rządu lub wywarcia na niego wpływu (de iure lub de facto) przy użyciu siły albo przemocy. Z zakresu ochrony wyłączone są szkody spowodowane uwolnieniem lub wystawieniem na działanie substancji toksycznych, chemicznych lub biologicznych jak również wszelkie szkody spowodowane atakiem elektronicznym, włączając w to włamania komputerowe lub wprowadzenie jakiejkolwiek formy wirusa komputerowego.</w:t>
      </w:r>
    </w:p>
    <w:p w:rsidR="00CA0B88" w:rsidRPr="00167368" w:rsidRDefault="00CA0B88" w:rsidP="00CA0B88">
      <w:pPr>
        <w:suppressAutoHyphens/>
        <w:jc w:val="both"/>
        <w:rPr>
          <w:rFonts w:ascii="Calibri" w:hAnsi="Calibri"/>
          <w:color w:val="000000"/>
          <w:sz w:val="24"/>
          <w:szCs w:val="24"/>
          <w:lang w:eastAsia="ar-SA"/>
        </w:rPr>
      </w:pPr>
      <w:r w:rsidRPr="00DF04F4">
        <w:rPr>
          <w:rFonts w:ascii="Calibri" w:hAnsi="Calibri"/>
          <w:color w:val="000000"/>
          <w:sz w:val="24"/>
          <w:szCs w:val="24"/>
          <w:lang w:eastAsia="ar-SA"/>
        </w:rPr>
        <w:t>Limit odpowiedzialności – 1</w:t>
      </w:r>
      <w:r>
        <w:rPr>
          <w:rFonts w:ascii="Calibri" w:hAnsi="Calibri"/>
          <w:color w:val="000000"/>
          <w:sz w:val="24"/>
          <w:szCs w:val="24"/>
          <w:lang w:eastAsia="ar-SA"/>
        </w:rPr>
        <w:t> </w:t>
      </w:r>
      <w:r w:rsidRPr="00DF04F4">
        <w:rPr>
          <w:rFonts w:ascii="Calibri" w:hAnsi="Calibri"/>
          <w:color w:val="000000"/>
          <w:sz w:val="24"/>
          <w:szCs w:val="24"/>
          <w:lang w:eastAsia="ar-SA"/>
        </w:rPr>
        <w:t>000</w:t>
      </w:r>
      <w:r>
        <w:rPr>
          <w:rFonts w:ascii="Calibri" w:hAnsi="Calibri"/>
          <w:color w:val="000000"/>
          <w:sz w:val="24"/>
          <w:szCs w:val="24"/>
          <w:lang w:eastAsia="ar-SA"/>
        </w:rPr>
        <w:t> </w:t>
      </w:r>
      <w:r w:rsidRPr="00DF04F4">
        <w:rPr>
          <w:rFonts w:ascii="Calibri" w:hAnsi="Calibri"/>
          <w:color w:val="000000"/>
          <w:sz w:val="24"/>
          <w:szCs w:val="24"/>
          <w:lang w:eastAsia="ar-SA"/>
        </w:rPr>
        <w:t>000</w:t>
      </w:r>
      <w:r>
        <w:rPr>
          <w:rFonts w:ascii="Calibri" w:hAnsi="Calibri"/>
          <w:color w:val="000000"/>
          <w:sz w:val="24"/>
          <w:szCs w:val="24"/>
          <w:lang w:eastAsia="ar-SA"/>
        </w:rPr>
        <w:t>,00 zł</w:t>
      </w:r>
      <w:r w:rsidRPr="00DF04F4">
        <w:rPr>
          <w:rFonts w:ascii="Calibri" w:hAnsi="Calibri"/>
          <w:color w:val="000000"/>
          <w:sz w:val="24"/>
          <w:szCs w:val="24"/>
          <w:lang w:eastAsia="ar-SA"/>
        </w:rPr>
        <w:t xml:space="preserve"> </w:t>
      </w:r>
      <w:r>
        <w:rPr>
          <w:rFonts w:ascii="Calibri" w:hAnsi="Calibri"/>
          <w:color w:val="000000"/>
          <w:sz w:val="24"/>
          <w:szCs w:val="24"/>
          <w:lang w:eastAsia="ar-SA"/>
        </w:rPr>
        <w:t xml:space="preserve"> </w:t>
      </w:r>
      <w:r w:rsidRPr="00DF04F4">
        <w:rPr>
          <w:rFonts w:ascii="Calibri" w:hAnsi="Calibri"/>
          <w:bCs/>
          <w:sz w:val="24"/>
          <w:szCs w:val="24"/>
        </w:rPr>
        <w:t>.</w:t>
      </w:r>
    </w:p>
    <w:p w:rsidR="00CA0B88" w:rsidRDefault="00CA0B88" w:rsidP="00CA0B88">
      <w:pPr>
        <w:overflowPunct w:val="0"/>
        <w:autoSpaceDE w:val="0"/>
        <w:autoSpaceDN w:val="0"/>
        <w:adjustRightInd w:val="0"/>
        <w:jc w:val="both"/>
        <w:rPr>
          <w:rFonts w:ascii="Calibri" w:hAnsi="Calibri"/>
          <w:b/>
          <w:color w:val="FF0000"/>
          <w:sz w:val="24"/>
          <w:szCs w:val="24"/>
          <w:u w:val="single"/>
        </w:rPr>
      </w:pPr>
    </w:p>
    <w:p w:rsidR="00CA0B88" w:rsidRPr="00225F62" w:rsidRDefault="00CA0B88" w:rsidP="00CA0B88">
      <w:pPr>
        <w:widowControl w:val="0"/>
        <w:jc w:val="both"/>
        <w:rPr>
          <w:rFonts w:ascii="Calibri" w:hAnsi="Calibri"/>
          <w:b/>
          <w:sz w:val="24"/>
          <w:szCs w:val="24"/>
          <w:u w:val="single"/>
          <w:lang w:eastAsia="en-US"/>
        </w:rPr>
      </w:pPr>
      <w:r w:rsidRPr="00225F62">
        <w:rPr>
          <w:rFonts w:ascii="Calibri" w:hAnsi="Calibri"/>
          <w:b/>
          <w:bCs/>
          <w:sz w:val="24"/>
          <w:szCs w:val="24"/>
          <w:u w:val="single"/>
          <w:lang w:eastAsia="en-US"/>
        </w:rPr>
        <w:t>Klauzula szkód mechanicznych</w:t>
      </w:r>
      <w:r w:rsidRPr="00225F62">
        <w:rPr>
          <w:rFonts w:ascii="Calibri" w:hAnsi="Calibri"/>
          <w:b/>
          <w:sz w:val="24"/>
          <w:szCs w:val="24"/>
          <w:u w:val="single"/>
          <w:lang w:eastAsia="en-US"/>
        </w:rPr>
        <w:t xml:space="preserve"> – zwiększenie limitu do 3 000 000,00 zł </w:t>
      </w:r>
      <w:r>
        <w:rPr>
          <w:rFonts w:ascii="Calibri" w:hAnsi="Calibri"/>
          <w:b/>
          <w:sz w:val="24"/>
          <w:szCs w:val="24"/>
          <w:u w:val="single"/>
          <w:lang w:eastAsia="en-US"/>
        </w:rPr>
        <w:t>– 25 pkt</w:t>
      </w:r>
    </w:p>
    <w:p w:rsidR="00CA0B88" w:rsidRPr="00DF04F4" w:rsidRDefault="00CA0B88" w:rsidP="00CA0B88">
      <w:pPr>
        <w:suppressAutoHyphens/>
        <w:jc w:val="both"/>
        <w:rPr>
          <w:rFonts w:ascii="Calibri" w:hAnsi="Calibri"/>
          <w:iCs/>
          <w:color w:val="000000"/>
          <w:sz w:val="24"/>
          <w:szCs w:val="24"/>
          <w:lang w:eastAsia="ar-SA"/>
        </w:rPr>
      </w:pPr>
      <w:r w:rsidRPr="00DF04F4">
        <w:rPr>
          <w:rFonts w:ascii="Calibri" w:hAnsi="Calibri"/>
          <w:bCs/>
          <w:color w:val="000000"/>
          <w:sz w:val="24"/>
          <w:szCs w:val="24"/>
          <w:lang w:eastAsia="ar-SA"/>
        </w:rPr>
        <w:t>Z</w:t>
      </w:r>
      <w:r w:rsidRPr="00DF04F4">
        <w:rPr>
          <w:rFonts w:ascii="Calibri" w:hAnsi="Calibri"/>
          <w:iCs/>
          <w:color w:val="000000"/>
          <w:sz w:val="24"/>
          <w:szCs w:val="24"/>
          <w:lang w:eastAsia="ar-SA"/>
        </w:rPr>
        <w:t xml:space="preserve"> zachowaniem pozostałych niezmienionych niniejsza klauzulą postanowień umowy ubezpieczenia określonych we wniosku i ogólnych warunkach ubezpieczenia strony uzgodniły, że</w:t>
      </w:r>
    </w:p>
    <w:p w:rsidR="00CA0B88" w:rsidRPr="00DF04F4" w:rsidRDefault="00CA0B88" w:rsidP="00CA0B88">
      <w:pPr>
        <w:widowControl w:val="0"/>
        <w:jc w:val="both"/>
        <w:rPr>
          <w:rFonts w:ascii="Calibri" w:hAnsi="Calibri"/>
          <w:sz w:val="24"/>
          <w:szCs w:val="24"/>
          <w:lang w:eastAsia="en-US"/>
        </w:rPr>
      </w:pPr>
      <w:r w:rsidRPr="00DF04F4">
        <w:rPr>
          <w:rFonts w:ascii="Calibri" w:hAnsi="Calibri"/>
          <w:sz w:val="24"/>
          <w:szCs w:val="24"/>
          <w:lang w:eastAsia="en-US"/>
        </w:rPr>
        <w:t>ochrona ubezpieczeniowa obejmuje dodatkowo maszyny, urządzenia, aparaty od szkód mechanicznych (i awarii) spowodowanych:</w:t>
      </w:r>
    </w:p>
    <w:p w:rsidR="00CA0B88" w:rsidRDefault="00CA0B88" w:rsidP="00CA0B88">
      <w:pPr>
        <w:widowControl w:val="0"/>
        <w:tabs>
          <w:tab w:val="left" w:pos="284"/>
        </w:tabs>
        <w:jc w:val="both"/>
        <w:rPr>
          <w:rFonts w:ascii="Calibri" w:hAnsi="Calibri"/>
          <w:sz w:val="24"/>
          <w:szCs w:val="24"/>
          <w:lang w:eastAsia="en-US"/>
        </w:rPr>
      </w:pPr>
      <w:r>
        <w:rPr>
          <w:rFonts w:ascii="Calibri" w:hAnsi="Calibri"/>
          <w:sz w:val="24"/>
          <w:szCs w:val="24"/>
          <w:lang w:eastAsia="en-US"/>
        </w:rPr>
        <w:t>a/działaniem człowieka</w:t>
      </w:r>
    </w:p>
    <w:p w:rsidR="00CA0B88" w:rsidRPr="00DF04F4" w:rsidRDefault="00CA0B88" w:rsidP="00CA0B88">
      <w:pPr>
        <w:widowControl w:val="0"/>
        <w:tabs>
          <w:tab w:val="left" w:pos="284"/>
        </w:tabs>
        <w:jc w:val="both"/>
        <w:rPr>
          <w:rFonts w:ascii="Calibri" w:hAnsi="Calibri"/>
          <w:sz w:val="24"/>
          <w:szCs w:val="24"/>
          <w:lang w:eastAsia="en-US"/>
        </w:rPr>
      </w:pPr>
      <w:r>
        <w:rPr>
          <w:rFonts w:ascii="Calibri" w:hAnsi="Calibri"/>
          <w:sz w:val="24"/>
          <w:szCs w:val="24"/>
          <w:lang w:eastAsia="en-US"/>
        </w:rPr>
        <w:t xml:space="preserve">b/ </w:t>
      </w:r>
      <w:r w:rsidRPr="00DF04F4">
        <w:rPr>
          <w:rFonts w:ascii="Calibri" w:hAnsi="Calibri"/>
          <w:sz w:val="24"/>
          <w:szCs w:val="24"/>
          <w:lang w:eastAsia="en-US"/>
        </w:rPr>
        <w:t>wadami produkcyjnymi,</w:t>
      </w:r>
    </w:p>
    <w:p w:rsidR="00CA0B88" w:rsidRPr="00DF04F4" w:rsidRDefault="00CA0B88" w:rsidP="00041DB5">
      <w:pPr>
        <w:widowControl w:val="0"/>
        <w:numPr>
          <w:ilvl w:val="0"/>
          <w:numId w:val="92"/>
        </w:numPr>
        <w:tabs>
          <w:tab w:val="left" w:pos="284"/>
        </w:tabs>
        <w:ind w:left="284" w:hanging="284"/>
        <w:jc w:val="both"/>
        <w:rPr>
          <w:rFonts w:ascii="Calibri" w:hAnsi="Calibri"/>
          <w:sz w:val="24"/>
          <w:szCs w:val="24"/>
          <w:lang w:eastAsia="en-US"/>
        </w:rPr>
      </w:pPr>
      <w:r w:rsidRPr="00DF04F4">
        <w:rPr>
          <w:rFonts w:ascii="Calibri" w:hAnsi="Calibri"/>
          <w:sz w:val="24"/>
          <w:szCs w:val="24"/>
          <w:lang w:eastAsia="en-US"/>
        </w:rPr>
        <w:t>przyczynami eksploatacyjnymi.</w:t>
      </w:r>
    </w:p>
    <w:p w:rsidR="00CA0B88" w:rsidRPr="00DF04F4" w:rsidRDefault="00CA0B88" w:rsidP="00CA0B88">
      <w:pPr>
        <w:widowControl w:val="0"/>
        <w:ind w:left="284"/>
        <w:jc w:val="both"/>
        <w:rPr>
          <w:rFonts w:ascii="Calibri" w:hAnsi="Calibri"/>
          <w:sz w:val="24"/>
          <w:szCs w:val="24"/>
          <w:lang w:eastAsia="en-US"/>
        </w:rPr>
      </w:pPr>
      <w:r w:rsidRPr="00DF04F4">
        <w:rPr>
          <w:rFonts w:ascii="Calibri" w:hAnsi="Calibri"/>
          <w:sz w:val="24"/>
          <w:szCs w:val="24"/>
          <w:lang w:eastAsia="en-US"/>
        </w:rPr>
        <w:t>Za szkody spowodowane:</w:t>
      </w:r>
    </w:p>
    <w:p w:rsidR="00CA0B88" w:rsidRPr="00DF04F4" w:rsidRDefault="00CA0B88" w:rsidP="00041DB5">
      <w:pPr>
        <w:widowControl w:val="0"/>
        <w:numPr>
          <w:ilvl w:val="0"/>
          <w:numId w:val="93"/>
        </w:numPr>
        <w:tabs>
          <w:tab w:val="left" w:pos="284"/>
        </w:tabs>
        <w:ind w:left="284" w:hanging="284"/>
        <w:jc w:val="both"/>
        <w:rPr>
          <w:rFonts w:ascii="Calibri" w:hAnsi="Calibri"/>
          <w:sz w:val="24"/>
          <w:szCs w:val="24"/>
          <w:lang w:eastAsia="en-US"/>
        </w:rPr>
      </w:pPr>
      <w:r w:rsidRPr="00DF04F4">
        <w:rPr>
          <w:rFonts w:ascii="Calibri" w:hAnsi="Calibri"/>
          <w:sz w:val="24"/>
          <w:szCs w:val="24"/>
          <w:lang w:eastAsia="en-US"/>
        </w:rPr>
        <w:t>działaniem człowieka – uważa się szkody powstałe wskutek nieumyślnego błędu uprawnionych do obsługi osób oraz umyślnego uszkodzenia (zniszczenia) przez osoby trzecie,</w:t>
      </w:r>
    </w:p>
    <w:p w:rsidR="00CA0B88" w:rsidRPr="00DF04F4" w:rsidRDefault="00CA0B88" w:rsidP="00041DB5">
      <w:pPr>
        <w:widowControl w:val="0"/>
        <w:numPr>
          <w:ilvl w:val="0"/>
          <w:numId w:val="93"/>
        </w:numPr>
        <w:tabs>
          <w:tab w:val="left" w:pos="284"/>
        </w:tabs>
        <w:ind w:left="284" w:hanging="284"/>
        <w:jc w:val="both"/>
        <w:rPr>
          <w:rFonts w:ascii="Calibri" w:hAnsi="Calibri"/>
          <w:sz w:val="24"/>
          <w:szCs w:val="24"/>
          <w:lang w:eastAsia="en-US"/>
        </w:rPr>
      </w:pPr>
      <w:r w:rsidRPr="00DF04F4">
        <w:rPr>
          <w:rFonts w:ascii="Calibri" w:hAnsi="Calibri"/>
          <w:sz w:val="24"/>
          <w:szCs w:val="24"/>
          <w:lang w:eastAsia="en-US"/>
        </w:rPr>
        <w:t>wadami produkcyjnymi – uważa się szkody powstałe w wyniku błędów w projektowaniu lub konstrukcji, wadliwego materiału oraz wad i usterek fabrycznych niewykrytych podczas wykonania maszyny lub zamontowania jej na stanowisku pracy,</w:t>
      </w:r>
    </w:p>
    <w:p w:rsidR="00CA0B88" w:rsidRPr="00DF04F4" w:rsidRDefault="00CA0B88" w:rsidP="00041DB5">
      <w:pPr>
        <w:widowControl w:val="0"/>
        <w:numPr>
          <w:ilvl w:val="0"/>
          <w:numId w:val="93"/>
        </w:numPr>
        <w:tabs>
          <w:tab w:val="left" w:pos="284"/>
        </w:tabs>
        <w:ind w:left="284" w:hanging="284"/>
        <w:jc w:val="both"/>
        <w:rPr>
          <w:rFonts w:ascii="Calibri" w:hAnsi="Calibri"/>
          <w:sz w:val="24"/>
          <w:szCs w:val="24"/>
          <w:lang w:eastAsia="en-US"/>
        </w:rPr>
      </w:pPr>
      <w:r w:rsidRPr="00DF04F4">
        <w:rPr>
          <w:rFonts w:ascii="Calibri" w:hAnsi="Calibri"/>
          <w:sz w:val="24"/>
          <w:szCs w:val="24"/>
          <w:lang w:eastAsia="en-US"/>
        </w:rPr>
        <w:t xml:space="preserve">przyczynami eksploatacyjnymi – uważa się niezawinione przez obsługę szkody eksploatacyjne polegające na uszkodzeniu lub zniszczeniu elementów maszyny przez zjawiska fizyczne (np. siły odśrodkowe, wzrost ciśnienia, eksplozję lub implozję, przegrzanie, dostanie się ciała </w:t>
      </w:r>
      <w:r w:rsidRPr="00DF04F4">
        <w:rPr>
          <w:rFonts w:ascii="Calibri" w:hAnsi="Calibri"/>
          <w:sz w:val="24"/>
          <w:szCs w:val="24"/>
          <w:lang w:eastAsia="en-US"/>
        </w:rPr>
        <w:lastRenderedPageBreak/>
        <w:t xml:space="preserve">obcego itp.) oraz wadliwe działanie urządzeń: sterujących, zabezpieczających, sygnalizacyjno-pomiarowych, itp. </w:t>
      </w:r>
    </w:p>
    <w:p w:rsidR="00CA0B88" w:rsidRPr="00DF04F4" w:rsidRDefault="00CA0B88" w:rsidP="00CA0B88">
      <w:pPr>
        <w:widowControl w:val="0"/>
        <w:jc w:val="both"/>
        <w:rPr>
          <w:rFonts w:ascii="Calibri" w:hAnsi="Calibri"/>
          <w:sz w:val="24"/>
          <w:szCs w:val="24"/>
          <w:lang w:eastAsia="en-US"/>
        </w:rPr>
      </w:pPr>
      <w:r w:rsidRPr="00DF04F4">
        <w:rPr>
          <w:rFonts w:ascii="Calibri" w:hAnsi="Calibri"/>
          <w:sz w:val="24"/>
          <w:szCs w:val="24"/>
          <w:lang w:eastAsia="en-US"/>
        </w:rPr>
        <w:t xml:space="preserve">Ubezpieczyciel nie ponosi odpowiedzialności za szkody powstałe wskutek: </w:t>
      </w:r>
    </w:p>
    <w:p w:rsidR="00CA0B88" w:rsidRPr="00DF04F4" w:rsidRDefault="00CA0B88" w:rsidP="00CA0B88">
      <w:pPr>
        <w:widowControl w:val="0"/>
        <w:jc w:val="both"/>
        <w:rPr>
          <w:rFonts w:ascii="Calibri" w:hAnsi="Calibri"/>
          <w:sz w:val="24"/>
          <w:szCs w:val="24"/>
          <w:lang w:eastAsia="en-US"/>
        </w:rPr>
      </w:pPr>
      <w:r w:rsidRPr="00DF04F4">
        <w:rPr>
          <w:rFonts w:ascii="Calibri" w:hAnsi="Calibri"/>
          <w:sz w:val="24"/>
          <w:szCs w:val="24"/>
          <w:lang w:eastAsia="en-US"/>
        </w:rPr>
        <w:t>a) wypadku, za który odpowiada osoba trzecia z tytułu gwarancji lub</w:t>
      </w:r>
      <w:r>
        <w:rPr>
          <w:rFonts w:ascii="Calibri" w:hAnsi="Calibri"/>
          <w:sz w:val="24"/>
          <w:szCs w:val="24"/>
          <w:lang w:eastAsia="en-US"/>
        </w:rPr>
        <w:t xml:space="preserve"> rękojmi za wady - występująca </w:t>
      </w:r>
      <w:r w:rsidRPr="00DF04F4">
        <w:rPr>
          <w:rFonts w:ascii="Calibri" w:hAnsi="Calibri"/>
          <w:sz w:val="24"/>
          <w:szCs w:val="24"/>
          <w:lang w:eastAsia="en-US"/>
        </w:rPr>
        <w:t>w charakterze dostawcy, wytwórcy, sprzedawcy lub dokonującego naprawy;</w:t>
      </w:r>
    </w:p>
    <w:p w:rsidR="00CA0B88" w:rsidRPr="00DF04F4" w:rsidRDefault="00CA0B88" w:rsidP="00CA0B88">
      <w:pPr>
        <w:widowControl w:val="0"/>
        <w:jc w:val="both"/>
        <w:rPr>
          <w:rFonts w:ascii="Calibri" w:hAnsi="Calibri"/>
          <w:sz w:val="24"/>
          <w:szCs w:val="24"/>
          <w:lang w:eastAsia="en-US"/>
        </w:rPr>
      </w:pPr>
      <w:r w:rsidRPr="00DF04F4">
        <w:rPr>
          <w:rFonts w:ascii="Calibri" w:hAnsi="Calibri"/>
          <w:sz w:val="24"/>
          <w:szCs w:val="24"/>
          <w:lang w:eastAsia="en-US"/>
        </w:rPr>
        <w:t>b) działania wirusów komputerowych;</w:t>
      </w:r>
    </w:p>
    <w:p w:rsidR="00CA0B88" w:rsidRPr="00DF04F4" w:rsidRDefault="00CA0B88" w:rsidP="00CA0B88">
      <w:pPr>
        <w:widowControl w:val="0"/>
        <w:jc w:val="both"/>
        <w:rPr>
          <w:rFonts w:ascii="Calibri" w:hAnsi="Calibri"/>
          <w:sz w:val="24"/>
          <w:szCs w:val="24"/>
          <w:lang w:eastAsia="en-US"/>
        </w:rPr>
      </w:pPr>
      <w:r w:rsidRPr="00DF04F4">
        <w:rPr>
          <w:rFonts w:ascii="Calibri" w:hAnsi="Calibri"/>
          <w:sz w:val="24"/>
          <w:szCs w:val="24"/>
          <w:lang w:eastAsia="en-US"/>
        </w:rPr>
        <w:t>c) wad lub usterek istniejących w momencie rozpoczęcia odpowiedzialności ubezpieczyciela i znanych ubezpieczonemu lub jego przedstawicielom, niezależnie od tego, czy o takich wadach lub defektach wiedział ubezpieczyciel;</w:t>
      </w:r>
    </w:p>
    <w:p w:rsidR="00CA0B88" w:rsidRPr="00DF04F4" w:rsidRDefault="00CA0B88" w:rsidP="00CA0B88">
      <w:pPr>
        <w:widowControl w:val="0"/>
        <w:jc w:val="both"/>
        <w:rPr>
          <w:rFonts w:ascii="Calibri" w:hAnsi="Calibri"/>
          <w:sz w:val="24"/>
          <w:szCs w:val="24"/>
          <w:lang w:eastAsia="en-US"/>
        </w:rPr>
      </w:pPr>
      <w:r w:rsidRPr="00DF04F4">
        <w:rPr>
          <w:rFonts w:ascii="Calibri" w:hAnsi="Calibri"/>
          <w:sz w:val="24"/>
          <w:szCs w:val="24"/>
          <w:lang w:eastAsia="en-US"/>
        </w:rPr>
        <w:t>d) przeprowadzanych prób i testów, z wyjątkiem prób dokonywanych w związku z okresowymi badaniami eksploatacyjnymi (oględzinami i przeglądami), a także powstałe w wyniku zamierzonego przeciążenia, doświadczeń lub eksperymentów;</w:t>
      </w:r>
    </w:p>
    <w:p w:rsidR="00CA0B88" w:rsidRPr="00DF04F4" w:rsidRDefault="00CA0B88" w:rsidP="00CA0B88">
      <w:pPr>
        <w:widowControl w:val="0"/>
        <w:jc w:val="both"/>
        <w:rPr>
          <w:rFonts w:ascii="Calibri" w:hAnsi="Calibri"/>
          <w:sz w:val="24"/>
          <w:szCs w:val="24"/>
          <w:lang w:eastAsia="en-US"/>
        </w:rPr>
      </w:pPr>
      <w:r w:rsidRPr="00DF04F4">
        <w:rPr>
          <w:rFonts w:ascii="Calibri" w:hAnsi="Calibri"/>
          <w:sz w:val="24"/>
          <w:szCs w:val="24"/>
          <w:lang w:eastAsia="en-US"/>
        </w:rPr>
        <w:t xml:space="preserve">e) eksploatacji wcześniej uszkodzonej i nienaprawionej maszyny. </w:t>
      </w:r>
    </w:p>
    <w:p w:rsidR="00CA0B88" w:rsidRDefault="00CA0B88" w:rsidP="00CA0B88">
      <w:pPr>
        <w:rPr>
          <w:rFonts w:ascii="Calibri" w:hAnsi="Calibri"/>
          <w:sz w:val="24"/>
          <w:szCs w:val="24"/>
          <w:lang w:eastAsia="en-US"/>
        </w:rPr>
      </w:pPr>
      <w:r w:rsidRPr="00DF04F4">
        <w:rPr>
          <w:rFonts w:ascii="Calibri" w:hAnsi="Calibri"/>
          <w:sz w:val="24"/>
          <w:szCs w:val="24"/>
          <w:lang w:eastAsia="en-US"/>
        </w:rPr>
        <w:t xml:space="preserve">Klauzula dotyczy grup 3,4,5,6 i 8 KŚT. </w:t>
      </w:r>
    </w:p>
    <w:p w:rsidR="00CA0B88" w:rsidRDefault="00CA0B88" w:rsidP="00CA0B88">
      <w:pPr>
        <w:rPr>
          <w:rFonts w:ascii="Calibri" w:hAnsi="Calibri"/>
          <w:sz w:val="24"/>
          <w:szCs w:val="24"/>
          <w:lang w:eastAsia="en-US"/>
        </w:rPr>
      </w:pPr>
      <w:r w:rsidRPr="00DF04F4">
        <w:rPr>
          <w:rFonts w:ascii="Calibri" w:hAnsi="Calibri"/>
          <w:sz w:val="24"/>
          <w:szCs w:val="24"/>
          <w:lang w:eastAsia="en-US"/>
        </w:rPr>
        <w:t xml:space="preserve">Limit </w:t>
      </w:r>
      <w:r w:rsidRPr="00065720">
        <w:rPr>
          <w:rFonts w:ascii="Calibri" w:hAnsi="Calibri"/>
          <w:color w:val="000000"/>
          <w:sz w:val="24"/>
          <w:szCs w:val="24"/>
          <w:lang w:eastAsia="en-US"/>
        </w:rPr>
        <w:t>3 000 000,00 zł</w:t>
      </w:r>
      <w:r w:rsidRPr="00DF04F4">
        <w:rPr>
          <w:rFonts w:ascii="Calibri" w:hAnsi="Calibri"/>
          <w:sz w:val="24"/>
          <w:szCs w:val="24"/>
          <w:lang w:eastAsia="en-US"/>
        </w:rPr>
        <w:t xml:space="preserve">. </w:t>
      </w:r>
    </w:p>
    <w:p w:rsidR="00CA0B88" w:rsidRDefault="00CA0B88" w:rsidP="00CA0B88">
      <w:pPr>
        <w:rPr>
          <w:rFonts w:ascii="Calibri" w:hAnsi="Calibri"/>
          <w:sz w:val="24"/>
          <w:szCs w:val="24"/>
          <w:lang w:eastAsia="en-US"/>
        </w:rPr>
      </w:pPr>
    </w:p>
    <w:p w:rsidR="00CA0B88" w:rsidRPr="0075534B" w:rsidRDefault="00CA0B88" w:rsidP="00CA0B88">
      <w:pPr>
        <w:widowControl w:val="0"/>
        <w:spacing w:before="60"/>
        <w:jc w:val="both"/>
        <w:rPr>
          <w:rFonts w:ascii="Calibri" w:hAnsi="Calibri"/>
          <w:b/>
          <w:sz w:val="24"/>
          <w:szCs w:val="24"/>
          <w:u w:val="single"/>
          <w:lang w:eastAsia="en-US"/>
        </w:rPr>
      </w:pPr>
      <w:r w:rsidRPr="0075534B">
        <w:rPr>
          <w:rFonts w:ascii="Calibri" w:hAnsi="Calibri"/>
          <w:b/>
          <w:bCs/>
          <w:sz w:val="24"/>
          <w:szCs w:val="24"/>
          <w:u w:val="single"/>
          <w:lang w:eastAsia="en-US"/>
        </w:rPr>
        <w:t xml:space="preserve">Klauzula ubezpieczenia przepięć </w:t>
      </w:r>
      <w:r w:rsidRPr="0075534B">
        <w:rPr>
          <w:rFonts w:ascii="Calibri" w:hAnsi="Calibri"/>
          <w:b/>
          <w:sz w:val="24"/>
          <w:szCs w:val="24"/>
          <w:u w:val="single"/>
          <w:lang w:eastAsia="en-US"/>
        </w:rPr>
        <w:t>– zwiększenie limitu do 5 000 000,00 zł</w:t>
      </w:r>
      <w:r>
        <w:rPr>
          <w:rFonts w:ascii="Calibri" w:hAnsi="Calibri"/>
          <w:b/>
          <w:sz w:val="24"/>
          <w:szCs w:val="24"/>
          <w:u w:val="single"/>
          <w:lang w:eastAsia="en-US"/>
        </w:rPr>
        <w:t>- 25 pkt</w:t>
      </w:r>
    </w:p>
    <w:p w:rsidR="00CA0B88" w:rsidRDefault="00CA0B88" w:rsidP="005236E8">
      <w:pPr>
        <w:suppressAutoHyphens/>
        <w:jc w:val="both"/>
        <w:rPr>
          <w:rFonts w:ascii="Calibri" w:hAnsi="Calibri"/>
          <w:iCs/>
          <w:color w:val="000000"/>
          <w:sz w:val="24"/>
          <w:szCs w:val="24"/>
          <w:lang w:eastAsia="ar-SA"/>
        </w:rPr>
      </w:pPr>
      <w:r w:rsidRPr="00DF04F4">
        <w:rPr>
          <w:rFonts w:ascii="Calibri" w:hAnsi="Calibri"/>
          <w:bCs/>
          <w:color w:val="000000"/>
          <w:sz w:val="24"/>
          <w:szCs w:val="24"/>
          <w:lang w:eastAsia="ar-SA"/>
        </w:rPr>
        <w:t>Z</w:t>
      </w:r>
      <w:r w:rsidRPr="00DF04F4">
        <w:rPr>
          <w:rFonts w:ascii="Calibri" w:hAnsi="Calibri"/>
          <w:iCs/>
          <w:color w:val="000000"/>
          <w:sz w:val="24"/>
          <w:szCs w:val="24"/>
          <w:lang w:eastAsia="ar-SA"/>
        </w:rPr>
        <w:t xml:space="preserve"> zachowaniem pozostałych niezmienionych niniejsza klauzulą postanowień umowy ubezpieczenia określonych we wniosku i ogólnych warunkach ubezpieczenia strony uzgodniły, że</w:t>
      </w:r>
    </w:p>
    <w:p w:rsidR="00CA0B88" w:rsidRDefault="00CA0B88" w:rsidP="005236E8">
      <w:pPr>
        <w:suppressAutoHyphens/>
        <w:jc w:val="both"/>
        <w:rPr>
          <w:rFonts w:ascii="Calibri" w:hAnsi="Calibri"/>
          <w:sz w:val="24"/>
          <w:szCs w:val="24"/>
          <w:lang w:eastAsia="en-US"/>
        </w:rPr>
      </w:pPr>
      <w:r>
        <w:rPr>
          <w:rFonts w:ascii="Calibri" w:hAnsi="Calibri"/>
          <w:sz w:val="24"/>
          <w:szCs w:val="24"/>
          <w:lang w:eastAsia="en-US"/>
        </w:rPr>
        <w:t>o</w:t>
      </w:r>
      <w:r w:rsidRPr="00DF04F4">
        <w:rPr>
          <w:rFonts w:ascii="Calibri" w:hAnsi="Calibri"/>
          <w:sz w:val="24"/>
          <w:szCs w:val="24"/>
          <w:lang w:eastAsia="en-US"/>
        </w:rPr>
        <w:t>chroną ubezpieczeniową objęte zostają szkody powstałe wskutek wszelkich przepięć, w tym również bezpośrednio lub pośrednio wskutek wyładowania atmosferycznego lub uderzenia pioruna (szkody spowodowane gwałtownym wzrostem napięcia w sieci elektrycznej w wyniku wyładowań atmosferycznych) lub zmian parametrów prądu elektrycznego (zmiany napięcia, natężenia, częstotliwości, w tym szkody powstałe z przyczyn leżących po stronie zakładu energetycznego) lub wzbudzania się niszczących sił elektromagnetycznych. Z zakresu ochrony ubezpieczeniowej wyłączone są szkody w urządzeniach przeciwprzepięciowych polegające na ich uszkodzeniu wskutek prawidłowego zadziałania (np. przepalenie wkładek topikowych, bezpieczniki, wyłączniki). Ubezpieczenie obejmuje wszystkie grupy mienia.</w:t>
      </w:r>
    </w:p>
    <w:p w:rsidR="00CA0B88" w:rsidRPr="00167368" w:rsidRDefault="00CA0B88" w:rsidP="005236E8">
      <w:pPr>
        <w:suppressAutoHyphens/>
        <w:jc w:val="both"/>
        <w:rPr>
          <w:rFonts w:ascii="Calibri" w:hAnsi="Calibri"/>
          <w:iCs/>
          <w:color w:val="000000"/>
          <w:sz w:val="24"/>
          <w:szCs w:val="24"/>
          <w:lang w:eastAsia="ar-SA"/>
        </w:rPr>
      </w:pPr>
      <w:r w:rsidRPr="00DF04F4">
        <w:rPr>
          <w:rFonts w:ascii="Calibri" w:hAnsi="Calibri"/>
          <w:sz w:val="24"/>
          <w:szCs w:val="24"/>
          <w:lang w:eastAsia="en-US"/>
        </w:rPr>
        <w:t xml:space="preserve">Limit odpowiedzialności: </w:t>
      </w:r>
      <w:r>
        <w:rPr>
          <w:rFonts w:ascii="Calibri" w:hAnsi="Calibri"/>
          <w:sz w:val="24"/>
          <w:szCs w:val="24"/>
          <w:lang w:eastAsia="en-US"/>
        </w:rPr>
        <w:t xml:space="preserve">5 000 000,00 zł na jedno </w:t>
      </w:r>
      <w:r w:rsidRPr="00DF04F4">
        <w:rPr>
          <w:rFonts w:ascii="Calibri" w:hAnsi="Calibri"/>
          <w:sz w:val="24"/>
          <w:szCs w:val="24"/>
          <w:lang w:eastAsia="en-US"/>
        </w:rPr>
        <w:t>i wszystkie zdarzenia w każdym okresie ubezpieczenia.</w:t>
      </w:r>
    </w:p>
    <w:p w:rsidR="00CA0B88" w:rsidRPr="001B14E0" w:rsidRDefault="00CA0B88" w:rsidP="00CA0B88">
      <w:pPr>
        <w:widowControl w:val="0"/>
        <w:jc w:val="both"/>
        <w:rPr>
          <w:rFonts w:ascii="Calibri" w:hAnsi="Calibri"/>
          <w:sz w:val="24"/>
          <w:szCs w:val="24"/>
          <w:lang w:eastAsia="en-US"/>
        </w:rPr>
      </w:pPr>
      <w:r w:rsidRPr="001B14E0">
        <w:rPr>
          <w:rFonts w:ascii="Calibri" w:hAnsi="Calibri"/>
          <w:iCs/>
          <w:sz w:val="24"/>
          <w:szCs w:val="24"/>
          <w:lang w:eastAsia="en-US"/>
        </w:rPr>
        <w:t>Uwaga: jeśli ogólne lub szczególne warunki ubezpieczenia mienia od wszystkich ryzyk nie przewidują limitu odpowiedzialności dla ryzyka przepięcia lub jeśli limit ten jest wyższy niż określony w klauzuli, wówczas zastosowanie mają wyłącznie postanowienia ogólnych lub szczególnych warunków ubezpieczenia.</w:t>
      </w:r>
    </w:p>
    <w:p w:rsidR="00CA0B88" w:rsidRDefault="00CA0B88" w:rsidP="00CA0B88">
      <w:pPr>
        <w:rPr>
          <w:rFonts w:ascii="Calibri" w:hAnsi="Calibri"/>
          <w:color w:val="000000"/>
          <w:sz w:val="24"/>
          <w:szCs w:val="24"/>
        </w:rPr>
      </w:pPr>
    </w:p>
    <w:p w:rsidR="00CA0B88" w:rsidRPr="00E02473" w:rsidRDefault="00CA0B88" w:rsidP="00CA0B88">
      <w:pPr>
        <w:rPr>
          <w:rFonts w:ascii="Calibri" w:hAnsi="Calibri"/>
          <w:b/>
          <w:color w:val="000000"/>
          <w:sz w:val="24"/>
          <w:szCs w:val="24"/>
          <w:u w:val="single"/>
        </w:rPr>
      </w:pPr>
      <w:r w:rsidRPr="00E02473">
        <w:rPr>
          <w:rFonts w:ascii="Calibri" w:hAnsi="Calibri"/>
          <w:b/>
          <w:color w:val="000000"/>
          <w:sz w:val="24"/>
          <w:szCs w:val="24"/>
          <w:u w:val="single"/>
        </w:rPr>
        <w:t>Klauzula automatycznego pokrycia – zwiększenie limitu  bezskładkowego do 20 000 000,00 zł – 1</w:t>
      </w:r>
      <w:r>
        <w:rPr>
          <w:rFonts w:ascii="Calibri" w:hAnsi="Calibri"/>
          <w:b/>
          <w:color w:val="000000"/>
          <w:sz w:val="24"/>
          <w:szCs w:val="24"/>
          <w:u w:val="single"/>
        </w:rPr>
        <w:t>5</w:t>
      </w:r>
      <w:r w:rsidRPr="00E02473">
        <w:rPr>
          <w:rFonts w:ascii="Calibri" w:hAnsi="Calibri"/>
          <w:b/>
          <w:color w:val="000000"/>
          <w:sz w:val="24"/>
          <w:szCs w:val="24"/>
          <w:u w:val="single"/>
        </w:rPr>
        <w:t xml:space="preserve"> pkt</w:t>
      </w:r>
    </w:p>
    <w:p w:rsidR="00CA0B88" w:rsidRPr="00DF04F4" w:rsidRDefault="00CA0B88" w:rsidP="00CA0B88">
      <w:pPr>
        <w:suppressAutoHyphens/>
        <w:jc w:val="both"/>
        <w:rPr>
          <w:rFonts w:ascii="Calibri" w:hAnsi="Calibri"/>
          <w:iCs/>
          <w:color w:val="000000"/>
          <w:sz w:val="24"/>
          <w:szCs w:val="24"/>
          <w:lang w:eastAsia="ar-SA"/>
        </w:rPr>
      </w:pPr>
      <w:r w:rsidRPr="00DF04F4">
        <w:rPr>
          <w:rFonts w:ascii="Calibri" w:hAnsi="Calibri"/>
          <w:bCs/>
          <w:color w:val="000000"/>
          <w:sz w:val="24"/>
          <w:szCs w:val="24"/>
          <w:lang w:eastAsia="ar-SA"/>
        </w:rPr>
        <w:t>Z</w:t>
      </w:r>
      <w:r w:rsidRPr="00DF04F4">
        <w:rPr>
          <w:rFonts w:ascii="Calibri" w:hAnsi="Calibri"/>
          <w:iCs/>
          <w:color w:val="000000"/>
          <w:sz w:val="24"/>
          <w:szCs w:val="24"/>
          <w:lang w:eastAsia="ar-SA"/>
        </w:rPr>
        <w:t xml:space="preserve"> zachowaniem pozostałych niezmienionych niniejsza klauzulą postanowień umowy ubezpieczenia określonych we wniosku i ogólnych warunkach ubezpieczenia strony uzgodniły, że</w:t>
      </w:r>
    </w:p>
    <w:p w:rsidR="00CA0B88" w:rsidRPr="00E02473" w:rsidRDefault="00CA0B88" w:rsidP="00CA0B88">
      <w:pPr>
        <w:widowControl w:val="0"/>
        <w:jc w:val="both"/>
        <w:rPr>
          <w:rFonts w:ascii="Calibri" w:hAnsi="Calibri"/>
          <w:sz w:val="24"/>
          <w:szCs w:val="24"/>
          <w:lang w:eastAsia="en-US"/>
        </w:rPr>
      </w:pPr>
      <w:r w:rsidRPr="00E02473">
        <w:rPr>
          <w:rFonts w:ascii="Calibri" w:hAnsi="Calibri"/>
          <w:sz w:val="24"/>
          <w:szCs w:val="24"/>
          <w:lang w:eastAsia="en-US"/>
        </w:rPr>
        <w:t>Ubezpieczyciel obejmuje automatyczną ochroną ubezpieczeniową, bez konieczności wcześniejszej deklaracji, wzrost wartości mienia związany z jego nabyciem lub modernizacją.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20 mln zł ubezpieczyciel nie pobierze dodatkowej składki z tytułu doubezpieczenia mienia objętego niniejszą klauzulą.</w:t>
      </w:r>
    </w:p>
    <w:p w:rsidR="00CA0B88" w:rsidRPr="00E02473" w:rsidRDefault="00CA0B88" w:rsidP="00CA0B88">
      <w:pPr>
        <w:widowControl w:val="0"/>
        <w:jc w:val="both"/>
        <w:rPr>
          <w:rFonts w:ascii="Calibri" w:hAnsi="Calibri"/>
          <w:sz w:val="24"/>
          <w:szCs w:val="24"/>
          <w:lang w:eastAsia="en-US"/>
        </w:rPr>
      </w:pPr>
      <w:r w:rsidRPr="00E02473">
        <w:rPr>
          <w:rFonts w:ascii="Calibri" w:hAnsi="Calibri"/>
          <w:sz w:val="24"/>
          <w:szCs w:val="24"/>
          <w:lang w:eastAsia="en-US"/>
        </w:rPr>
        <w:t>W sytuacji, gdy wartość nowo ubezpieczanego mienia przekroczy 20% sumy ubezpieczenia lub 20 mln złotych, ubezpieczyciel powiadomi o tym fakcie ubezpieczającego.</w:t>
      </w:r>
    </w:p>
    <w:p w:rsidR="00CA0B88" w:rsidRPr="00E02473" w:rsidRDefault="00CA0B88" w:rsidP="00CA0B88">
      <w:pPr>
        <w:widowControl w:val="0"/>
        <w:jc w:val="both"/>
        <w:rPr>
          <w:rFonts w:ascii="Calibri" w:hAnsi="Calibri"/>
          <w:sz w:val="24"/>
          <w:szCs w:val="24"/>
          <w:lang w:eastAsia="en-US"/>
        </w:rPr>
      </w:pPr>
      <w:r w:rsidRPr="00E02473">
        <w:rPr>
          <w:rFonts w:ascii="Calibri" w:hAnsi="Calibri"/>
          <w:sz w:val="24"/>
          <w:szCs w:val="24"/>
          <w:lang w:eastAsia="en-US"/>
        </w:rPr>
        <w:t>Ubezpieczyciel może żądać dopłaty składki wyłącznie od nadwyżki ponad wyznaczony limit 20 mln zł.</w:t>
      </w:r>
    </w:p>
    <w:p w:rsidR="00CA0B88" w:rsidRDefault="00CA0B88" w:rsidP="00CA0B88">
      <w:pPr>
        <w:widowControl w:val="0"/>
        <w:jc w:val="both"/>
        <w:rPr>
          <w:rFonts w:ascii="Calibri" w:hAnsi="Calibri"/>
          <w:sz w:val="24"/>
          <w:szCs w:val="24"/>
          <w:lang w:eastAsia="en-US"/>
        </w:rPr>
      </w:pPr>
      <w:r w:rsidRPr="00E02473">
        <w:rPr>
          <w:rFonts w:ascii="Calibri" w:hAnsi="Calibri"/>
          <w:sz w:val="24"/>
          <w:szCs w:val="24"/>
          <w:lang w:eastAsia="en-US"/>
        </w:rPr>
        <w:lastRenderedPageBreak/>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z art. 813 §1 K.C).</w:t>
      </w:r>
    </w:p>
    <w:p w:rsidR="00CA0B88" w:rsidRDefault="00CA0B88" w:rsidP="00CA0B88">
      <w:pPr>
        <w:widowControl w:val="0"/>
        <w:jc w:val="both"/>
        <w:rPr>
          <w:rFonts w:ascii="Calibri" w:hAnsi="Calibri"/>
          <w:sz w:val="24"/>
          <w:szCs w:val="24"/>
          <w:lang w:eastAsia="en-US"/>
        </w:rPr>
      </w:pPr>
    </w:p>
    <w:p w:rsidR="00CA0B88" w:rsidRPr="0075534B" w:rsidRDefault="00CA0B88" w:rsidP="00CA0B88">
      <w:pPr>
        <w:widowControl w:val="0"/>
        <w:jc w:val="both"/>
        <w:rPr>
          <w:rFonts w:ascii="Calibri" w:hAnsi="Calibri"/>
          <w:b/>
          <w:sz w:val="24"/>
          <w:szCs w:val="24"/>
          <w:u w:val="single"/>
          <w:lang w:eastAsia="en-US"/>
        </w:rPr>
      </w:pPr>
      <w:r w:rsidRPr="0075534B">
        <w:rPr>
          <w:rFonts w:ascii="Calibri" w:hAnsi="Calibri"/>
          <w:b/>
          <w:sz w:val="24"/>
          <w:szCs w:val="24"/>
          <w:u w:val="single"/>
          <w:lang w:eastAsia="en-US"/>
        </w:rPr>
        <w:t>Klauzula zmiany wielkości ryzyka</w:t>
      </w:r>
      <w:r>
        <w:rPr>
          <w:rFonts w:ascii="Calibri" w:hAnsi="Calibri"/>
          <w:b/>
          <w:sz w:val="24"/>
          <w:szCs w:val="24"/>
          <w:u w:val="single"/>
          <w:lang w:eastAsia="en-US"/>
        </w:rPr>
        <w:t>- 5 pkt</w:t>
      </w:r>
    </w:p>
    <w:p w:rsidR="00CA0B88" w:rsidRPr="00DF04F4" w:rsidRDefault="00CA0B88" w:rsidP="00CA0B88">
      <w:pPr>
        <w:suppressAutoHyphens/>
        <w:jc w:val="both"/>
        <w:rPr>
          <w:rFonts w:ascii="Calibri" w:hAnsi="Calibri"/>
          <w:iCs/>
          <w:color w:val="000000"/>
          <w:sz w:val="24"/>
          <w:szCs w:val="24"/>
          <w:lang w:eastAsia="ar-SA"/>
        </w:rPr>
      </w:pPr>
      <w:r w:rsidRPr="00DF04F4">
        <w:rPr>
          <w:rFonts w:ascii="Calibri" w:hAnsi="Calibri"/>
          <w:bCs/>
          <w:color w:val="000000"/>
          <w:sz w:val="24"/>
          <w:szCs w:val="24"/>
          <w:lang w:eastAsia="ar-SA"/>
        </w:rPr>
        <w:t>Z</w:t>
      </w:r>
      <w:r w:rsidRPr="00DF04F4">
        <w:rPr>
          <w:rFonts w:ascii="Calibri" w:hAnsi="Calibri"/>
          <w:iCs/>
          <w:color w:val="000000"/>
          <w:sz w:val="24"/>
          <w:szCs w:val="24"/>
          <w:lang w:eastAsia="ar-SA"/>
        </w:rPr>
        <w:t xml:space="preserve"> zachowaniem pozostałych niezmienionych niniejsza klauzulą postanowień umowy ubezpieczenia określonych we wniosku i ogólnych warunkach ubezpieczenia strony uzgodniły, że</w:t>
      </w:r>
    </w:p>
    <w:p w:rsidR="00CA0B88" w:rsidRPr="00DF04F4" w:rsidRDefault="00CA0B88" w:rsidP="00CA0B88">
      <w:pPr>
        <w:widowControl w:val="0"/>
        <w:jc w:val="both"/>
        <w:rPr>
          <w:rFonts w:ascii="Calibri" w:hAnsi="Calibri"/>
          <w:sz w:val="24"/>
          <w:szCs w:val="24"/>
          <w:lang w:eastAsia="en-US"/>
        </w:rPr>
      </w:pPr>
      <w:r>
        <w:rPr>
          <w:rFonts w:ascii="Calibri" w:hAnsi="Calibri"/>
          <w:sz w:val="24"/>
          <w:szCs w:val="24"/>
          <w:lang w:eastAsia="en-US"/>
        </w:rPr>
        <w:t>w</w:t>
      </w:r>
      <w:r w:rsidRPr="00DF04F4">
        <w:rPr>
          <w:rFonts w:ascii="Calibri" w:hAnsi="Calibri"/>
          <w:sz w:val="24"/>
          <w:szCs w:val="24"/>
          <w:lang w:eastAsia="en-US"/>
        </w:rPr>
        <w:t> razie ujawnienia okoliczności, która pociąga za sobą istotną zmianę prawdopodobieństwa wypadku, żadnej ze stron nie przysługuje żądanie zmiany wysokości składki ubezpieczeniowej. W przypadku istotnego wzrostu ryzyka ubezpieczeniowego, ubezpieczyciel może wystąpić do ubezpieczającego z wnioskiem o podjęcie rozsądnych działań prowadzących do zmniejszenia tego ryzyka.</w:t>
      </w:r>
    </w:p>
    <w:p w:rsidR="00CA0B88" w:rsidRDefault="00CA0B88" w:rsidP="00CA0B88">
      <w:pPr>
        <w:widowControl w:val="0"/>
        <w:jc w:val="both"/>
        <w:rPr>
          <w:rFonts w:ascii="Calibri" w:hAnsi="Calibri"/>
          <w:sz w:val="24"/>
          <w:szCs w:val="24"/>
          <w:lang w:eastAsia="en-US"/>
        </w:rPr>
      </w:pPr>
    </w:p>
    <w:p w:rsidR="00CA0B88" w:rsidRPr="00225F62" w:rsidRDefault="00CA0B88" w:rsidP="00CA0B88">
      <w:pPr>
        <w:widowControl w:val="0"/>
        <w:jc w:val="both"/>
        <w:rPr>
          <w:rFonts w:ascii="Calibri" w:hAnsi="Calibri"/>
          <w:b/>
          <w:sz w:val="24"/>
          <w:szCs w:val="24"/>
          <w:u w:val="single"/>
        </w:rPr>
      </w:pPr>
      <w:r w:rsidRPr="00225F62">
        <w:rPr>
          <w:rFonts w:ascii="Calibri" w:hAnsi="Calibri"/>
          <w:b/>
          <w:sz w:val="24"/>
          <w:szCs w:val="24"/>
          <w:u w:val="single"/>
        </w:rPr>
        <w:t>Klauzula automatycznego pokrycia konsumpcji sumy ubezpieczenia w ubezpieczeniu mienia systemem pierwszego ryzyka</w:t>
      </w:r>
      <w:r>
        <w:rPr>
          <w:rFonts w:ascii="Calibri" w:hAnsi="Calibri"/>
          <w:b/>
          <w:sz w:val="24"/>
          <w:szCs w:val="24"/>
          <w:u w:val="single"/>
        </w:rPr>
        <w:t>- 5 pkt</w:t>
      </w:r>
    </w:p>
    <w:p w:rsidR="00CA0B88" w:rsidRPr="00DF04F4" w:rsidRDefault="00CA0B88" w:rsidP="00CA0B88">
      <w:pPr>
        <w:widowControl w:val="0"/>
        <w:jc w:val="both"/>
        <w:rPr>
          <w:rFonts w:ascii="Calibri" w:hAnsi="Calibri"/>
          <w:sz w:val="24"/>
          <w:szCs w:val="24"/>
        </w:rPr>
      </w:pPr>
      <w:r w:rsidRPr="00DF04F4">
        <w:rPr>
          <w:rFonts w:ascii="Calibri" w:hAnsi="Calibri"/>
          <w:sz w:val="24"/>
          <w:szCs w:val="24"/>
        </w:rPr>
        <w:t>Z zachowaniem pozostałych niezmienionych niniejszą klauzulą postanowień umowy ubezpieczenia określonych we wniosku i ogólnych (szczególnych) warunkach ubezpieczenia strony uzgodniły, że</w:t>
      </w:r>
      <w:r>
        <w:rPr>
          <w:rFonts w:ascii="Calibri" w:hAnsi="Calibri"/>
          <w:sz w:val="24"/>
          <w:szCs w:val="24"/>
        </w:rPr>
        <w:t xml:space="preserve"> </w:t>
      </w:r>
      <w:r w:rsidRPr="00DF04F4">
        <w:rPr>
          <w:rFonts w:ascii="Calibri" w:hAnsi="Calibri"/>
          <w:sz w:val="24"/>
          <w:szCs w:val="24"/>
        </w:rPr>
        <w:t>Ubezpieczyciel na wniosek Ubezpieczającego przywróci automatycznie pierwotną sumę ubezpieczenia (doubezpieczenie) po wypłacie odszkodowań. Ubezpieczający zobowiązany będzie do dopłaty stosownej składki, wynikającej z automatycznego pokrycia konsumpcji sumy ubezpieczenia, wg stawki wynikającej ze złożonej oferty przetargowej, naliczonej do końca rocznego okresu ubezpieczenia zgodnie z zasadą „co do dnia”, w terminie 14 dni od otrzymania od Ubezpieczyciela stosownego rachunku.</w:t>
      </w:r>
    </w:p>
    <w:p w:rsidR="00CA0B88" w:rsidRPr="00DF04F4" w:rsidRDefault="00CA0B88" w:rsidP="00CA0B88">
      <w:pPr>
        <w:widowControl w:val="0"/>
        <w:jc w:val="both"/>
        <w:rPr>
          <w:rFonts w:ascii="Calibri" w:hAnsi="Calibri"/>
          <w:sz w:val="24"/>
          <w:szCs w:val="24"/>
        </w:rPr>
      </w:pPr>
      <w:r w:rsidRPr="00DF04F4">
        <w:rPr>
          <w:rFonts w:ascii="Calibri" w:hAnsi="Calibri"/>
          <w:sz w:val="24"/>
          <w:szCs w:val="24"/>
        </w:rPr>
        <w:t>Klauzula nie ma zastosowania jeżeli ogólne (szczególne) warunki ubezpieczenia nie przewidują konsumpcji sumy ubezpieczenia.</w:t>
      </w:r>
    </w:p>
    <w:p w:rsidR="00CA0B88" w:rsidRPr="00E02473" w:rsidRDefault="00CA0B88" w:rsidP="00CA0B88">
      <w:pPr>
        <w:widowControl w:val="0"/>
        <w:jc w:val="both"/>
        <w:rPr>
          <w:rFonts w:ascii="Calibri" w:hAnsi="Calibri"/>
          <w:sz w:val="24"/>
          <w:szCs w:val="24"/>
          <w:lang w:eastAsia="en-US"/>
        </w:rPr>
      </w:pPr>
    </w:p>
    <w:p w:rsidR="00CA0B88" w:rsidRPr="00225F62" w:rsidRDefault="00CA0B88" w:rsidP="00CA0B88">
      <w:pPr>
        <w:widowControl w:val="0"/>
        <w:rPr>
          <w:rFonts w:ascii="Calibri" w:hAnsi="Calibri"/>
          <w:b/>
          <w:bCs/>
          <w:sz w:val="24"/>
          <w:szCs w:val="24"/>
        </w:rPr>
      </w:pPr>
      <w:r w:rsidRPr="00225F62">
        <w:rPr>
          <w:rFonts w:ascii="Calibri" w:hAnsi="Calibri"/>
          <w:b/>
          <w:bCs/>
          <w:sz w:val="24"/>
          <w:szCs w:val="24"/>
          <w:u w:val="single"/>
        </w:rPr>
        <w:t>Klauzula kosztów przeniesienia mienia i transport</w:t>
      </w:r>
      <w:r>
        <w:rPr>
          <w:rFonts w:ascii="Calibri" w:hAnsi="Calibri"/>
          <w:b/>
          <w:bCs/>
          <w:sz w:val="24"/>
          <w:szCs w:val="24"/>
          <w:u w:val="single"/>
        </w:rPr>
        <w:t>u</w:t>
      </w:r>
      <w:r w:rsidRPr="00225F62">
        <w:rPr>
          <w:rFonts w:ascii="Calibri" w:hAnsi="Calibri"/>
          <w:b/>
          <w:bCs/>
          <w:sz w:val="24"/>
          <w:szCs w:val="24"/>
          <w:u w:val="single"/>
        </w:rPr>
        <w:t xml:space="preserve"> pacjentów</w:t>
      </w:r>
      <w:r>
        <w:rPr>
          <w:rFonts w:ascii="Calibri" w:hAnsi="Calibri"/>
          <w:b/>
          <w:bCs/>
          <w:sz w:val="24"/>
          <w:szCs w:val="24"/>
          <w:u w:val="single"/>
        </w:rPr>
        <w:t>-</w:t>
      </w:r>
      <w:r w:rsidRPr="00225F62">
        <w:rPr>
          <w:rFonts w:ascii="Calibri" w:hAnsi="Calibri"/>
          <w:b/>
          <w:bCs/>
          <w:sz w:val="24"/>
          <w:szCs w:val="24"/>
        </w:rPr>
        <w:t xml:space="preserve"> </w:t>
      </w:r>
      <w:r w:rsidRPr="00225F62">
        <w:rPr>
          <w:rFonts w:ascii="Calibri" w:hAnsi="Calibri"/>
          <w:b/>
          <w:bCs/>
          <w:sz w:val="24"/>
          <w:szCs w:val="24"/>
          <w:u w:val="single"/>
        </w:rPr>
        <w:t>Zwiększenie limitu do 100.000 zł</w:t>
      </w:r>
      <w:r>
        <w:rPr>
          <w:rFonts w:ascii="Calibri" w:hAnsi="Calibri"/>
          <w:b/>
          <w:bCs/>
          <w:sz w:val="24"/>
          <w:szCs w:val="24"/>
          <w:u w:val="single"/>
        </w:rPr>
        <w:t xml:space="preserve">   - 10 pkt</w:t>
      </w:r>
    </w:p>
    <w:p w:rsidR="00CA0B88" w:rsidRPr="00DF04F4" w:rsidRDefault="00CA0B88" w:rsidP="00CA0B88">
      <w:pPr>
        <w:widowControl w:val="0"/>
        <w:jc w:val="both"/>
        <w:rPr>
          <w:rFonts w:ascii="Calibri" w:hAnsi="Calibri"/>
          <w:bCs/>
          <w:sz w:val="24"/>
          <w:szCs w:val="24"/>
        </w:rPr>
      </w:pPr>
      <w:r w:rsidRPr="00DF04F4">
        <w:rPr>
          <w:rFonts w:ascii="Calibri" w:hAnsi="Calibri"/>
          <w:bCs/>
          <w:sz w:val="24"/>
          <w:szCs w:val="24"/>
        </w:rPr>
        <w:t xml:space="preserve">Z zachowaniem pozostałych niezmienionych niniejszą klauzulą postanowień umowy ubezpieczenia określonych we wniosku i ogólnych (szczególnych) warunkach ubezpieczenia strony uzgodniły, że w przypadku szkody powstałej w ubezpieczonym budynku w wyniku ognia lub wybuchu, ubezpieczyciel pokrywa niezbędne koszty przeniesienia mienia znajdującego się w budynku oraz niezbędne koszty przetransportowania pacjentów. </w:t>
      </w:r>
    </w:p>
    <w:p w:rsidR="00CA0B88" w:rsidRPr="00DF04F4" w:rsidRDefault="00CA0B88" w:rsidP="00CA0B88">
      <w:pPr>
        <w:widowControl w:val="0"/>
        <w:jc w:val="both"/>
        <w:rPr>
          <w:rFonts w:ascii="Calibri" w:hAnsi="Calibri"/>
          <w:b/>
          <w:bCs/>
          <w:sz w:val="24"/>
          <w:szCs w:val="24"/>
        </w:rPr>
      </w:pPr>
      <w:r w:rsidRPr="00DF04F4">
        <w:rPr>
          <w:rFonts w:ascii="Calibri" w:hAnsi="Calibri"/>
          <w:bCs/>
          <w:sz w:val="24"/>
          <w:szCs w:val="24"/>
        </w:rPr>
        <w:t xml:space="preserve">Limit 100 000,00 zł </w:t>
      </w:r>
    </w:p>
    <w:p w:rsidR="00CA0B88" w:rsidRPr="00DF04F4" w:rsidRDefault="00CA0B88" w:rsidP="00CA0B88">
      <w:pPr>
        <w:rPr>
          <w:rFonts w:ascii="Calibri" w:hAnsi="Calibri"/>
          <w:color w:val="000000"/>
          <w:sz w:val="24"/>
          <w:szCs w:val="24"/>
        </w:rPr>
      </w:pPr>
    </w:p>
    <w:p w:rsidR="00CA0B88" w:rsidRPr="00195F5B" w:rsidRDefault="00CA0B88" w:rsidP="00CA0B88">
      <w:pPr>
        <w:rPr>
          <w:rFonts w:ascii="Calibri" w:hAnsi="Calibri"/>
          <w:b/>
          <w:color w:val="000000"/>
          <w:sz w:val="24"/>
          <w:szCs w:val="24"/>
        </w:rPr>
      </w:pPr>
      <w:r w:rsidRPr="00195F5B">
        <w:rPr>
          <w:rFonts w:ascii="Calibri" w:hAnsi="Calibri"/>
          <w:b/>
          <w:color w:val="000000"/>
          <w:sz w:val="24"/>
          <w:szCs w:val="24"/>
        </w:rPr>
        <w:t>Zniesienie franszyzy integralnej   - 5 pkt</w:t>
      </w:r>
    </w:p>
    <w:p w:rsidR="00CA0B88" w:rsidRPr="00DF04F4" w:rsidRDefault="00CA0B88" w:rsidP="00CA0B88">
      <w:pPr>
        <w:jc w:val="both"/>
        <w:rPr>
          <w:rFonts w:ascii="Calibri" w:hAnsi="Calibri"/>
          <w:color w:val="000000"/>
          <w:sz w:val="24"/>
          <w:szCs w:val="24"/>
        </w:rPr>
      </w:pPr>
      <w:r w:rsidRPr="00DF04F4">
        <w:rPr>
          <w:rFonts w:ascii="Calibri" w:hAnsi="Calibri"/>
          <w:color w:val="000000"/>
          <w:sz w:val="24"/>
          <w:szCs w:val="24"/>
        </w:rPr>
        <w:t>Tabel</w:t>
      </w:r>
      <w:r>
        <w:rPr>
          <w:rFonts w:ascii="Calibri" w:hAnsi="Calibri"/>
          <w:color w:val="000000"/>
          <w:sz w:val="24"/>
          <w:szCs w:val="24"/>
        </w:rPr>
        <w:t>a</w:t>
      </w:r>
      <w:r w:rsidRPr="00DF04F4">
        <w:rPr>
          <w:rFonts w:ascii="Calibri" w:hAnsi="Calibri"/>
          <w:color w:val="000000"/>
          <w:sz w:val="24"/>
          <w:szCs w:val="24"/>
        </w:rPr>
        <w:t xml:space="preserve"> nr 3 – </w:t>
      </w:r>
      <w:r>
        <w:rPr>
          <w:rFonts w:ascii="Calibri" w:hAnsi="Calibri"/>
          <w:color w:val="000000"/>
          <w:sz w:val="24"/>
          <w:szCs w:val="24"/>
        </w:rPr>
        <w:t xml:space="preserve">Wykaz i </w:t>
      </w:r>
      <w:r w:rsidRPr="00DF04F4">
        <w:rPr>
          <w:rFonts w:ascii="Calibri" w:hAnsi="Calibri"/>
          <w:color w:val="000000"/>
          <w:sz w:val="24"/>
          <w:szCs w:val="24"/>
        </w:rPr>
        <w:t xml:space="preserve">opis budynków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090"/>
        <w:gridCol w:w="1842"/>
        <w:gridCol w:w="1843"/>
        <w:gridCol w:w="1843"/>
      </w:tblGrid>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L.P.</w:t>
            </w:r>
          </w:p>
        </w:tc>
        <w:tc>
          <w:tcPr>
            <w:tcW w:w="3090"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Rodzaj budynku</w:t>
            </w:r>
          </w:p>
        </w:tc>
        <w:tc>
          <w:tcPr>
            <w:tcW w:w="1842"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Opis</w:t>
            </w:r>
          </w:p>
        </w:tc>
        <w:tc>
          <w:tcPr>
            <w:tcW w:w="1843"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Powierzchnia użytkowa  w m2</w:t>
            </w:r>
          </w:p>
        </w:tc>
        <w:tc>
          <w:tcPr>
            <w:tcW w:w="1843"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Uwagi</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Budynek 1 A - łóżkowy</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Podpiwniczony, 8 kondygnacji </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10 640,46 </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2</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Łącznik E - windowy</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Część komunikacyjna  8 - kondygnacji między blokami 1A i 1B szpitala </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968,79</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3</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Budynek 1 B - diagnostyczny</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Blok </w:t>
            </w:r>
            <w:r w:rsidRPr="00DF04F4">
              <w:rPr>
                <w:rFonts w:ascii="Calibri" w:eastAsia="Calibri" w:hAnsi="Calibri"/>
                <w:color w:val="000000"/>
                <w:sz w:val="24"/>
                <w:szCs w:val="24"/>
              </w:rPr>
              <w:lastRenderedPageBreak/>
              <w:t>diagnostyczny</w:t>
            </w:r>
          </w:p>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3 kondygnacje </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lastRenderedPageBreak/>
              <w:t>4101,25</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Konstrukcja </w:t>
            </w:r>
            <w:r w:rsidRPr="00DF04F4">
              <w:rPr>
                <w:rFonts w:ascii="Calibri" w:eastAsia="Calibri" w:hAnsi="Calibri"/>
                <w:color w:val="000000"/>
                <w:sz w:val="24"/>
                <w:szCs w:val="24"/>
              </w:rPr>
              <w:lastRenderedPageBreak/>
              <w:t>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lastRenderedPageBreak/>
              <w:t>4</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Budynek 1  C</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Pomoc doraźna, podjazd dla karetek, 3 kondygnacje</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1982,96</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5</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Budynek 1 D + F- przychodnie i administracja </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przychodnie i administracja</w:t>
            </w:r>
          </w:p>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3 kondygnacje </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4094,79</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6</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Budynek 1 H + G </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Dziecięcy 3 kondygnacje </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2522,40</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7</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Budynek Patomorfologii</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Patomorfologia</w:t>
            </w:r>
          </w:p>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1 kondygnacja </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422</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8</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Budynek  Kuchni </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Pralnia 2 kondygnacje</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2176,89</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9</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Budynek Pralni</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Pralnia 2 kondygnacje </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1733,14</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10</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Budynek  Centralny Stacji Łóżek</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Stacja łóżek , 1 kondygnacja </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302,82</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11</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Budynek rehabilitacyjny</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Pawilon rehabilitacyjny</w:t>
            </w:r>
          </w:p>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4 kondygnacje </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4210,50</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12</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Budynek Działu technicznego </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Warsztaty i magazyn, wiata śmietnikowa 1 kondygnacja </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575,55</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13</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Budynek kotłowni</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3 kondygnacje </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1103, 20</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14</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Budynek magazyn główny </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Magazyn dostaw 1 kondygnacja </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538,80</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15</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Rozdzielnia elektryczna </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Linia kablowa 1 kondygnacja</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94,18</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16</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Budynek gospodarczy</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Warsztaty i magazyn 1 kondygnacja </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140</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17</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Magazyn depozytów </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Warsztaty i magazyn 1 kondygnacja</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830</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18</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Tunel</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Tunel komunikacyjny 1 kondygnacja</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357,70</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19</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Śmietnik</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 kondygnacja</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23</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rPr>
          <w:trHeight w:val="849"/>
        </w:trPr>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20</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Wiata rowerowa</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Portiernia z wiatą 1 kondygnacja  </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182</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21</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Stacja uzdatniania wody</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Hydrofornia </w:t>
            </w:r>
          </w:p>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 kondygnacja</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141,60</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22</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Portiernia </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Portiernia z wiatą </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48</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lastRenderedPageBreak/>
              <w:t>23</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Budynek sekcji elektrycznej </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 kondygnacja</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93,77 </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24</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Budynek Hotelowy </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5 kondygnacji</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1174,90</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25</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Budynek tlenowni</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 kondygnacja</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53</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r w:rsidR="00CA0B88" w:rsidRPr="00DF04F4" w:rsidTr="00D90307">
        <w:tc>
          <w:tcPr>
            <w:tcW w:w="594" w:type="dxa"/>
            <w:shd w:val="clear" w:color="auto" w:fill="A6A6A6"/>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26</w:t>
            </w:r>
          </w:p>
        </w:tc>
        <w:tc>
          <w:tcPr>
            <w:tcW w:w="3090"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Budynek tlenowni </w:t>
            </w:r>
          </w:p>
        </w:tc>
        <w:tc>
          <w:tcPr>
            <w:tcW w:w="1842"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1 kondygnacja</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 xml:space="preserve">164, 10 </w:t>
            </w:r>
          </w:p>
        </w:tc>
        <w:tc>
          <w:tcPr>
            <w:tcW w:w="1843" w:type="dxa"/>
            <w:shd w:val="clear" w:color="auto" w:fill="auto"/>
          </w:tcPr>
          <w:p w:rsidR="00CA0B88" w:rsidRPr="00DF04F4" w:rsidRDefault="00CA0B88" w:rsidP="00D90307">
            <w:pPr>
              <w:jc w:val="both"/>
              <w:rPr>
                <w:rFonts w:ascii="Calibri" w:eastAsia="Calibri" w:hAnsi="Calibri"/>
                <w:color w:val="000000"/>
                <w:sz w:val="24"/>
                <w:szCs w:val="24"/>
              </w:rPr>
            </w:pPr>
            <w:r w:rsidRPr="00DF04F4">
              <w:rPr>
                <w:rFonts w:ascii="Calibri" w:eastAsia="Calibri" w:hAnsi="Calibri"/>
                <w:color w:val="000000"/>
                <w:sz w:val="24"/>
                <w:szCs w:val="24"/>
              </w:rPr>
              <w:t>Konstrukcja niepalna</w:t>
            </w:r>
          </w:p>
        </w:tc>
      </w:tr>
    </w:tbl>
    <w:p w:rsidR="00CA0B88" w:rsidRPr="00DF04F4" w:rsidRDefault="00CA0B88" w:rsidP="00CA0B88">
      <w:pPr>
        <w:jc w:val="both"/>
        <w:rPr>
          <w:rFonts w:ascii="Calibri" w:hAnsi="Calibri"/>
          <w:color w:val="000000"/>
          <w:sz w:val="24"/>
          <w:szCs w:val="24"/>
        </w:rPr>
      </w:pPr>
    </w:p>
    <w:p w:rsidR="00CA0B88" w:rsidRPr="0075534B" w:rsidRDefault="00CA0B88" w:rsidP="00CA0B88">
      <w:pPr>
        <w:tabs>
          <w:tab w:val="left" w:pos="9000"/>
        </w:tabs>
        <w:jc w:val="both"/>
        <w:rPr>
          <w:rFonts w:ascii="Calibri" w:hAnsi="Calibri"/>
          <w:b/>
          <w:color w:val="000000"/>
          <w:sz w:val="24"/>
          <w:szCs w:val="24"/>
          <w:u w:val="single"/>
        </w:rPr>
      </w:pPr>
      <w:r w:rsidRPr="0075534B">
        <w:rPr>
          <w:rFonts w:ascii="Calibri" w:hAnsi="Calibri"/>
          <w:b/>
          <w:color w:val="000000"/>
          <w:sz w:val="24"/>
          <w:szCs w:val="24"/>
          <w:u w:val="single"/>
        </w:rPr>
        <w:t>Informacje dodatkowe  dotyczące zabezpieczeń przeciw pożarowych i przeciw kradzieżowych :</w:t>
      </w:r>
    </w:p>
    <w:p w:rsidR="00CA0B88" w:rsidRPr="006607FE" w:rsidRDefault="00CA0B88" w:rsidP="00CA0B88">
      <w:pPr>
        <w:tabs>
          <w:tab w:val="left" w:pos="9000"/>
        </w:tabs>
        <w:jc w:val="both"/>
        <w:rPr>
          <w:rFonts w:ascii="Calibri" w:hAnsi="Calibri"/>
          <w:b/>
          <w:color w:val="000000"/>
          <w:sz w:val="24"/>
          <w:szCs w:val="24"/>
          <w:u w:val="single"/>
        </w:rPr>
      </w:pPr>
      <w:r w:rsidRPr="006607FE">
        <w:rPr>
          <w:rFonts w:ascii="Calibri" w:hAnsi="Calibri"/>
          <w:b/>
          <w:color w:val="000000"/>
          <w:sz w:val="24"/>
          <w:szCs w:val="24"/>
          <w:u w:val="single"/>
        </w:rPr>
        <w:t xml:space="preserve">Infrastruktura techniczna  </w:t>
      </w:r>
    </w:p>
    <w:p w:rsidR="00CA0B88" w:rsidRPr="00DF04F4" w:rsidRDefault="00CA0B88" w:rsidP="00CA0B88">
      <w:pPr>
        <w:tabs>
          <w:tab w:val="left" w:pos="9000"/>
        </w:tabs>
        <w:jc w:val="both"/>
        <w:rPr>
          <w:rFonts w:ascii="Calibri" w:hAnsi="Calibri"/>
          <w:color w:val="000000"/>
          <w:sz w:val="24"/>
          <w:szCs w:val="24"/>
        </w:rPr>
      </w:pPr>
      <w:r>
        <w:rPr>
          <w:rFonts w:ascii="Calibri" w:hAnsi="Calibri"/>
          <w:color w:val="000000"/>
          <w:sz w:val="24"/>
          <w:szCs w:val="24"/>
        </w:rPr>
        <w:t>W</w:t>
      </w:r>
      <w:r w:rsidRPr="00DF04F4">
        <w:rPr>
          <w:rFonts w:ascii="Calibri" w:hAnsi="Calibri"/>
          <w:color w:val="000000"/>
          <w:sz w:val="24"/>
          <w:szCs w:val="24"/>
        </w:rPr>
        <w:t xml:space="preserve"> obrębie  nieruchomości znajdują się : lądowisko sanitarne dla śmigłowców, sieć wodociągowa,  sieć kanalizacyjna, sieć gazowa, sieć centralnego ogrzewania, sieć gazów medycznych, okablowanie strukturalne, urządzenia sieci energetycznej – instalacje, przewody, stacje transformatorowe, ogrodzenie, sieć telefoniczna, drogi , place .  </w:t>
      </w:r>
    </w:p>
    <w:p w:rsidR="00CA0B88" w:rsidRPr="00DF04F4" w:rsidRDefault="00CA0B88" w:rsidP="00CA0B88">
      <w:pPr>
        <w:tabs>
          <w:tab w:val="left" w:pos="9000"/>
        </w:tabs>
        <w:jc w:val="both"/>
        <w:rPr>
          <w:rFonts w:ascii="Calibri" w:hAnsi="Calibri"/>
          <w:color w:val="000000"/>
          <w:sz w:val="24"/>
          <w:szCs w:val="24"/>
        </w:rPr>
      </w:pPr>
      <w:r w:rsidRPr="00DF04F4">
        <w:rPr>
          <w:rFonts w:ascii="Calibri" w:hAnsi="Calibri"/>
          <w:color w:val="000000"/>
          <w:sz w:val="24"/>
          <w:szCs w:val="24"/>
        </w:rPr>
        <w:t xml:space="preserve">Miejsce ubezpieczenia  nie leży na terenach zagrożonych powodziowo. </w:t>
      </w:r>
    </w:p>
    <w:p w:rsidR="00CA0B88" w:rsidRPr="00DF04F4" w:rsidRDefault="00CA0B88" w:rsidP="00CA0B88">
      <w:pPr>
        <w:tabs>
          <w:tab w:val="left" w:pos="9000"/>
        </w:tabs>
        <w:jc w:val="both"/>
        <w:rPr>
          <w:rFonts w:ascii="Calibri" w:hAnsi="Calibri"/>
          <w:color w:val="000000"/>
          <w:sz w:val="24"/>
          <w:szCs w:val="24"/>
          <w:u w:val="single"/>
        </w:rPr>
      </w:pPr>
    </w:p>
    <w:p w:rsidR="00CA0B88" w:rsidRPr="006607FE" w:rsidRDefault="00CA0B88" w:rsidP="00CA0B88">
      <w:pPr>
        <w:tabs>
          <w:tab w:val="left" w:pos="9000"/>
        </w:tabs>
        <w:jc w:val="both"/>
        <w:rPr>
          <w:rFonts w:ascii="Calibri" w:hAnsi="Calibri"/>
          <w:b/>
          <w:color w:val="000000"/>
          <w:sz w:val="24"/>
          <w:szCs w:val="24"/>
          <w:u w:val="single"/>
        </w:rPr>
      </w:pPr>
      <w:r w:rsidRPr="006607FE">
        <w:rPr>
          <w:rFonts w:ascii="Calibri" w:hAnsi="Calibri"/>
          <w:b/>
          <w:color w:val="000000"/>
          <w:sz w:val="24"/>
          <w:szCs w:val="24"/>
          <w:u w:val="single"/>
        </w:rPr>
        <w:t xml:space="preserve">Zabezpieczenia przeciwpożarowe </w:t>
      </w:r>
    </w:p>
    <w:p w:rsidR="00CA0B88" w:rsidRPr="00DF04F4" w:rsidRDefault="00CA0B88" w:rsidP="00CA0B88">
      <w:pPr>
        <w:jc w:val="both"/>
        <w:rPr>
          <w:rFonts w:ascii="Calibri" w:hAnsi="Calibri"/>
          <w:color w:val="000000"/>
          <w:sz w:val="24"/>
          <w:szCs w:val="24"/>
        </w:rPr>
      </w:pPr>
      <w:r w:rsidRPr="00DF04F4">
        <w:rPr>
          <w:rFonts w:ascii="Calibri" w:hAnsi="Calibri"/>
          <w:color w:val="000000"/>
          <w:sz w:val="24"/>
          <w:szCs w:val="24"/>
        </w:rPr>
        <w:t>Wszystkie budynki posiadają konstrukcję  niepalną  (murowane ze stropami żelbetonowymi ). Ogniomury  - grubość największa 0,3 m</w:t>
      </w:r>
      <w:r>
        <w:rPr>
          <w:rFonts w:ascii="Calibri" w:hAnsi="Calibri"/>
          <w:color w:val="000000"/>
          <w:sz w:val="24"/>
          <w:szCs w:val="24"/>
        </w:rPr>
        <w:t xml:space="preserve"> - </w:t>
      </w:r>
      <w:r w:rsidRPr="00DF04F4">
        <w:rPr>
          <w:rFonts w:ascii="Calibri" w:hAnsi="Calibri"/>
          <w:color w:val="000000"/>
          <w:sz w:val="24"/>
          <w:szCs w:val="24"/>
        </w:rPr>
        <w:t xml:space="preserve"> najmniejsza 0,25</w:t>
      </w:r>
      <w:r>
        <w:rPr>
          <w:rFonts w:ascii="Calibri" w:hAnsi="Calibri"/>
          <w:color w:val="000000"/>
          <w:sz w:val="24"/>
          <w:szCs w:val="24"/>
        </w:rPr>
        <w:t xml:space="preserve"> </w:t>
      </w:r>
      <w:r w:rsidRPr="00DF04F4">
        <w:rPr>
          <w:rFonts w:ascii="Calibri" w:hAnsi="Calibri"/>
          <w:color w:val="000000"/>
          <w:sz w:val="24"/>
          <w:szCs w:val="24"/>
        </w:rPr>
        <w:t>m. Zabudowa zwarta na terenie oświetlonym i częściowo ogrodzonym. Sprawna instalacja odgromowa, centralne wyłączniki prądu  odcinające  dopływ energii do wszystkich urządzeń. Odległość od najbliższej jednostki straży pożarnej ok.  1,5 km. Szpital posiada dwa zbiorniki retencyjne  o pojemności 300 m</w:t>
      </w:r>
      <w:r w:rsidRPr="00DF04F4">
        <w:rPr>
          <w:rFonts w:ascii="Calibri" w:hAnsi="Calibri"/>
          <w:color w:val="000000"/>
          <w:sz w:val="24"/>
          <w:szCs w:val="24"/>
          <w:vertAlign w:val="superscript"/>
        </w:rPr>
        <w:t xml:space="preserve">3 </w:t>
      </w:r>
      <w:r w:rsidRPr="00DF04F4">
        <w:rPr>
          <w:rFonts w:ascii="Calibri" w:hAnsi="Calibri"/>
          <w:color w:val="000000"/>
          <w:sz w:val="24"/>
          <w:szCs w:val="24"/>
        </w:rPr>
        <w:t xml:space="preserve"> każdy  oraz dwie studnie głębinowe, gaśnice, hydranty wewnętrzne, zewnętrzne, urządzenia sygnalizujące powstanie pożaru oraz stały dozór.  Kontrole sprzętu przeciw pożarowego oraz  stosowania instrukcji przeciw pożarowej odbywają się zgodnie z obowiązującymi przepisami przeciw pożarowymi.</w:t>
      </w:r>
    </w:p>
    <w:p w:rsidR="00CA0B88" w:rsidRPr="00DF04F4" w:rsidRDefault="00CA0B88" w:rsidP="00CA0B88">
      <w:pPr>
        <w:jc w:val="both"/>
        <w:rPr>
          <w:rFonts w:ascii="Calibri" w:hAnsi="Calibri"/>
          <w:color w:val="000000"/>
          <w:sz w:val="24"/>
          <w:szCs w:val="24"/>
          <w:u w:val="single"/>
        </w:rPr>
      </w:pPr>
    </w:p>
    <w:p w:rsidR="00CA0B88" w:rsidRPr="006607FE" w:rsidRDefault="00CA0B88" w:rsidP="00CA0B88">
      <w:pPr>
        <w:jc w:val="both"/>
        <w:rPr>
          <w:rFonts w:ascii="Calibri" w:hAnsi="Calibri"/>
          <w:b/>
          <w:color w:val="000000"/>
          <w:sz w:val="24"/>
          <w:szCs w:val="24"/>
          <w:u w:val="single"/>
        </w:rPr>
      </w:pPr>
      <w:r w:rsidRPr="006607FE">
        <w:rPr>
          <w:rFonts w:ascii="Calibri" w:hAnsi="Calibri"/>
          <w:b/>
          <w:color w:val="000000"/>
          <w:sz w:val="24"/>
          <w:szCs w:val="24"/>
          <w:u w:val="single"/>
        </w:rPr>
        <w:t>Zabezpieczenia przeciw kradzieżowe</w:t>
      </w:r>
    </w:p>
    <w:p w:rsidR="00CA0B88" w:rsidRDefault="00CA0B88" w:rsidP="00CA0B88">
      <w:pPr>
        <w:jc w:val="both"/>
        <w:rPr>
          <w:rFonts w:ascii="Calibri" w:hAnsi="Calibri"/>
          <w:color w:val="000000"/>
          <w:sz w:val="24"/>
          <w:szCs w:val="24"/>
        </w:rPr>
      </w:pPr>
      <w:r w:rsidRPr="00DF04F4">
        <w:rPr>
          <w:rFonts w:ascii="Calibri" w:hAnsi="Calibri"/>
          <w:color w:val="000000"/>
          <w:sz w:val="24"/>
          <w:szCs w:val="24"/>
        </w:rPr>
        <w:t xml:space="preserve">Agencja Ochrony Mienia w systemie 24 godzinnym, dozór bezpośredni obiektów, system 12 kamer z monitoringiem. O godz. 22.00 wejście główne do budynku szpitala jest zamykane, przyjęcia pacjentów odbywają się przez SOR.  Przy SOR znajduje się wydzielone stanowisko dla ochrony z którego cały obiekt jest monitorowany przy pomocy systemu kamer. Wjazd na parkingi </w:t>
      </w:r>
      <w:r>
        <w:rPr>
          <w:rFonts w:ascii="Calibri" w:hAnsi="Calibri"/>
          <w:color w:val="000000"/>
          <w:sz w:val="24"/>
          <w:szCs w:val="24"/>
        </w:rPr>
        <w:t xml:space="preserve">jest płatny </w:t>
      </w:r>
      <w:r w:rsidRPr="00DF04F4">
        <w:rPr>
          <w:rFonts w:ascii="Calibri" w:hAnsi="Calibri"/>
          <w:color w:val="000000"/>
          <w:sz w:val="24"/>
          <w:szCs w:val="24"/>
        </w:rPr>
        <w:t xml:space="preserve">ograniczony  szlabanami otwieranymi po </w:t>
      </w:r>
      <w:r>
        <w:rPr>
          <w:rFonts w:ascii="Calibri" w:hAnsi="Calibri"/>
          <w:color w:val="000000"/>
          <w:sz w:val="24"/>
          <w:szCs w:val="24"/>
        </w:rPr>
        <w:t xml:space="preserve">wydrukowaniu </w:t>
      </w:r>
      <w:r w:rsidRPr="00DF04F4">
        <w:rPr>
          <w:rFonts w:ascii="Calibri" w:hAnsi="Calibri"/>
          <w:color w:val="000000"/>
          <w:sz w:val="24"/>
          <w:szCs w:val="24"/>
        </w:rPr>
        <w:t xml:space="preserve">  biletu.        </w:t>
      </w:r>
    </w:p>
    <w:p w:rsidR="00AA19DD" w:rsidRDefault="00AA19DD" w:rsidP="00CA0B88">
      <w:pPr>
        <w:ind w:right="72"/>
        <w:jc w:val="both"/>
        <w:rPr>
          <w:rFonts w:ascii="Calibri" w:hAnsi="Calibri"/>
          <w:b/>
          <w:color w:val="000000"/>
          <w:sz w:val="24"/>
          <w:szCs w:val="24"/>
          <w:u w:val="single"/>
        </w:rPr>
      </w:pPr>
    </w:p>
    <w:p w:rsidR="00CA0B88" w:rsidRPr="006607FE" w:rsidRDefault="00CA0B88" w:rsidP="00CA0B88">
      <w:pPr>
        <w:ind w:right="72"/>
        <w:jc w:val="both"/>
        <w:rPr>
          <w:rFonts w:ascii="Calibri" w:hAnsi="Calibri"/>
          <w:b/>
          <w:color w:val="000000"/>
          <w:sz w:val="24"/>
          <w:szCs w:val="24"/>
        </w:rPr>
      </w:pPr>
      <w:r w:rsidRPr="006607FE">
        <w:rPr>
          <w:rFonts w:ascii="Calibri" w:hAnsi="Calibri"/>
          <w:b/>
          <w:color w:val="000000"/>
          <w:sz w:val="24"/>
          <w:szCs w:val="24"/>
          <w:u w:val="single"/>
        </w:rPr>
        <w:t>Informacje dodatkowe</w:t>
      </w:r>
      <w:r w:rsidRPr="006607FE">
        <w:rPr>
          <w:rFonts w:ascii="Calibri" w:hAnsi="Calibri"/>
          <w:b/>
          <w:color w:val="000000"/>
          <w:sz w:val="24"/>
          <w:szCs w:val="24"/>
        </w:rPr>
        <w:t xml:space="preserve"> </w:t>
      </w:r>
    </w:p>
    <w:p w:rsidR="00CA0B88" w:rsidRPr="002E4D63" w:rsidRDefault="00CA0B88" w:rsidP="00CA0B88">
      <w:pPr>
        <w:ind w:right="72"/>
        <w:jc w:val="both"/>
        <w:rPr>
          <w:rFonts w:ascii="Calibri" w:hAnsi="Calibri"/>
          <w:color w:val="000000"/>
          <w:sz w:val="24"/>
          <w:szCs w:val="24"/>
        </w:rPr>
      </w:pPr>
      <w:r w:rsidRPr="002E4D63">
        <w:rPr>
          <w:rFonts w:ascii="Calibri" w:hAnsi="Calibri"/>
          <w:color w:val="000000"/>
          <w:sz w:val="24"/>
          <w:szCs w:val="24"/>
        </w:rPr>
        <w:t>Mazowiecki Szpital Wojewódzki posiada własny Dział Informatyczny, serwis informatyczny zewnętrzny, systemy UPS.</w:t>
      </w:r>
    </w:p>
    <w:p w:rsidR="00AA19DD" w:rsidRDefault="00AA19DD" w:rsidP="00CA0B88">
      <w:pPr>
        <w:rPr>
          <w:rFonts w:ascii="Calibri" w:hAnsi="Calibri"/>
          <w:b/>
          <w:color w:val="000000"/>
          <w:sz w:val="24"/>
          <w:szCs w:val="24"/>
          <w:u w:val="single"/>
        </w:rPr>
      </w:pPr>
    </w:p>
    <w:p w:rsidR="00AA19DD" w:rsidRDefault="00AA19DD" w:rsidP="00CA0B88">
      <w:pPr>
        <w:rPr>
          <w:rFonts w:ascii="Calibri" w:hAnsi="Calibri"/>
          <w:b/>
          <w:color w:val="000000"/>
          <w:sz w:val="24"/>
          <w:szCs w:val="24"/>
          <w:u w:val="single"/>
        </w:rPr>
      </w:pPr>
    </w:p>
    <w:p w:rsidR="00AA19DD" w:rsidRDefault="00AA19DD" w:rsidP="00CA0B88">
      <w:pPr>
        <w:rPr>
          <w:rFonts w:ascii="Calibri" w:hAnsi="Calibri"/>
          <w:b/>
          <w:color w:val="000000"/>
          <w:sz w:val="24"/>
          <w:szCs w:val="24"/>
          <w:u w:val="single"/>
        </w:rPr>
      </w:pPr>
    </w:p>
    <w:p w:rsidR="00AA19DD" w:rsidRDefault="00AA19DD" w:rsidP="00CA0B88">
      <w:pPr>
        <w:rPr>
          <w:rFonts w:ascii="Calibri" w:hAnsi="Calibri"/>
          <w:b/>
          <w:color w:val="000000"/>
          <w:sz w:val="24"/>
          <w:szCs w:val="24"/>
          <w:u w:val="single"/>
        </w:rPr>
      </w:pPr>
    </w:p>
    <w:p w:rsidR="00AA19DD" w:rsidRDefault="00AA19DD" w:rsidP="00CA0B88">
      <w:pPr>
        <w:rPr>
          <w:rFonts w:ascii="Calibri" w:hAnsi="Calibri"/>
          <w:b/>
          <w:color w:val="000000"/>
          <w:sz w:val="24"/>
          <w:szCs w:val="24"/>
          <w:u w:val="single"/>
        </w:rPr>
      </w:pPr>
    </w:p>
    <w:p w:rsidR="00AA19DD" w:rsidRDefault="00AA19DD" w:rsidP="00CA0B88">
      <w:pPr>
        <w:rPr>
          <w:rFonts w:ascii="Calibri" w:hAnsi="Calibri"/>
          <w:b/>
          <w:color w:val="000000"/>
          <w:sz w:val="24"/>
          <w:szCs w:val="24"/>
          <w:u w:val="single"/>
        </w:rPr>
      </w:pPr>
    </w:p>
    <w:p w:rsidR="00AA19DD" w:rsidRDefault="00AA19DD" w:rsidP="00CA0B88">
      <w:pPr>
        <w:rPr>
          <w:rFonts w:ascii="Calibri" w:hAnsi="Calibri"/>
          <w:b/>
          <w:color w:val="000000"/>
          <w:sz w:val="24"/>
          <w:szCs w:val="24"/>
          <w:u w:val="single"/>
        </w:rPr>
      </w:pPr>
    </w:p>
    <w:p w:rsidR="00AA19DD" w:rsidRDefault="00AA19DD" w:rsidP="00CA0B88">
      <w:pPr>
        <w:rPr>
          <w:rFonts w:ascii="Calibri" w:hAnsi="Calibri"/>
          <w:b/>
          <w:color w:val="000000"/>
          <w:sz w:val="24"/>
          <w:szCs w:val="24"/>
          <w:u w:val="single"/>
        </w:rPr>
      </w:pPr>
    </w:p>
    <w:p w:rsidR="00AA19DD" w:rsidRDefault="00AA19DD" w:rsidP="00CA0B88">
      <w:pPr>
        <w:rPr>
          <w:rFonts w:ascii="Calibri" w:hAnsi="Calibri"/>
          <w:b/>
          <w:color w:val="000000"/>
          <w:sz w:val="24"/>
          <w:szCs w:val="24"/>
          <w:u w:val="single"/>
        </w:rPr>
      </w:pPr>
    </w:p>
    <w:p w:rsidR="00AA19DD" w:rsidRDefault="00AA19DD" w:rsidP="00CA0B88">
      <w:pPr>
        <w:rPr>
          <w:rFonts w:ascii="Calibri" w:hAnsi="Calibri"/>
          <w:b/>
          <w:color w:val="000000"/>
          <w:sz w:val="24"/>
          <w:szCs w:val="24"/>
          <w:u w:val="single"/>
        </w:rPr>
      </w:pPr>
    </w:p>
    <w:p w:rsidR="00AA19DD" w:rsidRDefault="00AA19DD" w:rsidP="00CA0B88">
      <w:pPr>
        <w:rPr>
          <w:rFonts w:ascii="Calibri" w:hAnsi="Calibri"/>
          <w:b/>
          <w:color w:val="000000"/>
          <w:sz w:val="24"/>
          <w:szCs w:val="24"/>
          <w:u w:val="single"/>
        </w:rPr>
      </w:pPr>
    </w:p>
    <w:p w:rsidR="00AA19DD" w:rsidRDefault="00AA19DD" w:rsidP="00CA0B88">
      <w:pPr>
        <w:rPr>
          <w:rFonts w:ascii="Calibri" w:hAnsi="Calibri"/>
          <w:b/>
          <w:color w:val="000000"/>
          <w:sz w:val="24"/>
          <w:szCs w:val="24"/>
          <w:u w:val="single"/>
        </w:rPr>
      </w:pPr>
    </w:p>
    <w:p w:rsidR="00AA19DD" w:rsidRDefault="00AA19DD" w:rsidP="00CA0B88">
      <w:pPr>
        <w:rPr>
          <w:rFonts w:ascii="Calibri" w:hAnsi="Calibri"/>
          <w:b/>
          <w:color w:val="000000"/>
          <w:sz w:val="24"/>
          <w:szCs w:val="24"/>
          <w:u w:val="single"/>
        </w:rPr>
      </w:pPr>
    </w:p>
    <w:p w:rsidR="00CA0B88" w:rsidRPr="006607FE" w:rsidRDefault="00CA0B88" w:rsidP="00CA0B88">
      <w:pPr>
        <w:rPr>
          <w:rFonts w:ascii="Calibri" w:hAnsi="Calibri"/>
          <w:b/>
          <w:color w:val="000000"/>
          <w:sz w:val="24"/>
          <w:szCs w:val="24"/>
          <w:u w:val="single"/>
        </w:rPr>
      </w:pPr>
      <w:r w:rsidRPr="006607FE">
        <w:rPr>
          <w:rFonts w:ascii="Calibri" w:hAnsi="Calibri"/>
          <w:b/>
          <w:color w:val="000000"/>
          <w:sz w:val="24"/>
          <w:szCs w:val="24"/>
          <w:u w:val="single"/>
        </w:rPr>
        <w:t xml:space="preserve">Szkodowość  w odniesieniu do Części I  -  lata 2013-2017 -   stan na dzień   10.10.2017 </w:t>
      </w:r>
    </w:p>
    <w:p w:rsidR="00AA19DD" w:rsidRDefault="00AA19DD" w:rsidP="00CA0B88">
      <w:pPr>
        <w:jc w:val="both"/>
        <w:rPr>
          <w:rFonts w:ascii="Calibri" w:hAnsi="Calibri"/>
          <w:sz w:val="24"/>
          <w:szCs w:val="24"/>
        </w:rPr>
      </w:pPr>
    </w:p>
    <w:p w:rsidR="00CA0B88" w:rsidRPr="00DC7765" w:rsidRDefault="00CA0B88" w:rsidP="00CA0B88">
      <w:pPr>
        <w:jc w:val="both"/>
        <w:rPr>
          <w:rFonts w:ascii="Calibri" w:hAnsi="Calibri"/>
          <w:sz w:val="24"/>
          <w:szCs w:val="24"/>
        </w:rPr>
      </w:pPr>
      <w:r w:rsidRPr="00DC7765">
        <w:rPr>
          <w:rFonts w:ascii="Calibri" w:hAnsi="Calibri"/>
          <w:sz w:val="24"/>
          <w:szCs w:val="24"/>
        </w:rPr>
        <w:t xml:space="preserve">Tabela nr </w:t>
      </w:r>
      <w:r>
        <w:rPr>
          <w:rFonts w:ascii="Calibri" w:hAnsi="Calibri"/>
          <w:sz w:val="24"/>
          <w:szCs w:val="24"/>
        </w:rPr>
        <w:t>4</w:t>
      </w:r>
    </w:p>
    <w:tbl>
      <w:tblPr>
        <w:tblW w:w="92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2"/>
        <w:gridCol w:w="2595"/>
        <w:gridCol w:w="1417"/>
        <w:gridCol w:w="1701"/>
        <w:gridCol w:w="1985"/>
        <w:gridCol w:w="960"/>
      </w:tblGrid>
      <w:tr w:rsidR="00CA0B88" w:rsidRPr="0062754E" w:rsidTr="00D90307">
        <w:tc>
          <w:tcPr>
            <w:tcW w:w="632" w:type="dxa"/>
            <w:tcBorders>
              <w:top w:val="single" w:sz="4" w:space="0" w:color="auto"/>
              <w:left w:val="single" w:sz="4" w:space="0" w:color="auto"/>
              <w:bottom w:val="single" w:sz="4" w:space="0" w:color="auto"/>
              <w:right w:val="single" w:sz="4" w:space="0" w:color="auto"/>
            </w:tcBorders>
            <w:shd w:val="clear" w:color="auto" w:fill="A6A6A6"/>
          </w:tcPr>
          <w:p w:rsidR="00CA0B88" w:rsidRPr="0062754E" w:rsidRDefault="00CA0B88" w:rsidP="00D90307">
            <w:pPr>
              <w:jc w:val="both"/>
              <w:rPr>
                <w:rFonts w:ascii="Calibri" w:hAnsi="Calibri"/>
              </w:rPr>
            </w:pPr>
            <w:r w:rsidRPr="0062754E">
              <w:rPr>
                <w:rFonts w:ascii="Calibri" w:hAnsi="Calibri"/>
              </w:rPr>
              <w:t>L.P.</w:t>
            </w:r>
          </w:p>
        </w:tc>
        <w:tc>
          <w:tcPr>
            <w:tcW w:w="2595" w:type="dxa"/>
            <w:tcBorders>
              <w:top w:val="single" w:sz="4" w:space="0" w:color="auto"/>
              <w:left w:val="single" w:sz="4" w:space="0" w:color="auto"/>
              <w:bottom w:val="single" w:sz="4" w:space="0" w:color="auto"/>
              <w:right w:val="single" w:sz="4" w:space="0" w:color="auto"/>
            </w:tcBorders>
            <w:shd w:val="clear" w:color="auto" w:fill="A6A6A6"/>
          </w:tcPr>
          <w:p w:rsidR="00CA0B88" w:rsidRPr="0062754E" w:rsidRDefault="00CA0B88" w:rsidP="00D90307">
            <w:pPr>
              <w:jc w:val="both"/>
              <w:rPr>
                <w:rFonts w:ascii="Calibri" w:hAnsi="Calibri"/>
              </w:rPr>
            </w:pPr>
            <w:r w:rsidRPr="0062754E">
              <w:rPr>
                <w:rFonts w:ascii="Calibri" w:hAnsi="Calibri"/>
              </w:rPr>
              <w:t>Rodzaj ubezpieczenia</w:t>
            </w:r>
          </w:p>
        </w:tc>
        <w:tc>
          <w:tcPr>
            <w:tcW w:w="1417" w:type="dxa"/>
            <w:tcBorders>
              <w:top w:val="single" w:sz="4" w:space="0" w:color="auto"/>
              <w:left w:val="single" w:sz="4" w:space="0" w:color="auto"/>
              <w:bottom w:val="single" w:sz="4" w:space="0" w:color="auto"/>
              <w:right w:val="single" w:sz="4" w:space="0" w:color="auto"/>
            </w:tcBorders>
            <w:shd w:val="clear" w:color="auto" w:fill="A6A6A6"/>
          </w:tcPr>
          <w:p w:rsidR="00CA0B88" w:rsidRPr="0062754E" w:rsidRDefault="00CA0B88" w:rsidP="00D90307">
            <w:pPr>
              <w:jc w:val="both"/>
              <w:rPr>
                <w:rFonts w:ascii="Calibri" w:hAnsi="Calibri"/>
              </w:rPr>
            </w:pPr>
            <w:r w:rsidRPr="0062754E">
              <w:rPr>
                <w:rFonts w:ascii="Calibri" w:hAnsi="Calibri"/>
              </w:rPr>
              <w:t xml:space="preserve">Data szkody </w:t>
            </w:r>
          </w:p>
        </w:tc>
        <w:tc>
          <w:tcPr>
            <w:tcW w:w="1701" w:type="dxa"/>
            <w:tcBorders>
              <w:top w:val="single" w:sz="4" w:space="0" w:color="auto"/>
              <w:left w:val="single" w:sz="4" w:space="0" w:color="auto"/>
              <w:bottom w:val="single" w:sz="4" w:space="0" w:color="auto"/>
              <w:right w:val="single" w:sz="4" w:space="0" w:color="auto"/>
            </w:tcBorders>
            <w:shd w:val="clear" w:color="auto" w:fill="A6A6A6"/>
          </w:tcPr>
          <w:p w:rsidR="00CA0B88" w:rsidRPr="0062754E" w:rsidRDefault="00CA0B88" w:rsidP="00D90307">
            <w:pPr>
              <w:jc w:val="both"/>
              <w:rPr>
                <w:rFonts w:ascii="Calibri" w:hAnsi="Calibri"/>
              </w:rPr>
            </w:pPr>
            <w:r w:rsidRPr="0062754E">
              <w:rPr>
                <w:rFonts w:ascii="Calibri" w:hAnsi="Calibri"/>
              </w:rPr>
              <w:t xml:space="preserve">Wartość wypłaconych odszkodowań </w:t>
            </w:r>
          </w:p>
        </w:tc>
        <w:tc>
          <w:tcPr>
            <w:tcW w:w="1985" w:type="dxa"/>
            <w:tcBorders>
              <w:top w:val="single" w:sz="4" w:space="0" w:color="auto"/>
              <w:left w:val="single" w:sz="4" w:space="0" w:color="auto"/>
              <w:bottom w:val="single" w:sz="4" w:space="0" w:color="auto"/>
              <w:right w:val="single" w:sz="4" w:space="0" w:color="auto"/>
            </w:tcBorders>
            <w:shd w:val="clear" w:color="auto" w:fill="A6A6A6"/>
          </w:tcPr>
          <w:p w:rsidR="00CA0B88" w:rsidRPr="0062754E" w:rsidRDefault="00CA0B88" w:rsidP="00D90307">
            <w:pPr>
              <w:jc w:val="both"/>
              <w:rPr>
                <w:rFonts w:ascii="Calibri" w:hAnsi="Calibri"/>
              </w:rPr>
            </w:pPr>
            <w:r w:rsidRPr="0062754E">
              <w:rPr>
                <w:rFonts w:ascii="Calibri" w:hAnsi="Calibri"/>
              </w:rPr>
              <w:t xml:space="preserve">Rodzaj szkody </w:t>
            </w:r>
          </w:p>
        </w:tc>
        <w:tc>
          <w:tcPr>
            <w:tcW w:w="960" w:type="dxa"/>
            <w:tcBorders>
              <w:top w:val="single" w:sz="4" w:space="0" w:color="auto"/>
              <w:left w:val="single" w:sz="4" w:space="0" w:color="auto"/>
              <w:bottom w:val="single" w:sz="4" w:space="0" w:color="auto"/>
              <w:right w:val="single" w:sz="4" w:space="0" w:color="auto"/>
            </w:tcBorders>
            <w:shd w:val="clear" w:color="auto" w:fill="A6A6A6"/>
          </w:tcPr>
          <w:p w:rsidR="00CA0B88" w:rsidRPr="0062754E" w:rsidRDefault="00CA0B88" w:rsidP="00D90307">
            <w:pPr>
              <w:jc w:val="both"/>
              <w:rPr>
                <w:rFonts w:ascii="Calibri" w:hAnsi="Calibri"/>
              </w:rPr>
            </w:pPr>
            <w:r w:rsidRPr="0062754E">
              <w:rPr>
                <w:rFonts w:ascii="Calibri" w:hAnsi="Calibri"/>
              </w:rPr>
              <w:t>Wartość rezerw</w:t>
            </w:r>
          </w:p>
        </w:tc>
      </w:tr>
      <w:tr w:rsidR="00CA0B88" w:rsidRPr="0062754E" w:rsidTr="00D90307">
        <w:tc>
          <w:tcPr>
            <w:tcW w:w="632" w:type="dxa"/>
            <w:tcBorders>
              <w:top w:val="single" w:sz="4" w:space="0" w:color="auto"/>
              <w:left w:val="single" w:sz="4" w:space="0" w:color="auto"/>
              <w:bottom w:val="single" w:sz="4" w:space="0" w:color="auto"/>
              <w:right w:val="single" w:sz="4" w:space="0" w:color="auto"/>
            </w:tcBorders>
            <w:shd w:val="clear" w:color="auto" w:fill="A6A6A6"/>
          </w:tcPr>
          <w:p w:rsidR="00CA0B88" w:rsidRPr="0062754E" w:rsidRDefault="00CA0B88" w:rsidP="00D90307">
            <w:pPr>
              <w:jc w:val="both"/>
              <w:rPr>
                <w:rFonts w:ascii="Calibri" w:hAnsi="Calibri"/>
              </w:rPr>
            </w:pPr>
            <w:r>
              <w:rPr>
                <w:rFonts w:ascii="Calibri" w:hAnsi="Calibri"/>
              </w:rPr>
              <w:t>1</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CA0B88" w:rsidRPr="0062754E" w:rsidRDefault="00CA0B88" w:rsidP="00D90307">
            <w:pPr>
              <w:jc w:val="both"/>
              <w:rPr>
                <w:rFonts w:ascii="Calibri" w:hAnsi="Calibri"/>
              </w:rPr>
            </w:pPr>
            <w:r w:rsidRPr="0062754E">
              <w:rPr>
                <w:rFonts w:ascii="Calibri" w:hAnsi="Calibri"/>
              </w:rPr>
              <w:t xml:space="preserve">Mienie od wszystkich ryzyk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A0B88" w:rsidRPr="0062754E" w:rsidRDefault="00CA0B88" w:rsidP="00D90307">
            <w:pPr>
              <w:jc w:val="center"/>
              <w:rPr>
                <w:rFonts w:ascii="Calibri" w:hAnsi="Calibri"/>
              </w:rPr>
            </w:pPr>
            <w:r w:rsidRPr="0062754E">
              <w:rPr>
                <w:rFonts w:ascii="Calibri" w:hAnsi="Calibri"/>
              </w:rPr>
              <w:t>2013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A0B88" w:rsidRPr="0062754E" w:rsidRDefault="00CA0B88" w:rsidP="00D90307">
            <w:pPr>
              <w:jc w:val="center"/>
              <w:rPr>
                <w:rFonts w:ascii="Calibri" w:hAnsi="Calibri"/>
              </w:rPr>
            </w:pPr>
            <w:r w:rsidRPr="0062754E">
              <w:rPr>
                <w:rFonts w:ascii="Calibri" w:hAnsi="Calibri"/>
              </w:rPr>
              <w:t>2 483,00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A0B88" w:rsidRPr="0062754E" w:rsidRDefault="00CA0B88" w:rsidP="00D90307">
            <w:pPr>
              <w:rPr>
                <w:rFonts w:ascii="Calibri" w:hAnsi="Calibri"/>
              </w:rPr>
            </w:pPr>
            <w:r w:rsidRPr="0062754E">
              <w:rPr>
                <w:rFonts w:ascii="Calibri" w:hAnsi="Calibri"/>
              </w:rPr>
              <w:t xml:space="preserve">Zalanie  w wyniku awarii wodno – kanalizacyjnej </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A0B88" w:rsidRPr="0062754E" w:rsidRDefault="00CA0B88" w:rsidP="00D90307">
            <w:pPr>
              <w:jc w:val="center"/>
              <w:rPr>
                <w:rFonts w:ascii="Calibri" w:hAnsi="Calibri"/>
              </w:rPr>
            </w:pPr>
            <w:r w:rsidRPr="0062754E">
              <w:rPr>
                <w:rFonts w:ascii="Calibri" w:hAnsi="Calibri"/>
              </w:rPr>
              <w:t>0</w:t>
            </w:r>
          </w:p>
        </w:tc>
      </w:tr>
      <w:tr w:rsidR="00CA0B88" w:rsidRPr="0062754E" w:rsidTr="00D90307">
        <w:tc>
          <w:tcPr>
            <w:tcW w:w="632" w:type="dxa"/>
            <w:tcBorders>
              <w:top w:val="single" w:sz="4" w:space="0" w:color="auto"/>
              <w:left w:val="single" w:sz="4" w:space="0" w:color="auto"/>
              <w:bottom w:val="single" w:sz="4" w:space="0" w:color="auto"/>
              <w:right w:val="single" w:sz="4" w:space="0" w:color="auto"/>
            </w:tcBorders>
            <w:shd w:val="clear" w:color="auto" w:fill="A6A6A6"/>
          </w:tcPr>
          <w:p w:rsidR="00CA0B88" w:rsidRPr="0062754E" w:rsidRDefault="00CA0B88" w:rsidP="00D90307">
            <w:pPr>
              <w:jc w:val="both"/>
              <w:rPr>
                <w:rFonts w:ascii="Calibri" w:hAnsi="Calibri"/>
              </w:rPr>
            </w:pPr>
            <w:r>
              <w:rPr>
                <w:rFonts w:ascii="Calibri" w:hAnsi="Calibri"/>
              </w:rPr>
              <w:t>2</w:t>
            </w:r>
          </w:p>
        </w:tc>
        <w:tc>
          <w:tcPr>
            <w:tcW w:w="2595"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both"/>
              <w:rPr>
                <w:rFonts w:ascii="Calibri" w:hAnsi="Calibri"/>
              </w:rPr>
            </w:pPr>
            <w:r w:rsidRPr="0062754E">
              <w:rPr>
                <w:rFonts w:ascii="Calibri" w:hAnsi="Calibri"/>
              </w:rPr>
              <w:t xml:space="preserve">Sprzęt elektroniczny  od wszystkich ryzyk  </w:t>
            </w:r>
          </w:p>
        </w:tc>
        <w:tc>
          <w:tcPr>
            <w:tcW w:w="1417"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sidRPr="0062754E">
              <w:rPr>
                <w:rFonts w:ascii="Calibri" w:hAnsi="Calibri"/>
              </w:rPr>
              <w:t>2014</w:t>
            </w:r>
          </w:p>
        </w:tc>
        <w:tc>
          <w:tcPr>
            <w:tcW w:w="1701"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sidRPr="0062754E">
              <w:rPr>
                <w:rFonts w:ascii="Calibri" w:hAnsi="Calibri"/>
              </w:rPr>
              <w:t>6 265,00</w:t>
            </w:r>
          </w:p>
        </w:tc>
        <w:tc>
          <w:tcPr>
            <w:tcW w:w="1985"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both"/>
              <w:rPr>
                <w:rFonts w:ascii="Calibri" w:hAnsi="Calibri"/>
              </w:rPr>
            </w:pPr>
            <w:r w:rsidRPr="0062754E">
              <w:rPr>
                <w:rFonts w:ascii="Calibri" w:hAnsi="Calibri"/>
              </w:rPr>
              <w:t xml:space="preserve">Pęknięcie ekranu  </w:t>
            </w:r>
          </w:p>
        </w:tc>
        <w:tc>
          <w:tcPr>
            <w:tcW w:w="960"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sidRPr="0062754E">
              <w:rPr>
                <w:rFonts w:ascii="Calibri" w:hAnsi="Calibri"/>
              </w:rPr>
              <w:t>0</w:t>
            </w:r>
          </w:p>
        </w:tc>
      </w:tr>
      <w:tr w:rsidR="00CA0B88" w:rsidRPr="0062754E" w:rsidTr="00D90307">
        <w:tc>
          <w:tcPr>
            <w:tcW w:w="632" w:type="dxa"/>
            <w:tcBorders>
              <w:top w:val="single" w:sz="4" w:space="0" w:color="auto"/>
              <w:left w:val="single" w:sz="4" w:space="0" w:color="auto"/>
              <w:bottom w:val="single" w:sz="4" w:space="0" w:color="auto"/>
              <w:right w:val="single" w:sz="4" w:space="0" w:color="auto"/>
            </w:tcBorders>
            <w:shd w:val="clear" w:color="auto" w:fill="A6A6A6"/>
          </w:tcPr>
          <w:p w:rsidR="00CA0B88" w:rsidRPr="0062754E" w:rsidRDefault="00CA0B88" w:rsidP="00D90307">
            <w:pPr>
              <w:jc w:val="both"/>
              <w:rPr>
                <w:rFonts w:ascii="Calibri" w:hAnsi="Calibri"/>
              </w:rPr>
            </w:pPr>
            <w:r>
              <w:rPr>
                <w:rFonts w:ascii="Calibri" w:hAnsi="Calibri"/>
              </w:rPr>
              <w:t>3</w:t>
            </w:r>
          </w:p>
        </w:tc>
        <w:tc>
          <w:tcPr>
            <w:tcW w:w="2595"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both"/>
              <w:rPr>
                <w:rFonts w:ascii="Calibri" w:hAnsi="Calibri"/>
              </w:rPr>
            </w:pPr>
            <w:r w:rsidRPr="0062754E">
              <w:rPr>
                <w:rFonts w:ascii="Calibri" w:hAnsi="Calibri"/>
              </w:rPr>
              <w:t xml:space="preserve">Mienie od wszystkich ryzyk </w:t>
            </w:r>
          </w:p>
        </w:tc>
        <w:tc>
          <w:tcPr>
            <w:tcW w:w="1417"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sidRPr="0062754E">
              <w:rPr>
                <w:rFonts w:ascii="Calibri" w:hAnsi="Calibri"/>
              </w:rPr>
              <w:t>2015</w:t>
            </w:r>
          </w:p>
        </w:tc>
        <w:tc>
          <w:tcPr>
            <w:tcW w:w="1701"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sidRPr="0062754E">
              <w:rPr>
                <w:rFonts w:ascii="Calibri" w:hAnsi="Calibri"/>
              </w:rPr>
              <w:t>9 433,87</w:t>
            </w:r>
          </w:p>
        </w:tc>
        <w:tc>
          <w:tcPr>
            <w:tcW w:w="1985"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both"/>
              <w:rPr>
                <w:rFonts w:ascii="Calibri" w:hAnsi="Calibri"/>
              </w:rPr>
            </w:pPr>
            <w:r w:rsidRPr="0062754E">
              <w:rPr>
                <w:rFonts w:ascii="Calibri" w:hAnsi="Calibri"/>
              </w:rPr>
              <w:t xml:space="preserve">Zwarcie prostownika zasilającego wózek widłowy  </w:t>
            </w:r>
          </w:p>
        </w:tc>
        <w:tc>
          <w:tcPr>
            <w:tcW w:w="960"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sidRPr="0062754E">
              <w:rPr>
                <w:rFonts w:ascii="Calibri" w:hAnsi="Calibri"/>
              </w:rPr>
              <w:t>0</w:t>
            </w:r>
          </w:p>
        </w:tc>
      </w:tr>
      <w:tr w:rsidR="00CA0B88" w:rsidRPr="0062754E" w:rsidTr="00D90307">
        <w:tc>
          <w:tcPr>
            <w:tcW w:w="632" w:type="dxa"/>
            <w:tcBorders>
              <w:top w:val="single" w:sz="4" w:space="0" w:color="auto"/>
              <w:left w:val="single" w:sz="4" w:space="0" w:color="auto"/>
              <w:bottom w:val="single" w:sz="4" w:space="0" w:color="auto"/>
              <w:right w:val="single" w:sz="4" w:space="0" w:color="auto"/>
            </w:tcBorders>
            <w:shd w:val="clear" w:color="auto" w:fill="A6A6A6"/>
          </w:tcPr>
          <w:p w:rsidR="00CA0B88" w:rsidRPr="0062754E" w:rsidRDefault="00CA0B88" w:rsidP="00D90307">
            <w:pPr>
              <w:jc w:val="both"/>
              <w:rPr>
                <w:rFonts w:ascii="Calibri" w:hAnsi="Calibri"/>
              </w:rPr>
            </w:pPr>
            <w:r>
              <w:rPr>
                <w:rFonts w:ascii="Calibri" w:hAnsi="Calibri"/>
              </w:rPr>
              <w:t>4</w:t>
            </w:r>
          </w:p>
        </w:tc>
        <w:tc>
          <w:tcPr>
            <w:tcW w:w="2595"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both"/>
              <w:rPr>
                <w:rFonts w:ascii="Calibri" w:hAnsi="Calibri"/>
              </w:rPr>
            </w:pPr>
            <w:r w:rsidRPr="0062754E">
              <w:rPr>
                <w:rFonts w:ascii="Calibri" w:hAnsi="Calibri"/>
              </w:rPr>
              <w:t xml:space="preserve">Sprzęt elektroniczny </w:t>
            </w:r>
          </w:p>
        </w:tc>
        <w:tc>
          <w:tcPr>
            <w:tcW w:w="1417"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sidRPr="0062754E">
              <w:rPr>
                <w:rFonts w:ascii="Calibri" w:hAnsi="Calibri"/>
              </w:rPr>
              <w:t>2015</w:t>
            </w:r>
          </w:p>
        </w:tc>
        <w:tc>
          <w:tcPr>
            <w:tcW w:w="1701"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sidRPr="0062754E">
              <w:rPr>
                <w:rFonts w:ascii="Calibri" w:hAnsi="Calibri"/>
              </w:rPr>
              <w:t>1 929,00</w:t>
            </w:r>
          </w:p>
        </w:tc>
        <w:tc>
          <w:tcPr>
            <w:tcW w:w="1985"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both"/>
              <w:rPr>
                <w:rFonts w:ascii="Calibri" w:hAnsi="Calibri"/>
              </w:rPr>
            </w:pPr>
            <w:r w:rsidRPr="0062754E">
              <w:rPr>
                <w:rFonts w:ascii="Calibri" w:hAnsi="Calibri"/>
              </w:rPr>
              <w:t>Uszkodzenie ultrasonografu okulistycznego</w:t>
            </w:r>
          </w:p>
        </w:tc>
        <w:tc>
          <w:tcPr>
            <w:tcW w:w="960"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sidRPr="0062754E">
              <w:rPr>
                <w:rFonts w:ascii="Calibri" w:hAnsi="Calibri"/>
              </w:rPr>
              <w:t>0</w:t>
            </w:r>
          </w:p>
        </w:tc>
      </w:tr>
      <w:tr w:rsidR="00CA0B88" w:rsidRPr="0062754E" w:rsidTr="00D90307">
        <w:tc>
          <w:tcPr>
            <w:tcW w:w="632" w:type="dxa"/>
            <w:tcBorders>
              <w:top w:val="single" w:sz="4" w:space="0" w:color="auto"/>
              <w:left w:val="single" w:sz="4" w:space="0" w:color="auto"/>
              <w:bottom w:val="single" w:sz="4" w:space="0" w:color="auto"/>
              <w:right w:val="single" w:sz="4" w:space="0" w:color="auto"/>
            </w:tcBorders>
            <w:shd w:val="clear" w:color="auto" w:fill="A6A6A6"/>
          </w:tcPr>
          <w:p w:rsidR="00CA0B88" w:rsidRDefault="00CA0B88" w:rsidP="00D90307">
            <w:pPr>
              <w:jc w:val="both"/>
              <w:rPr>
                <w:rFonts w:ascii="Calibri" w:hAnsi="Calibri"/>
              </w:rPr>
            </w:pPr>
            <w:r>
              <w:rPr>
                <w:rFonts w:ascii="Calibri" w:hAnsi="Calibri"/>
              </w:rPr>
              <w:t>5</w:t>
            </w:r>
          </w:p>
        </w:tc>
        <w:tc>
          <w:tcPr>
            <w:tcW w:w="2595"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both"/>
              <w:rPr>
                <w:rFonts w:ascii="Calibri" w:hAnsi="Calibri"/>
              </w:rPr>
            </w:pPr>
            <w:r>
              <w:rPr>
                <w:rFonts w:ascii="Calibri" w:hAnsi="Calibri"/>
              </w:rPr>
              <w:t>Mienie od wszystkich ryzyk</w:t>
            </w:r>
          </w:p>
        </w:tc>
        <w:tc>
          <w:tcPr>
            <w:tcW w:w="1417"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Pr>
                <w:rFonts w:ascii="Calibri" w:hAnsi="Calibri"/>
              </w:rPr>
              <w:t>2016</w:t>
            </w:r>
          </w:p>
        </w:tc>
        <w:tc>
          <w:tcPr>
            <w:tcW w:w="1701"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Pr>
                <w:rFonts w:ascii="Calibri" w:hAnsi="Calibri"/>
              </w:rPr>
              <w:t>26 344,00</w:t>
            </w:r>
          </w:p>
        </w:tc>
        <w:tc>
          <w:tcPr>
            <w:tcW w:w="1985"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both"/>
              <w:rPr>
                <w:rFonts w:ascii="Calibri" w:hAnsi="Calibri"/>
              </w:rPr>
            </w:pPr>
            <w:r>
              <w:rPr>
                <w:rFonts w:ascii="Calibri" w:hAnsi="Calibri"/>
              </w:rPr>
              <w:t>Uszkodzenie lasera homologowego</w:t>
            </w:r>
          </w:p>
        </w:tc>
        <w:tc>
          <w:tcPr>
            <w:tcW w:w="960"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Pr>
                <w:rFonts w:ascii="Calibri" w:hAnsi="Calibri"/>
              </w:rPr>
              <w:t>0</w:t>
            </w:r>
          </w:p>
        </w:tc>
      </w:tr>
      <w:tr w:rsidR="00CA0B88" w:rsidRPr="0062754E" w:rsidTr="00D90307">
        <w:tc>
          <w:tcPr>
            <w:tcW w:w="632" w:type="dxa"/>
            <w:tcBorders>
              <w:top w:val="single" w:sz="4" w:space="0" w:color="auto"/>
              <w:left w:val="single" w:sz="4" w:space="0" w:color="auto"/>
              <w:bottom w:val="single" w:sz="4" w:space="0" w:color="auto"/>
              <w:right w:val="single" w:sz="4" w:space="0" w:color="auto"/>
            </w:tcBorders>
            <w:shd w:val="clear" w:color="auto" w:fill="A6A6A6"/>
          </w:tcPr>
          <w:p w:rsidR="00CA0B88" w:rsidRDefault="00CA0B88" w:rsidP="00D90307">
            <w:pPr>
              <w:jc w:val="both"/>
              <w:rPr>
                <w:rFonts w:ascii="Calibri" w:hAnsi="Calibri"/>
              </w:rPr>
            </w:pPr>
            <w:r>
              <w:rPr>
                <w:rFonts w:ascii="Calibri" w:hAnsi="Calibri"/>
              </w:rPr>
              <w:t>6</w:t>
            </w:r>
          </w:p>
        </w:tc>
        <w:tc>
          <w:tcPr>
            <w:tcW w:w="2595"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both"/>
              <w:rPr>
                <w:rFonts w:ascii="Calibri" w:hAnsi="Calibri"/>
              </w:rPr>
            </w:pPr>
            <w:r>
              <w:rPr>
                <w:rFonts w:ascii="Calibri" w:hAnsi="Calibri"/>
              </w:rPr>
              <w:t>Mienie od wszystkich ryzyk</w:t>
            </w:r>
          </w:p>
        </w:tc>
        <w:tc>
          <w:tcPr>
            <w:tcW w:w="1417"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Pr>
                <w:rFonts w:ascii="Calibri" w:hAnsi="Calibri"/>
              </w:rPr>
              <w:t>2016</w:t>
            </w:r>
          </w:p>
        </w:tc>
        <w:tc>
          <w:tcPr>
            <w:tcW w:w="1701"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Pr>
                <w:rFonts w:ascii="Calibri" w:hAnsi="Calibri"/>
              </w:rPr>
              <w:t>26 072,00</w:t>
            </w:r>
          </w:p>
        </w:tc>
        <w:tc>
          <w:tcPr>
            <w:tcW w:w="1985"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both"/>
              <w:rPr>
                <w:rFonts w:ascii="Calibri" w:hAnsi="Calibri"/>
              </w:rPr>
            </w:pPr>
            <w:r>
              <w:rPr>
                <w:rFonts w:ascii="Calibri" w:hAnsi="Calibri"/>
              </w:rPr>
              <w:t>Zaprószenie ognia przez pacjenta</w:t>
            </w:r>
          </w:p>
        </w:tc>
        <w:tc>
          <w:tcPr>
            <w:tcW w:w="960"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Pr>
                <w:rFonts w:ascii="Calibri" w:hAnsi="Calibri"/>
              </w:rPr>
              <w:t>0</w:t>
            </w:r>
          </w:p>
        </w:tc>
      </w:tr>
      <w:tr w:rsidR="00CA0B88" w:rsidRPr="0062754E" w:rsidTr="00D90307">
        <w:tc>
          <w:tcPr>
            <w:tcW w:w="632" w:type="dxa"/>
            <w:tcBorders>
              <w:top w:val="single" w:sz="4" w:space="0" w:color="auto"/>
              <w:left w:val="single" w:sz="4" w:space="0" w:color="auto"/>
              <w:bottom w:val="single" w:sz="4" w:space="0" w:color="auto"/>
              <w:right w:val="single" w:sz="4" w:space="0" w:color="auto"/>
            </w:tcBorders>
            <w:shd w:val="clear" w:color="auto" w:fill="A6A6A6"/>
          </w:tcPr>
          <w:p w:rsidR="00CA0B88" w:rsidRDefault="00CA0B88" w:rsidP="00D90307">
            <w:pPr>
              <w:jc w:val="both"/>
              <w:rPr>
                <w:rFonts w:ascii="Calibri" w:hAnsi="Calibri"/>
              </w:rPr>
            </w:pPr>
            <w:r>
              <w:rPr>
                <w:rFonts w:ascii="Calibri" w:hAnsi="Calibri"/>
              </w:rPr>
              <w:t>7</w:t>
            </w:r>
          </w:p>
        </w:tc>
        <w:tc>
          <w:tcPr>
            <w:tcW w:w="2595"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both"/>
              <w:rPr>
                <w:rFonts w:ascii="Calibri" w:hAnsi="Calibri"/>
              </w:rPr>
            </w:pPr>
            <w:r>
              <w:rPr>
                <w:rFonts w:ascii="Calibri" w:hAnsi="Calibri"/>
              </w:rPr>
              <w:t>Mienie od wszystkich ryzyk</w:t>
            </w:r>
          </w:p>
        </w:tc>
        <w:tc>
          <w:tcPr>
            <w:tcW w:w="1417"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Pr>
                <w:rFonts w:ascii="Calibri" w:hAnsi="Calibri"/>
              </w:rPr>
              <w:t>2016</w:t>
            </w:r>
          </w:p>
        </w:tc>
        <w:tc>
          <w:tcPr>
            <w:tcW w:w="1701"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Pr>
                <w:rFonts w:ascii="Calibri" w:hAnsi="Calibri"/>
              </w:rPr>
              <w:t>6 665,00</w:t>
            </w:r>
          </w:p>
        </w:tc>
        <w:tc>
          <w:tcPr>
            <w:tcW w:w="1985"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both"/>
              <w:rPr>
                <w:rFonts w:ascii="Calibri" w:hAnsi="Calibri"/>
              </w:rPr>
            </w:pPr>
            <w:r>
              <w:rPr>
                <w:rFonts w:ascii="Calibri" w:hAnsi="Calibri"/>
              </w:rPr>
              <w:t>Uszkodzenie głowicy lasera</w:t>
            </w:r>
          </w:p>
        </w:tc>
        <w:tc>
          <w:tcPr>
            <w:tcW w:w="960"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Pr>
                <w:rFonts w:ascii="Calibri" w:hAnsi="Calibri"/>
              </w:rPr>
              <w:t>0</w:t>
            </w:r>
          </w:p>
        </w:tc>
      </w:tr>
      <w:tr w:rsidR="00CA0B88" w:rsidRPr="0062754E" w:rsidTr="00D90307">
        <w:tc>
          <w:tcPr>
            <w:tcW w:w="632" w:type="dxa"/>
            <w:tcBorders>
              <w:top w:val="single" w:sz="4" w:space="0" w:color="auto"/>
              <w:left w:val="single" w:sz="4" w:space="0" w:color="auto"/>
              <w:bottom w:val="single" w:sz="4" w:space="0" w:color="auto"/>
              <w:right w:val="single" w:sz="4" w:space="0" w:color="auto"/>
            </w:tcBorders>
            <w:shd w:val="clear" w:color="auto" w:fill="A6A6A6"/>
          </w:tcPr>
          <w:p w:rsidR="00CA0B88" w:rsidRDefault="00CA0B88" w:rsidP="00D90307">
            <w:pPr>
              <w:jc w:val="both"/>
              <w:rPr>
                <w:rFonts w:ascii="Calibri" w:hAnsi="Calibri"/>
              </w:rPr>
            </w:pPr>
            <w:r>
              <w:rPr>
                <w:rFonts w:ascii="Calibri" w:hAnsi="Calibri"/>
              </w:rPr>
              <w:t>8</w:t>
            </w:r>
          </w:p>
        </w:tc>
        <w:tc>
          <w:tcPr>
            <w:tcW w:w="2595"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both"/>
              <w:rPr>
                <w:rFonts w:ascii="Calibri" w:hAnsi="Calibri"/>
              </w:rPr>
            </w:pPr>
            <w:r>
              <w:rPr>
                <w:rFonts w:ascii="Calibri" w:hAnsi="Calibri"/>
              </w:rPr>
              <w:t>Mienie od wszystkich ryzyk</w:t>
            </w:r>
          </w:p>
        </w:tc>
        <w:tc>
          <w:tcPr>
            <w:tcW w:w="1417"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Pr>
                <w:rFonts w:ascii="Calibri" w:hAnsi="Calibri"/>
              </w:rPr>
              <w:t>2016</w:t>
            </w:r>
          </w:p>
        </w:tc>
        <w:tc>
          <w:tcPr>
            <w:tcW w:w="1701"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Pr>
                <w:rFonts w:ascii="Calibri" w:hAnsi="Calibri"/>
              </w:rPr>
              <w:t>1 552,00</w:t>
            </w:r>
          </w:p>
        </w:tc>
        <w:tc>
          <w:tcPr>
            <w:tcW w:w="1985"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both"/>
              <w:rPr>
                <w:rFonts w:ascii="Calibri" w:hAnsi="Calibri"/>
              </w:rPr>
            </w:pPr>
            <w:r>
              <w:rPr>
                <w:rFonts w:ascii="Calibri" w:hAnsi="Calibri"/>
              </w:rPr>
              <w:t>Rozszczelnienie rury, zalanie</w:t>
            </w:r>
          </w:p>
        </w:tc>
        <w:tc>
          <w:tcPr>
            <w:tcW w:w="960"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Pr>
                <w:rFonts w:ascii="Calibri" w:hAnsi="Calibri"/>
              </w:rPr>
              <w:t>0</w:t>
            </w:r>
          </w:p>
        </w:tc>
      </w:tr>
      <w:tr w:rsidR="00CA0B88" w:rsidRPr="0062754E" w:rsidTr="00D90307">
        <w:tc>
          <w:tcPr>
            <w:tcW w:w="4644" w:type="dxa"/>
            <w:gridSpan w:val="3"/>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sidRPr="0062754E">
              <w:rPr>
                <w:rFonts w:ascii="Calibri" w:hAnsi="Calibri"/>
              </w:rPr>
              <w:t>Razem</w:t>
            </w:r>
          </w:p>
        </w:tc>
        <w:tc>
          <w:tcPr>
            <w:tcW w:w="1701"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Pr>
                <w:rFonts w:ascii="Calibri" w:hAnsi="Calibri"/>
              </w:rPr>
              <w:t>80 743,00</w:t>
            </w:r>
          </w:p>
        </w:tc>
        <w:tc>
          <w:tcPr>
            <w:tcW w:w="1985" w:type="dxa"/>
            <w:tcBorders>
              <w:top w:val="single" w:sz="4" w:space="0" w:color="auto"/>
              <w:left w:val="single" w:sz="4" w:space="0" w:color="auto"/>
              <w:bottom w:val="single" w:sz="4" w:space="0" w:color="auto"/>
              <w:right w:val="single" w:sz="4" w:space="0" w:color="auto"/>
            </w:tcBorders>
            <w:shd w:val="clear" w:color="auto" w:fill="A6A6A6"/>
          </w:tcPr>
          <w:p w:rsidR="00CA0B88" w:rsidRPr="0062754E" w:rsidRDefault="00CA0B88" w:rsidP="00D90307">
            <w:pPr>
              <w:jc w:val="both"/>
              <w:rPr>
                <w:rFonts w:ascii="Calibri" w:hAnsi="Calibri"/>
              </w:rPr>
            </w:pPr>
          </w:p>
        </w:tc>
        <w:tc>
          <w:tcPr>
            <w:tcW w:w="960" w:type="dxa"/>
            <w:tcBorders>
              <w:top w:val="single" w:sz="4" w:space="0" w:color="auto"/>
              <w:left w:val="single" w:sz="4" w:space="0" w:color="auto"/>
              <w:bottom w:val="single" w:sz="4" w:space="0" w:color="auto"/>
              <w:right w:val="single" w:sz="4" w:space="0" w:color="auto"/>
            </w:tcBorders>
          </w:tcPr>
          <w:p w:rsidR="00CA0B88" w:rsidRPr="0062754E" w:rsidRDefault="00CA0B88" w:rsidP="00D90307">
            <w:pPr>
              <w:jc w:val="center"/>
              <w:rPr>
                <w:rFonts w:ascii="Calibri" w:hAnsi="Calibri"/>
              </w:rPr>
            </w:pPr>
            <w:r w:rsidRPr="0062754E">
              <w:rPr>
                <w:rFonts w:ascii="Calibri" w:hAnsi="Calibri"/>
              </w:rPr>
              <w:t>0</w:t>
            </w:r>
          </w:p>
        </w:tc>
      </w:tr>
    </w:tbl>
    <w:p w:rsidR="00CA0B88" w:rsidRPr="0062754E" w:rsidRDefault="00CA0B88" w:rsidP="00CA0B88">
      <w:pPr>
        <w:rPr>
          <w:rFonts w:ascii="Calibri" w:hAnsi="Calibri"/>
        </w:rPr>
      </w:pPr>
    </w:p>
    <w:p w:rsidR="00CA0B88" w:rsidRPr="00DF04F4" w:rsidRDefault="00CA0B88" w:rsidP="00CA0B88">
      <w:pPr>
        <w:jc w:val="both"/>
        <w:rPr>
          <w:rFonts w:ascii="Calibri" w:hAnsi="Calibri"/>
          <w:color w:val="000000"/>
          <w:sz w:val="24"/>
          <w:szCs w:val="24"/>
        </w:rPr>
      </w:pPr>
    </w:p>
    <w:p w:rsidR="00CA0B88" w:rsidRPr="00DF04F4" w:rsidRDefault="00CA0B88" w:rsidP="00CA0B88">
      <w:pPr>
        <w:jc w:val="both"/>
        <w:rPr>
          <w:rFonts w:ascii="Calibri" w:hAnsi="Calibri"/>
          <w:color w:val="FF0000"/>
          <w:sz w:val="24"/>
          <w:szCs w:val="24"/>
        </w:rPr>
      </w:pPr>
    </w:p>
    <w:p w:rsidR="00CA0B88" w:rsidRDefault="00CA0B88" w:rsidP="00CA0B88">
      <w:pPr>
        <w:jc w:val="right"/>
        <w:rPr>
          <w:rFonts w:ascii="Calibri" w:hAnsi="Calibri" w:cs="Calibri"/>
          <w:b/>
          <w:sz w:val="24"/>
          <w:szCs w:val="24"/>
        </w:rPr>
      </w:pPr>
    </w:p>
    <w:p w:rsidR="00CA0B88" w:rsidRDefault="00CA0B88"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AA19DD" w:rsidRDefault="00AA19DD" w:rsidP="00CA0B88">
      <w:pPr>
        <w:jc w:val="right"/>
        <w:rPr>
          <w:rFonts w:ascii="Calibri" w:hAnsi="Calibri" w:cs="Calibri"/>
          <w:b/>
          <w:sz w:val="24"/>
          <w:szCs w:val="24"/>
        </w:rPr>
      </w:pPr>
    </w:p>
    <w:p w:rsidR="00AA19DD" w:rsidRDefault="00AA19DD" w:rsidP="00CA0B88">
      <w:pPr>
        <w:jc w:val="right"/>
        <w:rPr>
          <w:rFonts w:ascii="Calibri" w:hAnsi="Calibri" w:cs="Calibri"/>
          <w:b/>
          <w:sz w:val="24"/>
          <w:szCs w:val="24"/>
        </w:rPr>
      </w:pPr>
    </w:p>
    <w:p w:rsidR="00AA19DD" w:rsidRDefault="00AA19DD" w:rsidP="00CA0B88">
      <w:pPr>
        <w:jc w:val="right"/>
        <w:rPr>
          <w:rFonts w:ascii="Calibri" w:hAnsi="Calibri" w:cs="Calibri"/>
          <w:b/>
          <w:sz w:val="24"/>
          <w:szCs w:val="24"/>
        </w:rPr>
      </w:pPr>
    </w:p>
    <w:p w:rsidR="00AA19DD" w:rsidRDefault="00AA19DD" w:rsidP="00CA0B88">
      <w:pPr>
        <w:jc w:val="right"/>
        <w:rPr>
          <w:rFonts w:ascii="Calibri" w:hAnsi="Calibri" w:cs="Calibri"/>
          <w:b/>
          <w:sz w:val="24"/>
          <w:szCs w:val="24"/>
        </w:rPr>
      </w:pPr>
    </w:p>
    <w:p w:rsidR="00AA19DD" w:rsidRDefault="00AA19DD"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CA0B88" w:rsidRDefault="00CA0B88" w:rsidP="00CA0B88">
      <w:pPr>
        <w:jc w:val="right"/>
        <w:rPr>
          <w:rFonts w:ascii="Calibri" w:hAnsi="Calibri" w:cs="Calibri"/>
          <w:b/>
          <w:sz w:val="24"/>
          <w:szCs w:val="24"/>
        </w:rPr>
      </w:pPr>
    </w:p>
    <w:p w:rsidR="00CA0B88" w:rsidRPr="00A769D1" w:rsidRDefault="00CA0B88" w:rsidP="00CA0B88">
      <w:pPr>
        <w:jc w:val="right"/>
        <w:rPr>
          <w:rFonts w:ascii="Calibri" w:hAnsi="Calibri" w:cs="Calibri"/>
          <w:b/>
          <w:sz w:val="24"/>
          <w:szCs w:val="24"/>
        </w:rPr>
      </w:pPr>
    </w:p>
    <w:p w:rsidR="00CA0B88" w:rsidRPr="00A769D1" w:rsidRDefault="00CA0B88" w:rsidP="00CA0B88">
      <w:pPr>
        <w:jc w:val="right"/>
        <w:rPr>
          <w:rFonts w:ascii="Calibri" w:hAnsi="Calibri" w:cs="Calibri"/>
          <w:b/>
          <w:sz w:val="24"/>
          <w:szCs w:val="24"/>
        </w:rPr>
      </w:pPr>
      <w:r w:rsidRPr="00A769D1">
        <w:rPr>
          <w:rFonts w:ascii="Calibri" w:hAnsi="Calibri" w:cs="Calibri"/>
          <w:b/>
          <w:sz w:val="24"/>
          <w:szCs w:val="24"/>
        </w:rPr>
        <w:lastRenderedPageBreak/>
        <w:t>Załącznik nr 2</w:t>
      </w:r>
    </w:p>
    <w:p w:rsidR="00CA0B88" w:rsidRPr="00A769D1" w:rsidRDefault="00CA0B88" w:rsidP="00B563F2">
      <w:pPr>
        <w:jc w:val="center"/>
        <w:rPr>
          <w:rFonts w:ascii="Calibri" w:hAnsi="Calibri" w:cs="Calibri"/>
          <w:b/>
          <w:sz w:val="24"/>
          <w:szCs w:val="24"/>
        </w:rPr>
      </w:pPr>
      <w:r w:rsidRPr="00A769D1">
        <w:rPr>
          <w:rFonts w:ascii="Calibri" w:hAnsi="Calibri" w:cs="Calibri"/>
          <w:b/>
          <w:sz w:val="24"/>
          <w:szCs w:val="24"/>
        </w:rPr>
        <w:t>Szczegółowy opis przedmiotu zamówienia do Części II</w:t>
      </w:r>
    </w:p>
    <w:p w:rsidR="00CA0B88" w:rsidRDefault="00CA0B88" w:rsidP="00CA0B88">
      <w:pPr>
        <w:jc w:val="right"/>
        <w:rPr>
          <w:rFonts w:ascii="Calibri" w:hAnsi="Calibri" w:cs="Calibri"/>
          <w:b/>
          <w:sz w:val="24"/>
          <w:szCs w:val="24"/>
        </w:rPr>
      </w:pPr>
    </w:p>
    <w:p w:rsidR="00CA0B88" w:rsidRPr="002E4D63" w:rsidRDefault="00CA0B88" w:rsidP="00CA0B88">
      <w:pPr>
        <w:jc w:val="center"/>
        <w:rPr>
          <w:rFonts w:ascii="Calibri" w:hAnsi="Calibri"/>
          <w:b/>
          <w:iCs/>
          <w:sz w:val="24"/>
          <w:szCs w:val="24"/>
        </w:rPr>
      </w:pPr>
      <w:r w:rsidRPr="002E4D63">
        <w:rPr>
          <w:rFonts w:ascii="Calibri" w:hAnsi="Calibri"/>
          <w:b/>
          <w:iCs/>
          <w:sz w:val="24"/>
          <w:szCs w:val="24"/>
        </w:rPr>
        <w:t>Szczegółowy opis przedmiotu zamówienia</w:t>
      </w:r>
    </w:p>
    <w:p w:rsidR="00CA0B88" w:rsidRPr="002E4D63" w:rsidRDefault="00CA0B88" w:rsidP="00CA0B88">
      <w:pPr>
        <w:jc w:val="center"/>
        <w:rPr>
          <w:rFonts w:ascii="Calibri" w:hAnsi="Calibri"/>
          <w:iCs/>
          <w:sz w:val="24"/>
          <w:szCs w:val="24"/>
        </w:rPr>
      </w:pPr>
    </w:p>
    <w:p w:rsidR="00CA0B88" w:rsidRPr="002E4D63" w:rsidRDefault="00CA0B88" w:rsidP="00CA0B88">
      <w:pPr>
        <w:jc w:val="both"/>
        <w:rPr>
          <w:rFonts w:ascii="Calibri" w:hAnsi="Calibri"/>
          <w:iCs/>
          <w:sz w:val="24"/>
          <w:szCs w:val="24"/>
        </w:rPr>
      </w:pPr>
      <w:r w:rsidRPr="002E4D63">
        <w:rPr>
          <w:rFonts w:ascii="Calibri" w:hAnsi="Calibri"/>
          <w:iCs/>
          <w:sz w:val="24"/>
          <w:szCs w:val="24"/>
        </w:rPr>
        <w:t>Informacje ogólne  mające zastosowanie do części II.</w:t>
      </w:r>
    </w:p>
    <w:p w:rsidR="00CA0B88" w:rsidRDefault="00CA0B88" w:rsidP="00CA0B88">
      <w:pPr>
        <w:jc w:val="both"/>
        <w:rPr>
          <w:iCs/>
          <w:sz w:val="24"/>
          <w:szCs w:val="24"/>
        </w:rPr>
      </w:pPr>
    </w:p>
    <w:p w:rsidR="00CA0B88" w:rsidRPr="002E4D63" w:rsidRDefault="00CA0B88" w:rsidP="00CA0B88">
      <w:pPr>
        <w:widowControl w:val="0"/>
        <w:suppressAutoHyphens/>
        <w:jc w:val="both"/>
        <w:outlineLvl w:val="0"/>
        <w:rPr>
          <w:rFonts w:ascii="Calibri" w:hAnsi="Calibri"/>
          <w:b/>
          <w:sz w:val="24"/>
          <w:szCs w:val="24"/>
          <w:u w:val="single"/>
        </w:rPr>
      </w:pPr>
      <w:r w:rsidRPr="002E4D63">
        <w:rPr>
          <w:rFonts w:ascii="Calibri" w:hAnsi="Calibri"/>
          <w:b/>
          <w:sz w:val="24"/>
          <w:szCs w:val="24"/>
          <w:u w:val="single"/>
        </w:rPr>
        <w:t xml:space="preserve">Aktualizacja danych </w:t>
      </w:r>
    </w:p>
    <w:p w:rsidR="00CA0B88" w:rsidRDefault="00CA0B88" w:rsidP="00CA0B88">
      <w:pPr>
        <w:widowControl w:val="0"/>
        <w:suppressAutoHyphens/>
        <w:jc w:val="both"/>
        <w:outlineLvl w:val="0"/>
        <w:rPr>
          <w:rFonts w:ascii="Calibri" w:hAnsi="Calibri"/>
          <w:sz w:val="24"/>
          <w:szCs w:val="24"/>
        </w:rPr>
      </w:pPr>
      <w:r w:rsidRPr="003F4566">
        <w:rPr>
          <w:rFonts w:ascii="Calibri" w:hAnsi="Calibri"/>
          <w:sz w:val="24"/>
          <w:szCs w:val="24"/>
        </w:rPr>
        <w:t xml:space="preserve">Zamawiający zastrzega, że podane w niniejszej specyfikacji </w:t>
      </w:r>
      <w:r>
        <w:rPr>
          <w:rFonts w:ascii="Calibri" w:hAnsi="Calibri"/>
          <w:sz w:val="24"/>
          <w:szCs w:val="24"/>
        </w:rPr>
        <w:t xml:space="preserve">dane i informacje </w:t>
      </w:r>
      <w:r w:rsidRPr="003F4566">
        <w:rPr>
          <w:rFonts w:ascii="Calibri" w:hAnsi="Calibri"/>
          <w:sz w:val="24"/>
          <w:szCs w:val="24"/>
        </w:rPr>
        <w:t xml:space="preserve"> są podane wg stanu na dzień  30.09.2017 r i mogą ulec  zmianie. Po rozstrzygnięciu niniejszego postępowania proces  wystawienia polis będzie każdorazowo poprzedzony wnioskiem składanym przez brokera. </w:t>
      </w:r>
    </w:p>
    <w:p w:rsidR="00CA0B88" w:rsidRPr="003F4566" w:rsidRDefault="00CA0B88" w:rsidP="00CA0B88">
      <w:pPr>
        <w:widowControl w:val="0"/>
        <w:suppressAutoHyphens/>
        <w:jc w:val="both"/>
        <w:outlineLvl w:val="0"/>
        <w:rPr>
          <w:rFonts w:ascii="Calibri" w:hAnsi="Calibri"/>
          <w:sz w:val="24"/>
          <w:szCs w:val="24"/>
        </w:rPr>
      </w:pPr>
    </w:p>
    <w:p w:rsidR="00CA0B88" w:rsidRPr="002E4D63" w:rsidRDefault="00CA0B88" w:rsidP="00CA0B88">
      <w:pPr>
        <w:widowControl w:val="0"/>
        <w:suppressAutoHyphens/>
        <w:jc w:val="both"/>
        <w:outlineLvl w:val="0"/>
        <w:rPr>
          <w:rFonts w:ascii="Calibri" w:hAnsi="Calibri"/>
          <w:b/>
          <w:sz w:val="24"/>
          <w:szCs w:val="24"/>
          <w:u w:val="single"/>
        </w:rPr>
      </w:pPr>
      <w:r w:rsidRPr="002E4D63">
        <w:rPr>
          <w:rFonts w:ascii="Calibri" w:hAnsi="Calibri"/>
          <w:b/>
          <w:sz w:val="24"/>
          <w:szCs w:val="24"/>
          <w:u w:val="single"/>
        </w:rPr>
        <w:t xml:space="preserve">Ogólne warunki Ubezpieczenia a postanowienia SIWZ </w:t>
      </w:r>
    </w:p>
    <w:p w:rsidR="00CA0B88" w:rsidRPr="003F4566" w:rsidRDefault="00CA0B88" w:rsidP="00CA0B88">
      <w:pPr>
        <w:widowControl w:val="0"/>
        <w:suppressAutoHyphens/>
        <w:jc w:val="both"/>
        <w:outlineLvl w:val="0"/>
        <w:rPr>
          <w:rFonts w:ascii="Calibri" w:hAnsi="Calibri"/>
          <w:b/>
          <w:sz w:val="24"/>
          <w:szCs w:val="24"/>
        </w:rPr>
      </w:pPr>
      <w:r w:rsidRPr="003F4566">
        <w:rPr>
          <w:rFonts w:ascii="Calibri" w:hAnsi="Calibri"/>
          <w:sz w:val="24"/>
          <w:szCs w:val="24"/>
        </w:rPr>
        <w:t xml:space="preserve">W kwestiach nieuregulowanych w SIWZ oraz w umowie mają zastosowanie  Ogólne i szczególne warunki ubezpieczenia, którymi posługuje się Wykonawca wg stanu na dzień składania ofert  i które Wykonawca wskazuje w dokumencie potwierdzającym ochronę ubezpieczeniową w zakresie ryzyk określonych w SIWZ. Postanowienia  ogólnych i szczególnych warunków ubezpieczenia uznaje się za dozwolone, tylko takie, które nie są sprzeczne z warunkami wymaganymi w SIWZ. </w:t>
      </w:r>
    </w:p>
    <w:p w:rsidR="00CA0B88" w:rsidRPr="003F4566" w:rsidRDefault="00CA0B88" w:rsidP="00CA0B88">
      <w:pPr>
        <w:widowControl w:val="0"/>
        <w:tabs>
          <w:tab w:val="left" w:pos="426"/>
        </w:tabs>
        <w:suppressAutoHyphens/>
        <w:jc w:val="both"/>
        <w:rPr>
          <w:rFonts w:ascii="Calibri" w:hAnsi="Calibri"/>
          <w:sz w:val="24"/>
          <w:szCs w:val="24"/>
        </w:rPr>
      </w:pPr>
    </w:p>
    <w:p w:rsidR="00CA0B88" w:rsidRPr="002E4D63" w:rsidRDefault="00CA0B88" w:rsidP="00CA0B88">
      <w:pPr>
        <w:widowControl w:val="0"/>
        <w:tabs>
          <w:tab w:val="left" w:pos="426"/>
        </w:tabs>
        <w:suppressAutoHyphens/>
        <w:jc w:val="both"/>
        <w:rPr>
          <w:rFonts w:ascii="Calibri" w:hAnsi="Calibri"/>
          <w:b/>
          <w:sz w:val="24"/>
          <w:szCs w:val="24"/>
          <w:u w:val="single"/>
        </w:rPr>
      </w:pPr>
      <w:r w:rsidRPr="002E4D63">
        <w:rPr>
          <w:rFonts w:ascii="Calibri" w:hAnsi="Calibri"/>
          <w:b/>
          <w:sz w:val="24"/>
          <w:szCs w:val="24"/>
          <w:u w:val="single"/>
        </w:rPr>
        <w:t>Gwarancja niezmienności OWU</w:t>
      </w:r>
    </w:p>
    <w:p w:rsidR="00CA0B88" w:rsidRPr="003F4566" w:rsidRDefault="00CA0B88" w:rsidP="00CA0B88">
      <w:pPr>
        <w:widowControl w:val="0"/>
        <w:tabs>
          <w:tab w:val="left" w:pos="426"/>
        </w:tabs>
        <w:suppressAutoHyphens/>
        <w:jc w:val="both"/>
        <w:rPr>
          <w:rFonts w:ascii="Calibri" w:hAnsi="Calibri"/>
          <w:sz w:val="24"/>
          <w:szCs w:val="24"/>
        </w:rPr>
      </w:pPr>
      <w:r w:rsidRPr="003F4566">
        <w:rPr>
          <w:rFonts w:ascii="Calibri" w:hAnsi="Calibri"/>
          <w:sz w:val="24"/>
          <w:szCs w:val="24"/>
        </w:rPr>
        <w:t>Wykonawca gwarantuje niezmienność ogólnych i szczególnych warunków ubezpieczenia w trakcie całego okresu trwania zamówienia. Zmiany będą dopuszczone tylko w przypadku zmian Kodeksu Cywilnego i ustawy o ubezpieczeniach obowiązkowych w zakresie, w jakim zmiany te dotyczyć będą postanowień umów ubezpieczenia wskazanych w SIWZ.</w:t>
      </w:r>
    </w:p>
    <w:p w:rsidR="00CA0B88" w:rsidRPr="003F4566" w:rsidRDefault="00CA0B88" w:rsidP="00CA0B88">
      <w:pPr>
        <w:widowControl w:val="0"/>
        <w:tabs>
          <w:tab w:val="left" w:pos="426"/>
        </w:tabs>
        <w:suppressAutoHyphens/>
        <w:jc w:val="both"/>
        <w:rPr>
          <w:rFonts w:ascii="Calibri" w:hAnsi="Calibri"/>
          <w:sz w:val="24"/>
          <w:szCs w:val="24"/>
        </w:rPr>
      </w:pPr>
    </w:p>
    <w:p w:rsidR="00CA0B88" w:rsidRPr="002E4D63" w:rsidRDefault="00CA0B88" w:rsidP="00CA0B88">
      <w:pPr>
        <w:widowControl w:val="0"/>
        <w:tabs>
          <w:tab w:val="left" w:pos="426"/>
        </w:tabs>
        <w:suppressAutoHyphens/>
        <w:jc w:val="both"/>
        <w:rPr>
          <w:rFonts w:ascii="Calibri" w:hAnsi="Calibri"/>
          <w:sz w:val="24"/>
          <w:szCs w:val="24"/>
          <w:u w:val="single"/>
        </w:rPr>
      </w:pPr>
      <w:r w:rsidRPr="002E4D63">
        <w:rPr>
          <w:rFonts w:ascii="Calibri" w:hAnsi="Calibri"/>
          <w:b/>
          <w:sz w:val="24"/>
          <w:szCs w:val="24"/>
          <w:u w:val="single"/>
        </w:rPr>
        <w:t xml:space="preserve">Gwarancja niezmienności stawek </w:t>
      </w:r>
    </w:p>
    <w:p w:rsidR="00CA0B88" w:rsidRPr="003F4566" w:rsidRDefault="00CA0B88" w:rsidP="00CA0B88">
      <w:pPr>
        <w:widowControl w:val="0"/>
        <w:tabs>
          <w:tab w:val="left" w:pos="426"/>
        </w:tabs>
        <w:suppressAutoHyphens/>
        <w:jc w:val="both"/>
        <w:rPr>
          <w:rFonts w:ascii="Calibri" w:hAnsi="Calibri"/>
          <w:sz w:val="24"/>
          <w:szCs w:val="24"/>
        </w:rPr>
      </w:pPr>
      <w:r w:rsidRPr="003F4566">
        <w:rPr>
          <w:rFonts w:ascii="Calibri" w:hAnsi="Calibri"/>
          <w:sz w:val="24"/>
          <w:szCs w:val="24"/>
        </w:rPr>
        <w:t>Wykonawca gwarantuje niezmienność warunków, stawek i składek rocznych wynikających ze złożonej oferty przez cały okres wykonywania zamówienia i we wszystkich rodzajach ubezpieczeń</w:t>
      </w:r>
      <w:r>
        <w:rPr>
          <w:rFonts w:ascii="Calibri" w:hAnsi="Calibri"/>
          <w:sz w:val="24"/>
          <w:szCs w:val="24"/>
        </w:rPr>
        <w:t xml:space="preserve">.  </w:t>
      </w:r>
    </w:p>
    <w:p w:rsidR="00CA0B88" w:rsidRPr="003F4566" w:rsidRDefault="00CA0B88" w:rsidP="00CA0B88">
      <w:pPr>
        <w:widowControl w:val="0"/>
        <w:tabs>
          <w:tab w:val="left" w:pos="426"/>
        </w:tabs>
        <w:suppressAutoHyphens/>
        <w:jc w:val="both"/>
        <w:rPr>
          <w:rFonts w:ascii="Calibri" w:hAnsi="Calibri"/>
          <w:sz w:val="24"/>
          <w:szCs w:val="24"/>
        </w:rPr>
      </w:pPr>
    </w:p>
    <w:p w:rsidR="00CA0B88" w:rsidRPr="002E4D63" w:rsidRDefault="00CA0B88" w:rsidP="00CA0B88">
      <w:pPr>
        <w:widowControl w:val="0"/>
        <w:tabs>
          <w:tab w:val="left" w:pos="426"/>
        </w:tabs>
        <w:suppressAutoHyphens/>
        <w:jc w:val="both"/>
        <w:rPr>
          <w:rFonts w:ascii="Calibri" w:hAnsi="Calibri"/>
          <w:b/>
          <w:sz w:val="24"/>
          <w:szCs w:val="24"/>
          <w:u w:val="single"/>
        </w:rPr>
      </w:pPr>
      <w:r w:rsidRPr="002E4D63">
        <w:rPr>
          <w:rFonts w:ascii="Calibri" w:hAnsi="Calibri"/>
          <w:b/>
          <w:sz w:val="24"/>
          <w:szCs w:val="24"/>
          <w:u w:val="single"/>
        </w:rPr>
        <w:t>Sumy gwarancyjne i  limity</w:t>
      </w:r>
    </w:p>
    <w:p w:rsidR="00CA0B88" w:rsidRPr="0006298A" w:rsidRDefault="00CA0B88" w:rsidP="00CA0B88">
      <w:pPr>
        <w:widowControl w:val="0"/>
        <w:tabs>
          <w:tab w:val="left" w:pos="426"/>
        </w:tabs>
        <w:suppressAutoHyphens/>
        <w:jc w:val="both"/>
        <w:rPr>
          <w:rFonts w:ascii="Calibri" w:hAnsi="Calibri"/>
          <w:sz w:val="24"/>
          <w:szCs w:val="24"/>
        </w:rPr>
      </w:pPr>
      <w:r w:rsidRPr="0006298A">
        <w:rPr>
          <w:rFonts w:ascii="Calibri" w:hAnsi="Calibri"/>
          <w:sz w:val="24"/>
          <w:szCs w:val="24"/>
        </w:rPr>
        <w:t>Określone  do niniejszej specyfikacji sumy gwarancyjne w zakresie obligatoryjnym obowiązują w  12-miesięcznym okresie ubezpieczenia. Wprowadzenie dla poszczególnych ryzyk limitów bądź podlimitów odszkodowawczych innych albo dodatkowych niż określone w załącznikach do specyfikacji jest niedopuszczalne.</w:t>
      </w:r>
    </w:p>
    <w:p w:rsidR="00CA0B88" w:rsidRPr="0006298A" w:rsidRDefault="00CA0B88" w:rsidP="00CA0B88">
      <w:pPr>
        <w:widowControl w:val="0"/>
        <w:tabs>
          <w:tab w:val="left" w:pos="426"/>
        </w:tabs>
        <w:suppressAutoHyphens/>
        <w:jc w:val="both"/>
        <w:rPr>
          <w:rFonts w:ascii="Calibri" w:hAnsi="Calibri"/>
          <w:b/>
          <w:sz w:val="24"/>
          <w:szCs w:val="24"/>
        </w:rPr>
      </w:pPr>
    </w:p>
    <w:p w:rsidR="00CA0B88" w:rsidRPr="002E4D63" w:rsidRDefault="00CA0B88" w:rsidP="00CA0B88">
      <w:pPr>
        <w:widowControl w:val="0"/>
        <w:tabs>
          <w:tab w:val="left" w:pos="426"/>
        </w:tabs>
        <w:suppressAutoHyphens/>
        <w:jc w:val="both"/>
        <w:rPr>
          <w:rFonts w:ascii="Calibri" w:hAnsi="Calibri"/>
          <w:b/>
          <w:sz w:val="24"/>
          <w:szCs w:val="24"/>
          <w:u w:val="single"/>
        </w:rPr>
      </w:pPr>
      <w:r w:rsidRPr="002E4D63">
        <w:rPr>
          <w:rFonts w:ascii="Calibri" w:hAnsi="Calibri"/>
          <w:b/>
          <w:sz w:val="24"/>
          <w:szCs w:val="24"/>
          <w:u w:val="single"/>
        </w:rPr>
        <w:t>Zmiany struktury</w:t>
      </w:r>
    </w:p>
    <w:p w:rsidR="00CA0B88" w:rsidRPr="0006298A" w:rsidRDefault="00CA0B88" w:rsidP="00CA0B88">
      <w:pPr>
        <w:pStyle w:val="Akapitzlist"/>
        <w:suppressAutoHyphens/>
        <w:spacing w:after="0" w:line="240" w:lineRule="auto"/>
        <w:ind w:left="0"/>
        <w:contextualSpacing w:val="0"/>
        <w:jc w:val="both"/>
        <w:rPr>
          <w:iCs/>
          <w:sz w:val="24"/>
          <w:szCs w:val="24"/>
        </w:rPr>
      </w:pPr>
      <w:r w:rsidRPr="0006298A">
        <w:rPr>
          <w:iCs/>
          <w:sz w:val="24"/>
          <w:szCs w:val="24"/>
        </w:rPr>
        <w:t>W przypadku zmiany w strukturze szpitala  Ubezpieczyciel gwarantuje objęcie ochrona ubezpieczeniową  nowo powstałej jednostki w strukturze ( oddział, przychodnia itp.) od momentu rozpoczęcia jej działalności pod warunkiem zgłoszenia przez Zamawiającego tego faktu nie później niż 30 dni od daty zajścia zmiany.</w:t>
      </w:r>
    </w:p>
    <w:p w:rsidR="00CA0B88" w:rsidRPr="0006298A" w:rsidRDefault="00CA0B88" w:rsidP="00CA0B88">
      <w:pPr>
        <w:pStyle w:val="Akapitzlist"/>
        <w:suppressAutoHyphens/>
        <w:spacing w:after="0" w:line="240" w:lineRule="auto"/>
        <w:ind w:left="0"/>
        <w:contextualSpacing w:val="0"/>
        <w:jc w:val="both"/>
        <w:rPr>
          <w:iCs/>
          <w:sz w:val="24"/>
          <w:szCs w:val="24"/>
        </w:rPr>
      </w:pPr>
    </w:p>
    <w:p w:rsidR="00CA0B88" w:rsidRPr="0006298A" w:rsidRDefault="00CA0B88" w:rsidP="00CA0B88">
      <w:pPr>
        <w:pStyle w:val="Akapitzlist"/>
        <w:suppressAutoHyphens/>
        <w:spacing w:after="0" w:line="240" w:lineRule="auto"/>
        <w:ind w:left="0"/>
        <w:contextualSpacing w:val="0"/>
        <w:jc w:val="both"/>
        <w:rPr>
          <w:b/>
          <w:iCs/>
          <w:sz w:val="24"/>
          <w:szCs w:val="24"/>
          <w:u w:val="single"/>
        </w:rPr>
      </w:pPr>
      <w:r w:rsidRPr="0006298A">
        <w:rPr>
          <w:b/>
          <w:iCs/>
          <w:sz w:val="24"/>
          <w:szCs w:val="24"/>
          <w:u w:val="single"/>
        </w:rPr>
        <w:t>Ograniczenia</w:t>
      </w:r>
    </w:p>
    <w:p w:rsidR="00CA0B88" w:rsidRPr="0006298A" w:rsidRDefault="00CA0B88" w:rsidP="00CA0B88">
      <w:pPr>
        <w:pStyle w:val="Akapitzlist"/>
        <w:suppressAutoHyphens/>
        <w:spacing w:after="0" w:line="240" w:lineRule="auto"/>
        <w:ind w:left="0"/>
        <w:contextualSpacing w:val="0"/>
        <w:jc w:val="both"/>
        <w:rPr>
          <w:iCs/>
          <w:sz w:val="24"/>
          <w:szCs w:val="24"/>
        </w:rPr>
      </w:pPr>
      <w:r w:rsidRPr="0006298A">
        <w:rPr>
          <w:iCs/>
          <w:sz w:val="24"/>
          <w:szCs w:val="24"/>
        </w:rPr>
        <w:t xml:space="preserve">Wprowadzenie dodatkowych ograniczeń i limitów ponad te które zostały określone w SIWZ są niedopuszczalne. </w:t>
      </w:r>
    </w:p>
    <w:p w:rsidR="00CA0B88" w:rsidRDefault="00CA0B88" w:rsidP="00CA0B88">
      <w:pPr>
        <w:pStyle w:val="Akapitzlist"/>
        <w:suppressAutoHyphens/>
        <w:spacing w:after="0" w:line="240" w:lineRule="auto"/>
        <w:ind w:left="0"/>
        <w:contextualSpacing w:val="0"/>
        <w:jc w:val="both"/>
        <w:rPr>
          <w:iCs/>
          <w:sz w:val="24"/>
          <w:szCs w:val="24"/>
        </w:rPr>
      </w:pPr>
    </w:p>
    <w:p w:rsidR="00CA0B88" w:rsidRPr="0006298A" w:rsidRDefault="00CA0B88" w:rsidP="00CA0B88">
      <w:pPr>
        <w:pStyle w:val="Akapitzlist"/>
        <w:suppressAutoHyphens/>
        <w:spacing w:after="0" w:line="240" w:lineRule="auto"/>
        <w:ind w:left="0"/>
        <w:contextualSpacing w:val="0"/>
        <w:jc w:val="both"/>
        <w:rPr>
          <w:b/>
          <w:iCs/>
          <w:sz w:val="24"/>
          <w:szCs w:val="24"/>
          <w:u w:val="single"/>
        </w:rPr>
      </w:pPr>
      <w:r w:rsidRPr="0006298A">
        <w:rPr>
          <w:b/>
          <w:iCs/>
          <w:sz w:val="24"/>
          <w:szCs w:val="24"/>
          <w:u w:val="single"/>
        </w:rPr>
        <w:t>Przeoczenie</w:t>
      </w:r>
    </w:p>
    <w:p w:rsidR="00CA0B88" w:rsidRPr="0006298A" w:rsidRDefault="00CA0B88" w:rsidP="00CA0B88">
      <w:pPr>
        <w:pStyle w:val="Akapitzlist"/>
        <w:suppressAutoHyphens/>
        <w:spacing w:after="0" w:line="240" w:lineRule="auto"/>
        <w:ind w:left="0"/>
        <w:contextualSpacing w:val="0"/>
        <w:jc w:val="both"/>
        <w:rPr>
          <w:iCs/>
          <w:sz w:val="24"/>
          <w:szCs w:val="24"/>
        </w:rPr>
      </w:pPr>
      <w:r w:rsidRPr="0006298A">
        <w:rPr>
          <w:iCs/>
          <w:sz w:val="24"/>
          <w:szCs w:val="24"/>
        </w:rPr>
        <w:t>Jeśli Zamawiający popełni przeoczenie lub błąd nie wynikający z działania umyślnego  a mający wpływ na umowę ubezpieczenia Wykonawca nie może odmówić wypłaty odszkodowania a Zamawiający musi  uzupełnić informacje   lub dane bezzwłocznie.</w:t>
      </w:r>
    </w:p>
    <w:p w:rsidR="00CA0B88" w:rsidRPr="0006298A" w:rsidRDefault="00CA0B88" w:rsidP="00CA0B88">
      <w:pPr>
        <w:pStyle w:val="Akapitzlist"/>
        <w:suppressAutoHyphens/>
        <w:spacing w:after="0" w:line="240" w:lineRule="auto"/>
        <w:ind w:left="0"/>
        <w:contextualSpacing w:val="0"/>
        <w:jc w:val="both"/>
        <w:rPr>
          <w:rFonts w:ascii="Times New Roman" w:hAnsi="Times New Roman"/>
          <w:iCs/>
          <w:sz w:val="24"/>
          <w:szCs w:val="24"/>
          <w:u w:val="single"/>
        </w:rPr>
      </w:pPr>
    </w:p>
    <w:p w:rsidR="00CA0B88" w:rsidRPr="0006298A" w:rsidRDefault="00CA0B88" w:rsidP="00CA0B88">
      <w:pPr>
        <w:widowControl w:val="0"/>
        <w:tabs>
          <w:tab w:val="left" w:pos="540"/>
          <w:tab w:val="left" w:pos="567"/>
        </w:tabs>
        <w:suppressAutoHyphens/>
        <w:jc w:val="both"/>
        <w:rPr>
          <w:rFonts w:ascii="Calibri" w:hAnsi="Calibri"/>
          <w:sz w:val="24"/>
          <w:szCs w:val="24"/>
          <w:u w:val="single"/>
          <w:lang w:eastAsia="ar-SA"/>
        </w:rPr>
      </w:pPr>
      <w:r w:rsidRPr="0006298A">
        <w:rPr>
          <w:rFonts w:ascii="Calibri" w:eastAsia="SimSun" w:hAnsi="Calibri"/>
          <w:b/>
          <w:sz w:val="24"/>
          <w:szCs w:val="24"/>
          <w:u w:val="single"/>
        </w:rPr>
        <w:t>Informacja o brokerze ubezpieczeniowym</w:t>
      </w:r>
      <w:r w:rsidRPr="0006298A">
        <w:rPr>
          <w:rFonts w:ascii="Calibri" w:eastAsia="SimSun" w:hAnsi="Calibri"/>
          <w:sz w:val="24"/>
          <w:szCs w:val="24"/>
          <w:u w:val="single"/>
        </w:rPr>
        <w:t>.</w:t>
      </w:r>
    </w:p>
    <w:p w:rsidR="00CA0B88" w:rsidRPr="00E4494C" w:rsidRDefault="00CA0B88" w:rsidP="00CA0B88">
      <w:pPr>
        <w:tabs>
          <w:tab w:val="left" w:pos="567"/>
        </w:tabs>
        <w:jc w:val="both"/>
        <w:rPr>
          <w:rFonts w:eastAsia="SimSun"/>
        </w:rPr>
      </w:pPr>
      <w:r w:rsidRPr="003F4566">
        <w:rPr>
          <w:rFonts w:ascii="Calibri" w:eastAsia="SimSun" w:hAnsi="Calibri"/>
          <w:sz w:val="24"/>
          <w:szCs w:val="24"/>
        </w:rPr>
        <w:t>W przygotowaniu programu ubezpieczeniowego (szczegółowego opisu przedmiotu zamówienia), doprowadzeniu do zawarcia umów ubezpieczenia, czynnościach przygotowawczych do zawarcia umów ubezpieczenia oraz zawieraniu i obsłudze ubezpieczeń Zamawiającego uczestniczy i pośredniczy BMK Broker Ubezpieczeniowy sp. z o.o. z siedzibą w Siedlcach .Wykonawca wypłaca kurtaż brokerowi według stawek zwyczajowo przyjętych dla firm brokerskich przez cały okres obowiązywania umowy na wykonanie zamówienia wynikający</w:t>
      </w:r>
      <w:r w:rsidRPr="00A2492E">
        <w:rPr>
          <w:rFonts w:eastAsia="SimSun"/>
        </w:rPr>
        <w:t xml:space="preserve"> z SIWZ.</w:t>
      </w:r>
    </w:p>
    <w:p w:rsidR="00CA0B88" w:rsidRPr="00A2492E" w:rsidRDefault="00CA0B88" w:rsidP="00CA0B88">
      <w:pPr>
        <w:jc w:val="both"/>
      </w:pPr>
    </w:p>
    <w:p w:rsidR="00CA0B88" w:rsidRPr="00E4494C" w:rsidRDefault="00CA0B88" w:rsidP="00CA0B88">
      <w:pPr>
        <w:rPr>
          <w:rFonts w:ascii="Calibri" w:hAnsi="Calibri"/>
          <w:b/>
          <w:sz w:val="24"/>
          <w:szCs w:val="24"/>
        </w:rPr>
      </w:pPr>
      <w:r w:rsidRPr="00E4494C">
        <w:rPr>
          <w:rFonts w:ascii="Calibri" w:hAnsi="Calibri"/>
          <w:b/>
          <w:sz w:val="24"/>
          <w:szCs w:val="24"/>
        </w:rPr>
        <w:t>Płatność składki</w:t>
      </w:r>
    </w:p>
    <w:p w:rsidR="00CA0B88" w:rsidRDefault="00CA0B88" w:rsidP="00CA0B88">
      <w:pPr>
        <w:rPr>
          <w:rFonts w:ascii="Calibri" w:hAnsi="Calibri"/>
          <w:sz w:val="24"/>
          <w:szCs w:val="24"/>
        </w:rPr>
      </w:pPr>
      <w:r w:rsidRPr="00ED2CF3">
        <w:rPr>
          <w:rFonts w:ascii="Calibri" w:hAnsi="Calibri"/>
          <w:sz w:val="24"/>
          <w:szCs w:val="24"/>
        </w:rPr>
        <w:t xml:space="preserve">Składka będzie opłacona w </w:t>
      </w:r>
      <w:r>
        <w:rPr>
          <w:rFonts w:ascii="Calibri" w:hAnsi="Calibri"/>
          <w:sz w:val="24"/>
          <w:szCs w:val="24"/>
        </w:rPr>
        <w:t xml:space="preserve">12 </w:t>
      </w:r>
      <w:r w:rsidRPr="00ED2CF3">
        <w:rPr>
          <w:rFonts w:ascii="Calibri" w:hAnsi="Calibri"/>
          <w:sz w:val="24"/>
          <w:szCs w:val="24"/>
        </w:rPr>
        <w:t xml:space="preserve"> równych ratach</w:t>
      </w:r>
      <w:r w:rsidR="001B14E0">
        <w:rPr>
          <w:rFonts w:ascii="Calibri" w:hAnsi="Calibri"/>
          <w:sz w:val="24"/>
          <w:szCs w:val="24"/>
        </w:rPr>
        <w:t xml:space="preserve"> w</w:t>
      </w:r>
      <w:r w:rsidRPr="00ED2CF3">
        <w:rPr>
          <w:rFonts w:ascii="Calibri" w:hAnsi="Calibri"/>
          <w:sz w:val="24"/>
          <w:szCs w:val="24"/>
        </w:rPr>
        <w:t xml:space="preserve">  12 miesięczny</w:t>
      </w:r>
      <w:r w:rsidR="001B14E0">
        <w:rPr>
          <w:rFonts w:ascii="Calibri" w:hAnsi="Calibri"/>
          <w:sz w:val="24"/>
          <w:szCs w:val="24"/>
        </w:rPr>
        <w:t>m</w:t>
      </w:r>
      <w:r w:rsidRPr="00ED2CF3">
        <w:rPr>
          <w:rFonts w:ascii="Calibri" w:hAnsi="Calibri"/>
          <w:sz w:val="24"/>
          <w:szCs w:val="24"/>
        </w:rPr>
        <w:t xml:space="preserve"> okres</w:t>
      </w:r>
      <w:r w:rsidR="001B14E0">
        <w:rPr>
          <w:rFonts w:ascii="Calibri" w:hAnsi="Calibri"/>
          <w:sz w:val="24"/>
          <w:szCs w:val="24"/>
        </w:rPr>
        <w:t xml:space="preserve">ie </w:t>
      </w:r>
      <w:r w:rsidRPr="00ED2CF3">
        <w:rPr>
          <w:rFonts w:ascii="Calibri" w:hAnsi="Calibri"/>
          <w:sz w:val="24"/>
          <w:szCs w:val="24"/>
        </w:rPr>
        <w:t xml:space="preserve"> ubezpieczenia</w:t>
      </w:r>
      <w:r>
        <w:rPr>
          <w:rFonts w:ascii="Calibri" w:hAnsi="Calibri"/>
          <w:sz w:val="24"/>
          <w:szCs w:val="24"/>
        </w:rPr>
        <w:t xml:space="preserve"> w odniesieniu do :</w:t>
      </w:r>
    </w:p>
    <w:p w:rsidR="00CA0B88" w:rsidRDefault="00CA0B88" w:rsidP="00041DB5">
      <w:pPr>
        <w:numPr>
          <w:ilvl w:val="3"/>
          <w:numId w:val="7"/>
        </w:numPr>
        <w:ind w:left="0" w:firstLine="0"/>
        <w:rPr>
          <w:rFonts w:ascii="Calibri" w:hAnsi="Calibri"/>
          <w:sz w:val="24"/>
          <w:szCs w:val="24"/>
        </w:rPr>
      </w:pPr>
      <w:r>
        <w:rPr>
          <w:rFonts w:ascii="Calibri" w:hAnsi="Calibri"/>
          <w:sz w:val="24"/>
          <w:szCs w:val="24"/>
        </w:rPr>
        <w:t xml:space="preserve">obowiązkowego ubezpieczenia odpowiedzialności cywilnej podmiotu leczniczego </w:t>
      </w:r>
    </w:p>
    <w:p w:rsidR="00CA0B88" w:rsidRDefault="00CA0B88" w:rsidP="00041DB5">
      <w:pPr>
        <w:numPr>
          <w:ilvl w:val="3"/>
          <w:numId w:val="7"/>
        </w:numPr>
        <w:ind w:left="0" w:firstLine="0"/>
        <w:rPr>
          <w:rFonts w:ascii="Calibri" w:hAnsi="Calibri"/>
          <w:sz w:val="24"/>
          <w:szCs w:val="24"/>
        </w:rPr>
      </w:pPr>
      <w:r>
        <w:rPr>
          <w:rFonts w:ascii="Calibri" w:hAnsi="Calibri"/>
          <w:sz w:val="24"/>
          <w:szCs w:val="24"/>
        </w:rPr>
        <w:t xml:space="preserve">ubezpieczenia  odpowiedzialności cywilnej podmiotu leczniczego – nadwyżkowego </w:t>
      </w:r>
    </w:p>
    <w:p w:rsidR="00CA0B88" w:rsidRPr="0006298A" w:rsidRDefault="00CA0B88" w:rsidP="00CA0B88">
      <w:pPr>
        <w:rPr>
          <w:rFonts w:ascii="Calibri" w:hAnsi="Calibri"/>
          <w:sz w:val="24"/>
          <w:szCs w:val="24"/>
        </w:rPr>
      </w:pPr>
      <w:r w:rsidRPr="00ED2CF3">
        <w:rPr>
          <w:rFonts w:ascii="Calibri" w:hAnsi="Calibri"/>
          <w:sz w:val="24"/>
          <w:szCs w:val="24"/>
        </w:rPr>
        <w:t xml:space="preserve">Składka będzie opłacona w </w:t>
      </w:r>
      <w:r>
        <w:rPr>
          <w:rFonts w:ascii="Calibri" w:hAnsi="Calibri"/>
          <w:sz w:val="24"/>
          <w:szCs w:val="24"/>
        </w:rPr>
        <w:t xml:space="preserve">2 </w:t>
      </w:r>
      <w:r w:rsidRPr="00ED2CF3">
        <w:rPr>
          <w:rFonts w:ascii="Calibri" w:hAnsi="Calibri"/>
          <w:sz w:val="24"/>
          <w:szCs w:val="24"/>
        </w:rPr>
        <w:t xml:space="preserve"> równych ratach  za  12 miesięczny okres ubezpieczenia</w:t>
      </w:r>
      <w:r>
        <w:rPr>
          <w:rFonts w:ascii="Calibri" w:hAnsi="Calibri"/>
          <w:sz w:val="24"/>
          <w:szCs w:val="24"/>
        </w:rPr>
        <w:t xml:space="preserve"> w odniesieniu do  </w:t>
      </w:r>
      <w:r w:rsidRPr="0006298A">
        <w:rPr>
          <w:rFonts w:ascii="Calibri" w:hAnsi="Calibri"/>
          <w:sz w:val="24"/>
          <w:szCs w:val="24"/>
        </w:rPr>
        <w:t xml:space="preserve">ubezpieczenia  odpowiedzialności cywilnej ogólnej z wyłączeniem działalności medycznej podmiotu leczniczego </w:t>
      </w:r>
    </w:p>
    <w:p w:rsidR="00CA0B88" w:rsidRPr="00145A97" w:rsidRDefault="00CA0B88" w:rsidP="00CA0B88">
      <w:pPr>
        <w:pStyle w:val="Akapitzlist"/>
        <w:suppressAutoHyphens/>
        <w:spacing w:after="0" w:line="240" w:lineRule="auto"/>
        <w:ind w:left="0"/>
        <w:contextualSpacing w:val="0"/>
        <w:jc w:val="both"/>
        <w:rPr>
          <w:rFonts w:ascii="Times New Roman" w:hAnsi="Times New Roman"/>
          <w:iCs/>
          <w:sz w:val="24"/>
          <w:szCs w:val="24"/>
        </w:rPr>
      </w:pPr>
    </w:p>
    <w:p w:rsidR="00CA0B88" w:rsidRPr="00065720" w:rsidRDefault="00CA0B88" w:rsidP="00CA0B88">
      <w:pPr>
        <w:jc w:val="center"/>
        <w:rPr>
          <w:rFonts w:ascii="Calibri" w:hAnsi="Calibri"/>
          <w:iCs/>
          <w:sz w:val="24"/>
          <w:szCs w:val="24"/>
          <w:u w:val="single"/>
        </w:rPr>
      </w:pPr>
    </w:p>
    <w:p w:rsidR="00CA0B88" w:rsidRPr="00065720" w:rsidRDefault="00CA0B88" w:rsidP="00CA0B88">
      <w:pPr>
        <w:ind w:left="360"/>
        <w:jc w:val="center"/>
        <w:rPr>
          <w:rFonts w:ascii="Calibri" w:hAnsi="Calibri"/>
          <w:b/>
          <w:sz w:val="24"/>
          <w:szCs w:val="24"/>
          <w:u w:val="single"/>
        </w:rPr>
      </w:pPr>
      <w:r w:rsidRPr="00065720">
        <w:rPr>
          <w:rFonts w:ascii="Calibri" w:hAnsi="Calibri"/>
          <w:b/>
          <w:iCs/>
          <w:sz w:val="24"/>
          <w:szCs w:val="24"/>
          <w:u w:val="single"/>
        </w:rPr>
        <w:t>Obowiązkowe ubezpieczenie odpowiedzialności cywilnej podmiotu wykonującego działalność leczniczą</w:t>
      </w:r>
    </w:p>
    <w:p w:rsidR="00CA0B88" w:rsidRPr="00065720" w:rsidRDefault="00CA0B88" w:rsidP="00CA0B88">
      <w:pPr>
        <w:jc w:val="both"/>
        <w:rPr>
          <w:rFonts w:ascii="Calibri" w:hAnsi="Calibri"/>
          <w:sz w:val="24"/>
          <w:szCs w:val="24"/>
          <w:u w:val="single"/>
        </w:rPr>
      </w:pPr>
    </w:p>
    <w:p w:rsidR="00CA0B88" w:rsidRPr="00065720" w:rsidRDefault="00CA0B88" w:rsidP="00CA0B88">
      <w:pPr>
        <w:jc w:val="both"/>
        <w:rPr>
          <w:rFonts w:ascii="Calibri" w:hAnsi="Calibri"/>
          <w:sz w:val="24"/>
          <w:szCs w:val="24"/>
          <w:u w:val="single"/>
        </w:rPr>
      </w:pPr>
      <w:r w:rsidRPr="00065720">
        <w:rPr>
          <w:rFonts w:ascii="Calibri" w:hAnsi="Calibri"/>
          <w:sz w:val="24"/>
          <w:szCs w:val="24"/>
          <w:u w:val="single"/>
        </w:rPr>
        <w:t>Ubezpieczający / Ubezpieczony</w:t>
      </w:r>
    </w:p>
    <w:p w:rsidR="00CA0B88" w:rsidRPr="00065720" w:rsidRDefault="00CA0B88" w:rsidP="00CA0B88">
      <w:pPr>
        <w:jc w:val="both"/>
        <w:rPr>
          <w:rFonts w:ascii="Calibri" w:hAnsi="Calibri"/>
          <w:sz w:val="24"/>
          <w:szCs w:val="24"/>
        </w:rPr>
      </w:pPr>
      <w:r w:rsidRPr="00065720">
        <w:rPr>
          <w:rFonts w:ascii="Calibri" w:hAnsi="Calibri"/>
          <w:sz w:val="24"/>
          <w:szCs w:val="24"/>
        </w:rPr>
        <w:t>Mazowiecki Szpital Wojewódzki w Siedlcach sp. z o.o.</w:t>
      </w:r>
    </w:p>
    <w:p w:rsidR="00CA0B88" w:rsidRPr="00065720" w:rsidRDefault="00CA0B88" w:rsidP="00CA0B88">
      <w:pPr>
        <w:jc w:val="both"/>
        <w:rPr>
          <w:rFonts w:ascii="Calibri" w:hAnsi="Calibri"/>
          <w:sz w:val="24"/>
          <w:szCs w:val="24"/>
        </w:rPr>
      </w:pPr>
      <w:r w:rsidRPr="00065720">
        <w:rPr>
          <w:rFonts w:ascii="Calibri" w:hAnsi="Calibri"/>
          <w:sz w:val="24"/>
          <w:szCs w:val="24"/>
        </w:rPr>
        <w:t>08-110 Siedlce</w:t>
      </w:r>
    </w:p>
    <w:p w:rsidR="00CA0B88" w:rsidRPr="00065720" w:rsidRDefault="00CA0B88" w:rsidP="00CA0B88">
      <w:pPr>
        <w:jc w:val="both"/>
        <w:rPr>
          <w:rFonts w:ascii="Calibri" w:hAnsi="Calibri"/>
          <w:sz w:val="24"/>
          <w:szCs w:val="24"/>
        </w:rPr>
      </w:pPr>
      <w:r w:rsidRPr="00065720">
        <w:rPr>
          <w:rFonts w:ascii="Calibri" w:hAnsi="Calibri"/>
          <w:sz w:val="24"/>
          <w:szCs w:val="24"/>
        </w:rPr>
        <w:t xml:space="preserve">Ul.Poniatowskiego 26 </w:t>
      </w:r>
    </w:p>
    <w:p w:rsidR="00CA0B88" w:rsidRPr="00065720" w:rsidRDefault="00CA0B88" w:rsidP="00CA0B88">
      <w:pPr>
        <w:jc w:val="both"/>
        <w:rPr>
          <w:rFonts w:ascii="Calibri" w:hAnsi="Calibri"/>
          <w:sz w:val="24"/>
          <w:szCs w:val="24"/>
        </w:rPr>
      </w:pPr>
      <w:r w:rsidRPr="00065720">
        <w:rPr>
          <w:rFonts w:ascii="Calibri" w:hAnsi="Calibri"/>
          <w:sz w:val="24"/>
          <w:szCs w:val="24"/>
        </w:rPr>
        <w:t>NIP  821-257-76-07</w:t>
      </w:r>
    </w:p>
    <w:p w:rsidR="00CA0B88" w:rsidRPr="00065720" w:rsidRDefault="00CA0B88" w:rsidP="00CA0B88">
      <w:pPr>
        <w:jc w:val="both"/>
        <w:rPr>
          <w:rFonts w:ascii="Calibri" w:hAnsi="Calibri"/>
          <w:sz w:val="24"/>
          <w:szCs w:val="24"/>
        </w:rPr>
      </w:pPr>
      <w:r w:rsidRPr="00065720">
        <w:rPr>
          <w:rFonts w:ascii="Calibri" w:hAnsi="Calibri"/>
          <w:sz w:val="24"/>
          <w:szCs w:val="24"/>
        </w:rPr>
        <w:t>REGON  141944750</w:t>
      </w:r>
    </w:p>
    <w:p w:rsidR="00CA0B88" w:rsidRPr="00065720" w:rsidRDefault="00CA0B88" w:rsidP="00CA0B88">
      <w:pPr>
        <w:jc w:val="both"/>
        <w:rPr>
          <w:rFonts w:ascii="Calibri" w:hAnsi="Calibri"/>
          <w:sz w:val="24"/>
          <w:szCs w:val="24"/>
        </w:rPr>
      </w:pPr>
      <w:r w:rsidRPr="00065720">
        <w:rPr>
          <w:rFonts w:ascii="Calibri" w:hAnsi="Calibri"/>
          <w:sz w:val="24"/>
          <w:szCs w:val="24"/>
        </w:rPr>
        <w:t>Nr księgi rejestrowej  000000025128</w:t>
      </w:r>
    </w:p>
    <w:p w:rsidR="00CA0B88" w:rsidRPr="00065720" w:rsidRDefault="00CA0B88" w:rsidP="00CA0B88">
      <w:pPr>
        <w:jc w:val="both"/>
        <w:rPr>
          <w:rFonts w:ascii="Calibri" w:hAnsi="Calibri"/>
          <w:sz w:val="24"/>
          <w:szCs w:val="24"/>
        </w:rPr>
      </w:pPr>
    </w:p>
    <w:p w:rsidR="00CA0B88" w:rsidRPr="00065720" w:rsidRDefault="00CA0B88" w:rsidP="00CA0B88">
      <w:pPr>
        <w:jc w:val="both"/>
        <w:rPr>
          <w:rFonts w:ascii="Calibri" w:hAnsi="Calibri"/>
          <w:iCs/>
          <w:sz w:val="24"/>
          <w:szCs w:val="24"/>
          <w:u w:val="single"/>
        </w:rPr>
      </w:pPr>
      <w:r w:rsidRPr="00065720">
        <w:rPr>
          <w:rFonts w:ascii="Calibri" w:hAnsi="Calibri"/>
          <w:iCs/>
          <w:sz w:val="24"/>
          <w:szCs w:val="24"/>
        </w:rPr>
        <w:t>1.</w:t>
      </w:r>
      <w:r w:rsidRPr="00065720">
        <w:rPr>
          <w:rFonts w:ascii="Calibri" w:hAnsi="Calibri"/>
          <w:iCs/>
          <w:sz w:val="24"/>
          <w:szCs w:val="24"/>
          <w:u w:val="single"/>
        </w:rPr>
        <w:t xml:space="preserve">Przedmiot i zakres ubezpieczenia </w:t>
      </w:r>
    </w:p>
    <w:p w:rsidR="00CA0B88" w:rsidRPr="00065720" w:rsidRDefault="00CA0B88" w:rsidP="00CA0B88">
      <w:pPr>
        <w:jc w:val="both"/>
        <w:rPr>
          <w:rFonts w:ascii="Calibri" w:hAnsi="Calibri"/>
          <w:iCs/>
          <w:sz w:val="24"/>
          <w:szCs w:val="24"/>
        </w:rPr>
      </w:pPr>
      <w:r w:rsidRPr="00065720">
        <w:rPr>
          <w:rFonts w:ascii="Calibri" w:hAnsi="Calibri"/>
          <w:iCs/>
          <w:sz w:val="24"/>
          <w:szCs w:val="24"/>
        </w:rPr>
        <w:t>Ubezpieczeniem objęta jest odpowiedzialność cywilna podmiotu wykonującego  działalność leczniczą za szkody będące następstwem udzielania świadczeń zdrowotnych albo niezgodnego  z prawem zaniechania udzielania świadczeń zdrowotnych. Warunki ubezpieczenia zgodne z Rozporządzeniem  Ministra Finansów z dnia 22 grudnia 2011 roku  w sprawie obowiązkowego ubezpieczenia odpowiedzialności cywilnej podmiotu wykonującego działalność leczniczą  ( Dz.U. z 2011 r nr 293 poz. 1729)</w:t>
      </w:r>
    </w:p>
    <w:p w:rsidR="00CA0B88" w:rsidRPr="00065720" w:rsidRDefault="00CA0B88" w:rsidP="00CA0B88">
      <w:pPr>
        <w:jc w:val="both"/>
        <w:rPr>
          <w:rFonts w:ascii="Calibri" w:hAnsi="Calibri"/>
          <w:iCs/>
          <w:sz w:val="24"/>
          <w:szCs w:val="24"/>
        </w:rPr>
      </w:pPr>
    </w:p>
    <w:p w:rsidR="00CA0B88" w:rsidRPr="00065720" w:rsidRDefault="00CA0B88" w:rsidP="00CA0B88">
      <w:pPr>
        <w:rPr>
          <w:rFonts w:ascii="Calibri" w:hAnsi="Calibri"/>
          <w:sz w:val="24"/>
          <w:szCs w:val="24"/>
        </w:rPr>
      </w:pPr>
      <w:r w:rsidRPr="00065720">
        <w:rPr>
          <w:rFonts w:ascii="Calibri" w:hAnsi="Calibri"/>
          <w:b/>
          <w:sz w:val="24"/>
          <w:szCs w:val="24"/>
          <w:u w:val="single"/>
        </w:rPr>
        <w:t>Suma gwarancyjna</w:t>
      </w:r>
    </w:p>
    <w:p w:rsidR="00CA0B88" w:rsidRPr="00065720" w:rsidRDefault="00CA0B88" w:rsidP="00CA0B88">
      <w:pPr>
        <w:rPr>
          <w:rFonts w:ascii="Calibri" w:hAnsi="Calibri"/>
          <w:sz w:val="24"/>
          <w:szCs w:val="24"/>
        </w:rPr>
      </w:pPr>
      <w:r w:rsidRPr="00065720">
        <w:rPr>
          <w:rFonts w:ascii="Calibri" w:hAnsi="Calibri"/>
          <w:sz w:val="24"/>
          <w:szCs w:val="24"/>
        </w:rPr>
        <w:t xml:space="preserve">100 000 euro  w odniesieniu do jednego i 500 000 Euro w odniesieniu do  wszystkich zdarzeń w okresie ubezpieczenia </w:t>
      </w:r>
    </w:p>
    <w:p w:rsidR="00CA0B88" w:rsidRPr="00065720" w:rsidRDefault="00CA0B88" w:rsidP="00CA0B88">
      <w:pPr>
        <w:jc w:val="both"/>
        <w:rPr>
          <w:rFonts w:ascii="Calibri" w:hAnsi="Calibri"/>
          <w:iCs/>
          <w:sz w:val="24"/>
          <w:szCs w:val="24"/>
        </w:rPr>
      </w:pPr>
    </w:p>
    <w:p w:rsidR="00CA0B88" w:rsidRPr="00065720" w:rsidRDefault="00CA0B88" w:rsidP="00CA0B88">
      <w:pPr>
        <w:jc w:val="both"/>
        <w:rPr>
          <w:rFonts w:ascii="Calibri" w:hAnsi="Calibri"/>
          <w:sz w:val="24"/>
          <w:szCs w:val="24"/>
        </w:rPr>
      </w:pPr>
      <w:r w:rsidRPr="00065720">
        <w:rPr>
          <w:rFonts w:ascii="Calibri" w:hAnsi="Calibri"/>
          <w:sz w:val="24"/>
          <w:szCs w:val="24"/>
        </w:rPr>
        <w:t>Suma gwarancyjna   wynosi równowartość euro w  zł  przeliczonych przy zastosowaniu średniego kursu euro ogłoszonego  przez NBP po raz pierwszy w roku, w którym umowa zostanie zawarta.</w:t>
      </w:r>
    </w:p>
    <w:p w:rsidR="00CA0B88" w:rsidRPr="00065720" w:rsidRDefault="00CA0B88" w:rsidP="00CA0B88">
      <w:pPr>
        <w:tabs>
          <w:tab w:val="right" w:pos="9072"/>
        </w:tabs>
        <w:rPr>
          <w:rFonts w:ascii="Calibri" w:hAnsi="Calibri"/>
          <w:b/>
          <w:bCs/>
          <w:sz w:val="24"/>
          <w:szCs w:val="24"/>
          <w:u w:val="single"/>
        </w:rPr>
      </w:pPr>
    </w:p>
    <w:p w:rsidR="00CA0B88" w:rsidRPr="00065720" w:rsidRDefault="00CA0B88" w:rsidP="00CA0B88">
      <w:pPr>
        <w:tabs>
          <w:tab w:val="right" w:pos="9072"/>
        </w:tabs>
        <w:jc w:val="center"/>
        <w:rPr>
          <w:rFonts w:ascii="Calibri" w:hAnsi="Calibri"/>
          <w:b/>
          <w:bCs/>
          <w:sz w:val="24"/>
          <w:szCs w:val="24"/>
          <w:u w:val="single"/>
        </w:rPr>
      </w:pPr>
      <w:r w:rsidRPr="00065720">
        <w:rPr>
          <w:rFonts w:ascii="Calibri" w:hAnsi="Calibri"/>
          <w:b/>
          <w:bCs/>
          <w:sz w:val="24"/>
          <w:szCs w:val="24"/>
          <w:u w:val="single"/>
        </w:rPr>
        <w:t>Klauzule brokerskie obligatoryjne  mające zastosowanie do obowiązkowego ubezpieczenia odpowiedzialności cywilnej podmiotu wykonującego działalność leczniczą</w:t>
      </w:r>
    </w:p>
    <w:p w:rsidR="00CA0B88" w:rsidRPr="00065720" w:rsidRDefault="00CA0B88" w:rsidP="00CA0B88">
      <w:pPr>
        <w:autoSpaceDE w:val="0"/>
        <w:autoSpaceDN w:val="0"/>
        <w:adjustRightInd w:val="0"/>
        <w:jc w:val="center"/>
        <w:rPr>
          <w:rFonts w:ascii="Calibri" w:hAnsi="Calibri"/>
          <w:b/>
          <w:bCs/>
          <w:sz w:val="24"/>
          <w:szCs w:val="24"/>
          <w:u w:val="single"/>
        </w:rPr>
      </w:pPr>
    </w:p>
    <w:p w:rsidR="00CA0B88" w:rsidRPr="00065720" w:rsidRDefault="00CA0B88" w:rsidP="00CA0B88">
      <w:pPr>
        <w:autoSpaceDE w:val="0"/>
        <w:autoSpaceDN w:val="0"/>
        <w:adjustRightInd w:val="0"/>
        <w:rPr>
          <w:rFonts w:ascii="Calibri" w:hAnsi="Calibri"/>
          <w:b/>
          <w:bCs/>
          <w:sz w:val="24"/>
          <w:szCs w:val="24"/>
          <w:u w:val="single"/>
        </w:rPr>
      </w:pPr>
      <w:r w:rsidRPr="00065720">
        <w:rPr>
          <w:rFonts w:ascii="Calibri" w:hAnsi="Calibri"/>
          <w:b/>
          <w:bCs/>
          <w:sz w:val="24"/>
          <w:szCs w:val="24"/>
          <w:u w:val="single"/>
        </w:rPr>
        <w:t>Klauzula daty stempla bankowego lub pocztowego</w:t>
      </w:r>
    </w:p>
    <w:p w:rsidR="00CA0B88" w:rsidRPr="00065720" w:rsidRDefault="00CA0B88" w:rsidP="00CA0B88">
      <w:pPr>
        <w:autoSpaceDE w:val="0"/>
        <w:autoSpaceDN w:val="0"/>
        <w:adjustRightInd w:val="0"/>
        <w:jc w:val="both"/>
        <w:rPr>
          <w:rFonts w:ascii="Calibri" w:hAnsi="Calibri"/>
          <w:sz w:val="24"/>
          <w:szCs w:val="24"/>
        </w:rPr>
      </w:pPr>
      <w:r w:rsidRPr="00065720">
        <w:rPr>
          <w:rFonts w:ascii="Calibri" w:hAnsi="Calibri"/>
          <w:sz w:val="24"/>
          <w:szCs w:val="24"/>
        </w:rPr>
        <w:t xml:space="preserve">Z zachowaniem pozostałych niezmienionych niniejszą klauzulą postanowień umowy ubezpieczenia określonych we wniosku i ogólnych warunkach ubezpieczenia, strony uzgodniły że za datę </w:t>
      </w:r>
      <w:r w:rsidRPr="00065720">
        <w:rPr>
          <w:rFonts w:ascii="Calibri" w:hAnsi="Calibri"/>
          <w:sz w:val="24"/>
          <w:szCs w:val="24"/>
        </w:rPr>
        <w:lastRenderedPageBreak/>
        <w:t>prawidłowego opłacenia składki ubezpieczeniowej uznaje się datę stempla bankowego lub pocztowego, uwidocznioną na przelewie bankowym lub pocztowym, pod warunkiem posiadania środków na koncie.</w:t>
      </w:r>
    </w:p>
    <w:p w:rsidR="00CA0B88" w:rsidRPr="00065720" w:rsidRDefault="00CA0B88" w:rsidP="00CA0B88">
      <w:pPr>
        <w:autoSpaceDE w:val="0"/>
        <w:autoSpaceDN w:val="0"/>
        <w:adjustRightInd w:val="0"/>
        <w:jc w:val="both"/>
        <w:rPr>
          <w:rFonts w:ascii="Calibri" w:hAnsi="Calibri"/>
          <w:sz w:val="24"/>
          <w:szCs w:val="24"/>
          <w:u w:val="single"/>
        </w:rPr>
      </w:pPr>
    </w:p>
    <w:p w:rsidR="00CA0B88" w:rsidRPr="00065720" w:rsidRDefault="00CA0B88" w:rsidP="00CA0B88">
      <w:pPr>
        <w:autoSpaceDE w:val="0"/>
        <w:autoSpaceDN w:val="0"/>
        <w:adjustRightInd w:val="0"/>
        <w:rPr>
          <w:rFonts w:ascii="Calibri" w:hAnsi="Calibri"/>
          <w:b/>
          <w:bCs/>
          <w:sz w:val="24"/>
          <w:szCs w:val="24"/>
          <w:u w:val="single"/>
        </w:rPr>
      </w:pPr>
      <w:r w:rsidRPr="00065720">
        <w:rPr>
          <w:rFonts w:ascii="Calibri" w:hAnsi="Calibri"/>
          <w:b/>
          <w:bCs/>
          <w:sz w:val="24"/>
          <w:szCs w:val="24"/>
          <w:u w:val="single"/>
        </w:rPr>
        <w:t>Klauzula nieściągania rat nie wymagalnych</w:t>
      </w:r>
    </w:p>
    <w:p w:rsidR="00CA0B88" w:rsidRPr="00065720" w:rsidRDefault="00CA0B88" w:rsidP="00CA0B88">
      <w:pPr>
        <w:autoSpaceDE w:val="0"/>
        <w:autoSpaceDN w:val="0"/>
        <w:adjustRightInd w:val="0"/>
        <w:jc w:val="both"/>
        <w:rPr>
          <w:rFonts w:ascii="Calibri" w:hAnsi="Calibri"/>
          <w:sz w:val="24"/>
          <w:szCs w:val="24"/>
        </w:rPr>
      </w:pPr>
      <w:r w:rsidRPr="00065720">
        <w:rPr>
          <w:rFonts w:ascii="Calibri" w:hAnsi="Calibri"/>
          <w:sz w:val="24"/>
          <w:szCs w:val="24"/>
        </w:rPr>
        <w:t>Z zachowaniem pozostałych niezmienionych niniejszą klauzulą postanowień umowy ubezpieczenia określonych we wniosku i ogólnych warunkach ubezpieczenia, strony uzgodniły, że w przypadku wypłaty odszkodowania Ubezpieczyciel nie potrąca z kwoty odszkodowania dla Ubezpieczającego rat jeszcze nie wymagalnych oraz nie żąda zapłaty pozostałych rat. W przypadku wypłaty jakiegokolwiek odszkodowania Ubezpieczający zobowiązany jest do opłacenia pozostałych rat składki w uzgodnionych terminach i wysokości, nawet jeżeli umowa ubezpieczenia zostanie wypowiedziana.</w:t>
      </w:r>
    </w:p>
    <w:p w:rsidR="00CA0B88" w:rsidRPr="00065720" w:rsidRDefault="00CA0B88" w:rsidP="00CA0B88">
      <w:pPr>
        <w:autoSpaceDE w:val="0"/>
        <w:autoSpaceDN w:val="0"/>
        <w:adjustRightInd w:val="0"/>
        <w:rPr>
          <w:rFonts w:ascii="Calibri" w:hAnsi="Calibri"/>
          <w:b/>
          <w:bCs/>
          <w:sz w:val="24"/>
          <w:szCs w:val="24"/>
          <w:u w:val="single"/>
        </w:rPr>
      </w:pPr>
    </w:p>
    <w:p w:rsidR="00CA0B88" w:rsidRPr="00065720" w:rsidRDefault="00CA0B88" w:rsidP="00CA0B88">
      <w:pPr>
        <w:autoSpaceDE w:val="0"/>
        <w:autoSpaceDN w:val="0"/>
        <w:adjustRightInd w:val="0"/>
        <w:rPr>
          <w:rFonts w:ascii="Calibri" w:hAnsi="Calibri"/>
          <w:sz w:val="24"/>
          <w:szCs w:val="24"/>
          <w:u w:val="single"/>
        </w:rPr>
      </w:pPr>
      <w:r w:rsidRPr="00065720">
        <w:rPr>
          <w:rFonts w:ascii="Calibri" w:hAnsi="Calibri"/>
          <w:b/>
          <w:bCs/>
          <w:sz w:val="24"/>
          <w:szCs w:val="24"/>
          <w:u w:val="single"/>
        </w:rPr>
        <w:t>Klauzula włączenia rażącego niedbalstwa</w:t>
      </w:r>
    </w:p>
    <w:p w:rsidR="00CA0B88" w:rsidRPr="00065720" w:rsidRDefault="00CB023D" w:rsidP="00CA0B88">
      <w:pPr>
        <w:jc w:val="both"/>
        <w:rPr>
          <w:rFonts w:ascii="Calibri" w:hAnsi="Calibri"/>
          <w:sz w:val="24"/>
          <w:szCs w:val="24"/>
        </w:rPr>
      </w:pPr>
      <w:r w:rsidRPr="00065720">
        <w:rPr>
          <w:rFonts w:ascii="Calibri" w:hAnsi="Calibri"/>
          <w:sz w:val="24"/>
          <w:szCs w:val="24"/>
        </w:rPr>
        <w:t>Z zachowaniem pozostałych niezmienionych niniejszą klauzulą postanowień umowy ubezpieczenia określonych we wniosku i ogólnych warunkach ubezpieczenia strony uzgodniły</w:t>
      </w:r>
      <w:r w:rsidR="00CA0B88" w:rsidRPr="00065720">
        <w:rPr>
          <w:rFonts w:ascii="Calibri" w:hAnsi="Calibri"/>
          <w:sz w:val="24"/>
          <w:szCs w:val="24"/>
        </w:rPr>
        <w:t>, że ochrona ubezpieczeniowa obejmuje szkody wyrządzone wskutek rażącego niedbalstwa Ubezpieczającego lub Ubezpieczonego. Ubezpieczyciel jest wolny od odpowiedzialności jeżeli Ubezpieczający lub Ubezpieczony wyrządził szkodę umyślnie.</w:t>
      </w:r>
    </w:p>
    <w:p w:rsidR="00B563F2" w:rsidRDefault="00B563F2" w:rsidP="00B563F2">
      <w:pPr>
        <w:autoSpaceDE w:val="0"/>
        <w:autoSpaceDN w:val="0"/>
        <w:adjustRightInd w:val="0"/>
        <w:rPr>
          <w:rFonts w:ascii="Calibri" w:hAnsi="Calibri"/>
          <w:b/>
          <w:bCs/>
          <w:sz w:val="24"/>
          <w:szCs w:val="24"/>
          <w:u w:val="single"/>
        </w:rPr>
      </w:pPr>
    </w:p>
    <w:p w:rsidR="00CA0B88" w:rsidRPr="00065720" w:rsidRDefault="00CA0B88" w:rsidP="00B563F2">
      <w:pPr>
        <w:autoSpaceDE w:val="0"/>
        <w:autoSpaceDN w:val="0"/>
        <w:adjustRightInd w:val="0"/>
        <w:rPr>
          <w:rFonts w:ascii="Calibri" w:hAnsi="Calibri"/>
          <w:b/>
          <w:bCs/>
          <w:sz w:val="24"/>
          <w:szCs w:val="24"/>
          <w:u w:val="single"/>
        </w:rPr>
      </w:pPr>
      <w:r w:rsidRPr="00065720">
        <w:rPr>
          <w:rFonts w:ascii="Calibri" w:hAnsi="Calibri"/>
          <w:b/>
          <w:bCs/>
          <w:sz w:val="24"/>
          <w:szCs w:val="24"/>
          <w:u w:val="single"/>
        </w:rPr>
        <w:t xml:space="preserve"> Dobrowolne  ubezpieczenie odpowiedzialności cywilnej  podmiotu leczniczego - nadwyżkowe </w:t>
      </w:r>
    </w:p>
    <w:p w:rsidR="00CA0B88" w:rsidRPr="00065720" w:rsidRDefault="00CA0B88" w:rsidP="00CA0B88">
      <w:pPr>
        <w:autoSpaceDE w:val="0"/>
        <w:autoSpaceDN w:val="0"/>
        <w:adjustRightInd w:val="0"/>
        <w:rPr>
          <w:rFonts w:ascii="Calibri" w:hAnsi="Calibri"/>
          <w:b/>
          <w:sz w:val="24"/>
          <w:szCs w:val="24"/>
          <w:u w:val="single"/>
        </w:rPr>
      </w:pPr>
    </w:p>
    <w:p w:rsidR="00CA0B88" w:rsidRPr="00065720" w:rsidRDefault="00CA0B88" w:rsidP="00CA0B88">
      <w:pPr>
        <w:rPr>
          <w:rFonts w:ascii="Calibri" w:hAnsi="Calibri"/>
          <w:b/>
          <w:sz w:val="24"/>
          <w:szCs w:val="24"/>
          <w:u w:val="single"/>
        </w:rPr>
      </w:pPr>
      <w:r w:rsidRPr="00065720">
        <w:rPr>
          <w:rFonts w:ascii="Calibri" w:hAnsi="Calibri"/>
          <w:b/>
          <w:sz w:val="24"/>
          <w:szCs w:val="24"/>
          <w:u w:val="single"/>
        </w:rPr>
        <w:t>Przedmiot ubezpieczenia</w:t>
      </w:r>
    </w:p>
    <w:p w:rsidR="00CA0B88" w:rsidRPr="00065720" w:rsidRDefault="00CA0B88" w:rsidP="00CA0B88">
      <w:pPr>
        <w:tabs>
          <w:tab w:val="right" w:pos="8844"/>
        </w:tabs>
        <w:jc w:val="both"/>
        <w:outlineLvl w:val="0"/>
        <w:rPr>
          <w:rFonts w:ascii="Calibri" w:hAnsi="Calibri"/>
          <w:sz w:val="24"/>
          <w:szCs w:val="24"/>
        </w:rPr>
      </w:pPr>
      <w:r w:rsidRPr="00065720">
        <w:rPr>
          <w:rFonts w:ascii="Calibri" w:hAnsi="Calibri"/>
          <w:sz w:val="24"/>
          <w:szCs w:val="24"/>
        </w:rPr>
        <w:t xml:space="preserve">Ochrona ubezpieczeniowa obejmuje odpowiedzialność cywilną Ubezpieczonego  za szkody wyrządzone osobie trzeciej w następstwie udzielania świadczeń zdrowotnych  albo niezgodnego z prawem zaniechania  udzielania świadczeń zdrowotnych w związku z wykonywaniem przez Ubezpieczonego działalności leczniczej . </w:t>
      </w:r>
    </w:p>
    <w:p w:rsidR="00CA0B88" w:rsidRPr="00065720" w:rsidRDefault="00CA0B88" w:rsidP="00CA0B88">
      <w:pPr>
        <w:tabs>
          <w:tab w:val="right" w:pos="8844"/>
        </w:tabs>
        <w:jc w:val="both"/>
        <w:outlineLvl w:val="0"/>
        <w:rPr>
          <w:rFonts w:ascii="Calibri" w:hAnsi="Calibri"/>
          <w:sz w:val="24"/>
          <w:szCs w:val="24"/>
        </w:rPr>
      </w:pPr>
      <w:r w:rsidRPr="00065720">
        <w:rPr>
          <w:rFonts w:ascii="Calibri" w:hAnsi="Calibri"/>
          <w:sz w:val="24"/>
          <w:szCs w:val="24"/>
        </w:rPr>
        <w:t xml:space="preserve">Ochrona ubezpieczeniowa  dotyczy szkód , które nie mogą  być zaspokojone z tytułu obowiązkowego ubezpieczenia  OC podmiotu wykonującego działalność leczniczą  z powodu wyczerpania podstawowej sumy gwarancyjnej. Przedmiotowa ochrona stanowi nadwyżkę nad  ochronę wynikającą z ochrony obowiązkowej.  </w:t>
      </w:r>
    </w:p>
    <w:p w:rsidR="00CA0B88" w:rsidRPr="00065720" w:rsidRDefault="00CA0B88" w:rsidP="00CA0B88">
      <w:pPr>
        <w:tabs>
          <w:tab w:val="right" w:pos="8844"/>
        </w:tabs>
        <w:jc w:val="both"/>
        <w:outlineLvl w:val="0"/>
        <w:rPr>
          <w:rFonts w:ascii="Calibri" w:hAnsi="Calibri"/>
          <w:sz w:val="24"/>
          <w:szCs w:val="24"/>
        </w:rPr>
      </w:pPr>
      <w:r w:rsidRPr="00065720">
        <w:rPr>
          <w:rFonts w:ascii="Calibri" w:hAnsi="Calibri"/>
          <w:sz w:val="24"/>
          <w:szCs w:val="24"/>
        </w:rPr>
        <w:t>Zamawiający wymaga by  ochroną ubezpieczeniową były objęte szkody powstałe z n/w dodatkowych ryzyk  :</w:t>
      </w:r>
    </w:p>
    <w:p w:rsidR="00CA0B88" w:rsidRPr="00065720" w:rsidRDefault="00CA0B88" w:rsidP="00CA0B88">
      <w:pPr>
        <w:tabs>
          <w:tab w:val="right" w:pos="8844"/>
        </w:tabs>
        <w:jc w:val="both"/>
        <w:outlineLvl w:val="0"/>
        <w:rPr>
          <w:rFonts w:ascii="Calibri" w:hAnsi="Calibri"/>
          <w:sz w:val="24"/>
          <w:szCs w:val="24"/>
        </w:rPr>
      </w:pPr>
      <w:r w:rsidRPr="00065720">
        <w:rPr>
          <w:rFonts w:ascii="Calibri" w:hAnsi="Calibri"/>
          <w:sz w:val="24"/>
          <w:szCs w:val="24"/>
        </w:rPr>
        <w:t>1/ szkody powstałe w wyniku przeniesienia chorób zakaźnych i zakażeń szpitalnych  w tym wirusa HIV</w:t>
      </w:r>
    </w:p>
    <w:p w:rsidR="00CA0B88" w:rsidRPr="00065720" w:rsidRDefault="00CA0B88" w:rsidP="00CA0B88">
      <w:pPr>
        <w:tabs>
          <w:tab w:val="right" w:pos="8844"/>
        </w:tabs>
        <w:jc w:val="both"/>
        <w:outlineLvl w:val="0"/>
        <w:rPr>
          <w:rFonts w:ascii="Calibri" w:hAnsi="Calibri"/>
          <w:sz w:val="24"/>
          <w:szCs w:val="24"/>
        </w:rPr>
      </w:pPr>
      <w:r w:rsidRPr="00065720">
        <w:rPr>
          <w:rFonts w:ascii="Calibri" w:hAnsi="Calibri"/>
          <w:sz w:val="24"/>
          <w:szCs w:val="24"/>
        </w:rPr>
        <w:t>2/ szkody powstałe przez ubezpieczonego, który podlega  obowiązkowemu ubezpieczeniu odpowiedzialności cywilnej podmiotu leczniczego w zakresie objętym obowiązkowym ubezpieczeniem odpowiedzialności cywilnej wyłącznie w zakresie szkód  nie zaspokojonych z tytułu przedmiotowego ubezpieczenia obowiązkowego.</w:t>
      </w:r>
    </w:p>
    <w:p w:rsidR="00CA0B88" w:rsidRPr="00065720" w:rsidRDefault="00CA0B88" w:rsidP="00CA0B88">
      <w:pPr>
        <w:tabs>
          <w:tab w:val="right" w:pos="8844"/>
        </w:tabs>
        <w:outlineLvl w:val="0"/>
        <w:rPr>
          <w:rFonts w:ascii="Calibri" w:hAnsi="Calibri"/>
          <w:sz w:val="24"/>
          <w:szCs w:val="24"/>
        </w:rPr>
      </w:pPr>
    </w:p>
    <w:p w:rsidR="00CA0B88" w:rsidRPr="00065720" w:rsidRDefault="00CA0B88" w:rsidP="00CA0B88">
      <w:pPr>
        <w:rPr>
          <w:rFonts w:ascii="Calibri" w:hAnsi="Calibri"/>
          <w:sz w:val="24"/>
          <w:szCs w:val="24"/>
        </w:rPr>
      </w:pPr>
      <w:r w:rsidRPr="00065720">
        <w:rPr>
          <w:rFonts w:ascii="Calibri" w:hAnsi="Calibri"/>
          <w:b/>
          <w:sz w:val="24"/>
          <w:szCs w:val="24"/>
          <w:u w:val="single"/>
        </w:rPr>
        <w:t>Suma gwarancyjna</w:t>
      </w:r>
    </w:p>
    <w:p w:rsidR="00CA0B88" w:rsidRPr="00065720" w:rsidRDefault="00CA0B88" w:rsidP="00CA0B88">
      <w:pPr>
        <w:rPr>
          <w:rFonts w:ascii="Calibri" w:hAnsi="Calibri"/>
          <w:sz w:val="24"/>
          <w:szCs w:val="24"/>
        </w:rPr>
      </w:pPr>
      <w:r w:rsidRPr="00065720">
        <w:rPr>
          <w:rFonts w:ascii="Calibri" w:hAnsi="Calibri"/>
          <w:sz w:val="24"/>
          <w:szCs w:val="24"/>
        </w:rPr>
        <w:t xml:space="preserve">300 000 zł  w odniesieniu do jednego i wszystkich zdarzeń w okresie ubezpieczenia </w:t>
      </w:r>
    </w:p>
    <w:p w:rsidR="00CA0B88" w:rsidRPr="00065720" w:rsidRDefault="00CA0B88" w:rsidP="00CA0B88">
      <w:pPr>
        <w:rPr>
          <w:rFonts w:ascii="Calibri" w:hAnsi="Calibri"/>
          <w:sz w:val="24"/>
          <w:szCs w:val="24"/>
        </w:rPr>
      </w:pPr>
    </w:p>
    <w:p w:rsidR="00CA0B88" w:rsidRPr="00065720" w:rsidRDefault="00CA0B88" w:rsidP="00CA0B88">
      <w:pPr>
        <w:tabs>
          <w:tab w:val="right" w:pos="8844"/>
        </w:tabs>
        <w:outlineLvl w:val="0"/>
        <w:rPr>
          <w:rFonts w:ascii="Calibri" w:hAnsi="Calibri"/>
          <w:b/>
          <w:sz w:val="24"/>
          <w:szCs w:val="24"/>
          <w:u w:val="single"/>
        </w:rPr>
      </w:pPr>
      <w:r w:rsidRPr="00065720">
        <w:rPr>
          <w:rFonts w:ascii="Calibri" w:hAnsi="Calibri"/>
          <w:b/>
          <w:sz w:val="24"/>
          <w:szCs w:val="24"/>
          <w:u w:val="single"/>
        </w:rPr>
        <w:t>Trigger – zakres czasowy ochrony</w:t>
      </w:r>
    </w:p>
    <w:p w:rsidR="00CA0B88" w:rsidRPr="00065720" w:rsidRDefault="00CA0B88" w:rsidP="00CA0B88">
      <w:pPr>
        <w:jc w:val="both"/>
        <w:rPr>
          <w:rFonts w:ascii="Calibri" w:hAnsi="Calibri"/>
          <w:sz w:val="24"/>
          <w:szCs w:val="24"/>
        </w:rPr>
      </w:pPr>
      <w:r w:rsidRPr="00065720">
        <w:rPr>
          <w:rFonts w:ascii="Calibri" w:hAnsi="Calibri"/>
          <w:sz w:val="24"/>
          <w:szCs w:val="24"/>
        </w:rPr>
        <w:t xml:space="preserve">Ubezpieczyciel udziela ochrony ubezpieczeniowej  jeśli wypadek ubezpieczeniowy zajdzie w  okresie ubezpieczenia niezależnie od momentu powstania czy ujawnienia się szkody  i zgłoszenie  z tego tytułu roszczenia przed upływem terminu przedawnienia roszczeń zgodnie z obowiązującymi przepisami. </w:t>
      </w:r>
    </w:p>
    <w:p w:rsidR="00CA0B88" w:rsidRPr="00065720" w:rsidRDefault="00CA0B88" w:rsidP="00CA0B88">
      <w:pPr>
        <w:rPr>
          <w:rFonts w:ascii="Calibri" w:hAnsi="Calibri"/>
          <w:sz w:val="24"/>
          <w:szCs w:val="24"/>
        </w:rPr>
      </w:pPr>
    </w:p>
    <w:p w:rsidR="00CA0B88" w:rsidRPr="00065720" w:rsidRDefault="00CA0B88" w:rsidP="00CA0B88">
      <w:pPr>
        <w:tabs>
          <w:tab w:val="right" w:pos="8844"/>
        </w:tabs>
        <w:outlineLvl w:val="0"/>
        <w:rPr>
          <w:rFonts w:ascii="Calibri" w:hAnsi="Calibri"/>
          <w:sz w:val="24"/>
          <w:szCs w:val="24"/>
        </w:rPr>
      </w:pPr>
      <w:r w:rsidRPr="00065720">
        <w:rPr>
          <w:rFonts w:ascii="Calibri" w:hAnsi="Calibri"/>
          <w:sz w:val="24"/>
          <w:szCs w:val="24"/>
        </w:rPr>
        <w:t>Franszyzy redukcyjne  i udziały własne nie są dopuszczone.</w:t>
      </w:r>
    </w:p>
    <w:p w:rsidR="00CA0B88" w:rsidRPr="00065720" w:rsidRDefault="00CA0B88" w:rsidP="00CA0B88">
      <w:pPr>
        <w:tabs>
          <w:tab w:val="right" w:pos="8844"/>
        </w:tabs>
        <w:outlineLvl w:val="0"/>
        <w:rPr>
          <w:rFonts w:ascii="Calibri" w:hAnsi="Calibri"/>
          <w:sz w:val="24"/>
          <w:szCs w:val="24"/>
        </w:rPr>
      </w:pPr>
    </w:p>
    <w:p w:rsidR="00CA0B88" w:rsidRPr="00065720" w:rsidRDefault="00CA0B88" w:rsidP="00CA0B88">
      <w:pPr>
        <w:rPr>
          <w:rFonts w:ascii="Calibri" w:hAnsi="Calibri"/>
          <w:b/>
          <w:sz w:val="24"/>
          <w:szCs w:val="24"/>
          <w:u w:val="single"/>
        </w:rPr>
      </w:pPr>
      <w:r w:rsidRPr="00065720">
        <w:rPr>
          <w:rFonts w:ascii="Calibri" w:hAnsi="Calibri"/>
          <w:b/>
          <w:sz w:val="24"/>
          <w:szCs w:val="24"/>
          <w:u w:val="single"/>
        </w:rPr>
        <w:lastRenderedPageBreak/>
        <w:t>Zakres terytorialny</w:t>
      </w:r>
    </w:p>
    <w:p w:rsidR="00CA0B88" w:rsidRPr="00065720" w:rsidRDefault="00CA0B88" w:rsidP="00CA0B88">
      <w:pPr>
        <w:rPr>
          <w:rFonts w:ascii="Calibri" w:hAnsi="Calibri"/>
          <w:sz w:val="24"/>
          <w:szCs w:val="24"/>
        </w:rPr>
      </w:pPr>
      <w:r w:rsidRPr="00065720">
        <w:rPr>
          <w:rFonts w:ascii="Calibri" w:hAnsi="Calibri"/>
          <w:sz w:val="24"/>
          <w:szCs w:val="24"/>
        </w:rPr>
        <w:t>Polska</w:t>
      </w:r>
    </w:p>
    <w:p w:rsidR="00CA0B88" w:rsidRPr="00065720" w:rsidRDefault="00CA0B88" w:rsidP="00CA0B88">
      <w:pPr>
        <w:rPr>
          <w:rFonts w:ascii="Calibri" w:hAnsi="Calibri"/>
          <w:sz w:val="24"/>
          <w:szCs w:val="24"/>
        </w:rPr>
      </w:pPr>
    </w:p>
    <w:p w:rsidR="00CA0B88" w:rsidRPr="00065720" w:rsidRDefault="00CA0B88" w:rsidP="00CA0B88">
      <w:pPr>
        <w:rPr>
          <w:rFonts w:ascii="Calibri" w:hAnsi="Calibri"/>
          <w:sz w:val="24"/>
          <w:szCs w:val="24"/>
        </w:rPr>
      </w:pPr>
      <w:r w:rsidRPr="00065720">
        <w:rPr>
          <w:rFonts w:ascii="Calibri" w:hAnsi="Calibri"/>
          <w:b/>
          <w:sz w:val="24"/>
          <w:szCs w:val="24"/>
          <w:u w:val="single"/>
        </w:rPr>
        <w:t>Płatność składki</w:t>
      </w:r>
      <w:r w:rsidRPr="00065720">
        <w:rPr>
          <w:rFonts w:ascii="Calibri" w:hAnsi="Calibri"/>
          <w:sz w:val="24"/>
          <w:szCs w:val="24"/>
        </w:rPr>
        <w:t xml:space="preserve">  </w:t>
      </w:r>
    </w:p>
    <w:p w:rsidR="00CA0B88" w:rsidRPr="00065720" w:rsidRDefault="00CA0B88" w:rsidP="00CA0B88">
      <w:pPr>
        <w:rPr>
          <w:rFonts w:ascii="Calibri" w:hAnsi="Calibri"/>
          <w:sz w:val="24"/>
          <w:szCs w:val="24"/>
        </w:rPr>
      </w:pPr>
      <w:r w:rsidRPr="00065720">
        <w:rPr>
          <w:rFonts w:ascii="Calibri" w:hAnsi="Calibri"/>
          <w:sz w:val="24"/>
          <w:szCs w:val="24"/>
        </w:rPr>
        <w:t xml:space="preserve">12 równych rat </w:t>
      </w:r>
    </w:p>
    <w:p w:rsidR="00CA0B88" w:rsidRPr="00065720" w:rsidRDefault="00CA0B88" w:rsidP="00CA0B88">
      <w:pPr>
        <w:tabs>
          <w:tab w:val="right" w:pos="8844"/>
        </w:tabs>
        <w:rPr>
          <w:rFonts w:ascii="Calibri" w:hAnsi="Calibri"/>
          <w:b/>
          <w:sz w:val="24"/>
          <w:szCs w:val="24"/>
          <w:u w:val="single"/>
        </w:rPr>
      </w:pPr>
    </w:p>
    <w:p w:rsidR="00CA0B88" w:rsidRPr="00065720" w:rsidRDefault="00CA0B88" w:rsidP="00CA0B88">
      <w:pPr>
        <w:tabs>
          <w:tab w:val="right" w:pos="9072"/>
        </w:tabs>
        <w:jc w:val="center"/>
        <w:rPr>
          <w:rFonts w:ascii="Calibri" w:hAnsi="Calibri"/>
          <w:b/>
          <w:bCs/>
          <w:sz w:val="24"/>
          <w:szCs w:val="24"/>
          <w:u w:val="single"/>
        </w:rPr>
      </w:pPr>
      <w:r w:rsidRPr="00065720">
        <w:rPr>
          <w:rFonts w:ascii="Calibri" w:hAnsi="Calibri"/>
          <w:b/>
          <w:bCs/>
          <w:sz w:val="24"/>
          <w:szCs w:val="24"/>
          <w:u w:val="single"/>
        </w:rPr>
        <w:t xml:space="preserve">Klauzule brokerskie obligatoryjne mające zastosowanie do dobrowolnego ubezpieczenia odpowiedzialności cywilnej </w:t>
      </w:r>
      <w:r>
        <w:rPr>
          <w:rFonts w:ascii="Calibri" w:hAnsi="Calibri"/>
          <w:b/>
          <w:bCs/>
          <w:sz w:val="24"/>
          <w:szCs w:val="24"/>
          <w:u w:val="single"/>
        </w:rPr>
        <w:t xml:space="preserve">podmiotu  leczniczego - </w:t>
      </w:r>
      <w:r w:rsidRPr="00065720">
        <w:rPr>
          <w:rFonts w:ascii="Calibri" w:hAnsi="Calibri"/>
          <w:b/>
          <w:bCs/>
          <w:sz w:val="24"/>
          <w:szCs w:val="24"/>
          <w:u w:val="single"/>
        </w:rPr>
        <w:t xml:space="preserve">ubezpieczenie nadwyżkowe </w:t>
      </w:r>
    </w:p>
    <w:p w:rsidR="00CA0B88" w:rsidRPr="00065720" w:rsidRDefault="00CA0B88" w:rsidP="00CA0B88">
      <w:pPr>
        <w:jc w:val="both"/>
        <w:rPr>
          <w:rFonts w:ascii="Calibri" w:hAnsi="Calibri"/>
          <w:sz w:val="24"/>
          <w:szCs w:val="24"/>
        </w:rPr>
      </w:pPr>
    </w:p>
    <w:p w:rsidR="00CA0B88" w:rsidRPr="00065720" w:rsidRDefault="00CA0B88" w:rsidP="00CA0B88">
      <w:pPr>
        <w:autoSpaceDE w:val="0"/>
        <w:autoSpaceDN w:val="0"/>
        <w:adjustRightInd w:val="0"/>
        <w:rPr>
          <w:rFonts w:ascii="Calibri" w:hAnsi="Calibri"/>
          <w:b/>
          <w:bCs/>
          <w:sz w:val="24"/>
          <w:szCs w:val="24"/>
          <w:u w:val="single"/>
        </w:rPr>
      </w:pPr>
      <w:r w:rsidRPr="00065720">
        <w:rPr>
          <w:rFonts w:ascii="Calibri" w:hAnsi="Calibri"/>
          <w:b/>
          <w:bCs/>
          <w:sz w:val="24"/>
          <w:szCs w:val="24"/>
          <w:u w:val="single"/>
        </w:rPr>
        <w:t>Klauzula czasu ochrony</w:t>
      </w:r>
    </w:p>
    <w:p w:rsidR="00CA0B88" w:rsidRPr="00065720" w:rsidRDefault="00CA0B88" w:rsidP="00CA0B88">
      <w:pPr>
        <w:autoSpaceDE w:val="0"/>
        <w:autoSpaceDN w:val="0"/>
        <w:adjustRightInd w:val="0"/>
        <w:jc w:val="both"/>
        <w:rPr>
          <w:rFonts w:ascii="Calibri" w:hAnsi="Calibri"/>
          <w:sz w:val="24"/>
          <w:szCs w:val="24"/>
        </w:rPr>
      </w:pPr>
      <w:r w:rsidRPr="00065720">
        <w:rPr>
          <w:rFonts w:ascii="Calibri" w:hAnsi="Calibri"/>
          <w:sz w:val="24"/>
          <w:szCs w:val="24"/>
        </w:rPr>
        <w:t>Z zachowaniem pozostałych niezmienionych niniejszą klauzulą postanowień umowy ubezpieczenia określonych we wniosku i ogólnych warunkach ubezpieczenia strony uzgodniły, że w przypadku braku wpłaty w ustalonym terminie składki jednorazowej lub jej pierwszej raty Ubezpieczyciel odstępuje od możliwości wypowiedzenia umowy ze skutkiem natychmiastowym z żądaniem zapłaty składki za okres, przez który ponosił odpowiedzialność. W razie braku zapłaty wyżej wymienionej należności Ubezpieczyciel po upływie terminu wezwie Ubezpieczającego do zapłaty z zagrożeniem, że brak zapłaty w wyznaczonym terminie, nie krótszym jednak niż 7 dni od dnia otrzymania wezwania, spowoduje ustanie odpowiedzialności Ubezpieczyciela.</w:t>
      </w:r>
    </w:p>
    <w:p w:rsidR="00CA0B88" w:rsidRPr="00065720" w:rsidRDefault="00CA0B88" w:rsidP="00CA0B88">
      <w:pPr>
        <w:autoSpaceDE w:val="0"/>
        <w:autoSpaceDN w:val="0"/>
        <w:adjustRightInd w:val="0"/>
        <w:jc w:val="both"/>
        <w:rPr>
          <w:rFonts w:ascii="Calibri" w:hAnsi="Calibri"/>
          <w:sz w:val="24"/>
          <w:szCs w:val="24"/>
        </w:rPr>
      </w:pPr>
    </w:p>
    <w:p w:rsidR="00CA0B88" w:rsidRPr="00065720" w:rsidRDefault="00CA0B88" w:rsidP="00CA0B88">
      <w:pPr>
        <w:autoSpaceDE w:val="0"/>
        <w:autoSpaceDN w:val="0"/>
        <w:adjustRightInd w:val="0"/>
        <w:rPr>
          <w:rFonts w:ascii="Calibri" w:hAnsi="Calibri"/>
          <w:b/>
          <w:bCs/>
          <w:sz w:val="24"/>
          <w:szCs w:val="24"/>
          <w:u w:val="single"/>
        </w:rPr>
      </w:pPr>
      <w:r w:rsidRPr="00065720">
        <w:rPr>
          <w:rFonts w:ascii="Calibri" w:hAnsi="Calibri"/>
          <w:b/>
          <w:bCs/>
          <w:sz w:val="24"/>
          <w:szCs w:val="24"/>
          <w:u w:val="single"/>
        </w:rPr>
        <w:t>Klauzula daty stempla bankowego lub pocztowego</w:t>
      </w:r>
    </w:p>
    <w:p w:rsidR="00CA0B88" w:rsidRPr="00065720" w:rsidRDefault="00CA0B88" w:rsidP="00CA0B88">
      <w:pPr>
        <w:autoSpaceDE w:val="0"/>
        <w:autoSpaceDN w:val="0"/>
        <w:adjustRightInd w:val="0"/>
        <w:jc w:val="both"/>
        <w:rPr>
          <w:rFonts w:ascii="Calibri" w:hAnsi="Calibri"/>
          <w:sz w:val="24"/>
          <w:szCs w:val="24"/>
        </w:rPr>
      </w:pPr>
      <w:r w:rsidRPr="00065720">
        <w:rPr>
          <w:rFonts w:ascii="Calibri" w:hAnsi="Calibri"/>
          <w:sz w:val="24"/>
          <w:szCs w:val="24"/>
        </w:rPr>
        <w:t>Z zachowaniem pozostałych niezmienionych niniejszą klauzulą postanowień umowy ubezpieczenia określonych we wniosku i ogólnych warunkach ubezpieczenia strony uzgodniły</w:t>
      </w:r>
      <w:r w:rsidR="00CB023D">
        <w:rPr>
          <w:rFonts w:ascii="Calibri" w:hAnsi="Calibri"/>
          <w:sz w:val="24"/>
          <w:szCs w:val="24"/>
        </w:rPr>
        <w:t xml:space="preserve">, </w:t>
      </w:r>
      <w:r w:rsidRPr="00065720">
        <w:rPr>
          <w:rFonts w:ascii="Calibri" w:hAnsi="Calibri"/>
          <w:sz w:val="24"/>
          <w:szCs w:val="24"/>
        </w:rPr>
        <w:t xml:space="preserve"> że za datę prawidłowego opłacenia składki ubezpieczeniowej uznaje się datę stempla bankowego lub pocztowego, uwidocznioną na przelewie bankowym lub pocztowym, pod warunkiem posiadania środków na koncie.</w:t>
      </w:r>
    </w:p>
    <w:p w:rsidR="00CA0B88" w:rsidRPr="00065720" w:rsidRDefault="00CA0B88" w:rsidP="00CA0B88">
      <w:pPr>
        <w:autoSpaceDE w:val="0"/>
        <w:autoSpaceDN w:val="0"/>
        <w:adjustRightInd w:val="0"/>
        <w:jc w:val="both"/>
        <w:rPr>
          <w:rFonts w:ascii="Calibri" w:hAnsi="Calibri"/>
          <w:b/>
          <w:bCs/>
          <w:sz w:val="24"/>
          <w:szCs w:val="24"/>
        </w:rPr>
      </w:pPr>
    </w:p>
    <w:p w:rsidR="00CA0B88" w:rsidRPr="00065720" w:rsidRDefault="00CA0B88" w:rsidP="00CA0B88">
      <w:pPr>
        <w:autoSpaceDE w:val="0"/>
        <w:autoSpaceDN w:val="0"/>
        <w:adjustRightInd w:val="0"/>
        <w:rPr>
          <w:rFonts w:ascii="Calibri" w:hAnsi="Calibri"/>
          <w:sz w:val="24"/>
          <w:szCs w:val="24"/>
          <w:u w:val="single"/>
        </w:rPr>
      </w:pPr>
      <w:r w:rsidRPr="00065720">
        <w:rPr>
          <w:rFonts w:ascii="Calibri" w:hAnsi="Calibri"/>
          <w:b/>
          <w:bCs/>
          <w:sz w:val="24"/>
          <w:szCs w:val="24"/>
          <w:u w:val="single"/>
        </w:rPr>
        <w:t>Klauzula włączenia rażącego niedbalstwa</w:t>
      </w:r>
    </w:p>
    <w:p w:rsidR="00CA0B88" w:rsidRPr="00065720" w:rsidRDefault="00CB023D" w:rsidP="00CA0B88">
      <w:pPr>
        <w:jc w:val="both"/>
        <w:rPr>
          <w:rFonts w:ascii="Calibri" w:hAnsi="Calibri"/>
          <w:sz w:val="24"/>
          <w:szCs w:val="24"/>
        </w:rPr>
      </w:pPr>
      <w:r w:rsidRPr="00065720">
        <w:rPr>
          <w:rFonts w:ascii="Calibri" w:hAnsi="Calibri"/>
          <w:sz w:val="24"/>
          <w:szCs w:val="24"/>
        </w:rPr>
        <w:t>Z zachowaniem pozostałych niezmienionych niniejszą klauzulą postanowień umowy ubezpieczenia określonych we wniosku i ogólnych warunkach ubezpieczenia strony uzgodniły</w:t>
      </w:r>
      <w:r w:rsidR="00CA0B88" w:rsidRPr="00065720">
        <w:rPr>
          <w:rFonts w:ascii="Calibri" w:hAnsi="Calibri"/>
          <w:sz w:val="24"/>
          <w:szCs w:val="24"/>
        </w:rPr>
        <w:t>, że ochrona ubezpieczeniowa obejmuje szkody wyrządzone wskutek rażącego niedbalstwa Ubezpieczającego lub Ubezpieczonego. Ubezpieczyciel jest wolny od odpowiedzialności jeżeli Ubezpieczający lub Ubezpieczony wyrządził szkodę umyślnie</w:t>
      </w:r>
      <w:r w:rsidR="00CA0B88">
        <w:rPr>
          <w:rFonts w:ascii="Calibri" w:hAnsi="Calibri"/>
          <w:sz w:val="24"/>
          <w:szCs w:val="24"/>
        </w:rPr>
        <w:t>.</w:t>
      </w:r>
    </w:p>
    <w:p w:rsidR="00CA0B88" w:rsidRPr="00065720" w:rsidRDefault="00CA0B88" w:rsidP="00CA0B88">
      <w:pPr>
        <w:autoSpaceDE w:val="0"/>
        <w:autoSpaceDN w:val="0"/>
        <w:adjustRightInd w:val="0"/>
        <w:jc w:val="both"/>
        <w:rPr>
          <w:rFonts w:ascii="Calibri" w:hAnsi="Calibri"/>
          <w:b/>
          <w:bCs/>
          <w:sz w:val="24"/>
          <w:szCs w:val="24"/>
        </w:rPr>
      </w:pPr>
    </w:p>
    <w:p w:rsidR="00CA0B88" w:rsidRPr="00065720" w:rsidRDefault="00CA0B88" w:rsidP="00CA0B88">
      <w:pPr>
        <w:tabs>
          <w:tab w:val="right" w:pos="8844"/>
        </w:tabs>
        <w:jc w:val="center"/>
        <w:rPr>
          <w:rFonts w:ascii="Calibri" w:hAnsi="Calibri"/>
          <w:sz w:val="24"/>
          <w:szCs w:val="24"/>
          <w:u w:val="single"/>
        </w:rPr>
      </w:pPr>
      <w:r w:rsidRPr="00065720">
        <w:rPr>
          <w:rFonts w:ascii="Calibri" w:hAnsi="Calibri"/>
          <w:b/>
          <w:sz w:val="24"/>
          <w:szCs w:val="24"/>
          <w:u w:val="single"/>
        </w:rPr>
        <w:t xml:space="preserve">Ubezpieczenie odpowiedzialności cywilnej z tytułu prowadzonej działalności, posiadanego i użytkowanego mienia z wyłączeniem działalności </w:t>
      </w:r>
      <w:r>
        <w:rPr>
          <w:rFonts w:ascii="Calibri" w:hAnsi="Calibri"/>
          <w:b/>
          <w:sz w:val="24"/>
          <w:szCs w:val="24"/>
          <w:u w:val="single"/>
        </w:rPr>
        <w:t xml:space="preserve"> medycznej</w:t>
      </w:r>
      <w:r w:rsidRPr="00065720">
        <w:rPr>
          <w:rFonts w:ascii="Calibri" w:hAnsi="Calibri"/>
          <w:b/>
          <w:sz w:val="24"/>
          <w:szCs w:val="24"/>
          <w:u w:val="single"/>
        </w:rPr>
        <w:t xml:space="preserve">  </w:t>
      </w:r>
    </w:p>
    <w:p w:rsidR="00CA0B88" w:rsidRPr="00065720" w:rsidRDefault="00CA0B88" w:rsidP="00CA0B88">
      <w:pPr>
        <w:tabs>
          <w:tab w:val="right" w:pos="8844"/>
        </w:tabs>
        <w:jc w:val="both"/>
        <w:rPr>
          <w:rFonts w:ascii="Calibri" w:hAnsi="Calibri"/>
          <w:sz w:val="24"/>
          <w:szCs w:val="24"/>
          <w:u w:val="single"/>
        </w:rPr>
      </w:pPr>
    </w:p>
    <w:p w:rsidR="00CA0B88" w:rsidRPr="00065720" w:rsidRDefault="00CA0B88" w:rsidP="00CA0B88">
      <w:pPr>
        <w:tabs>
          <w:tab w:val="right" w:pos="8844"/>
        </w:tabs>
        <w:jc w:val="both"/>
        <w:rPr>
          <w:rFonts w:ascii="Calibri" w:hAnsi="Calibri"/>
          <w:b/>
          <w:sz w:val="24"/>
          <w:szCs w:val="24"/>
          <w:u w:val="single"/>
        </w:rPr>
      </w:pPr>
      <w:r w:rsidRPr="00065720">
        <w:rPr>
          <w:rFonts w:ascii="Calibri" w:hAnsi="Calibri"/>
          <w:b/>
          <w:sz w:val="24"/>
          <w:szCs w:val="24"/>
          <w:u w:val="single"/>
        </w:rPr>
        <w:t xml:space="preserve">Przedmiot i zakres  ubezpieczanej działalności </w:t>
      </w:r>
    </w:p>
    <w:p w:rsidR="00CA0B88" w:rsidRPr="00065720" w:rsidRDefault="00CA0B88" w:rsidP="00CA0B88">
      <w:pPr>
        <w:tabs>
          <w:tab w:val="right" w:pos="8844"/>
        </w:tabs>
        <w:jc w:val="both"/>
        <w:outlineLvl w:val="0"/>
        <w:rPr>
          <w:rFonts w:ascii="Calibri" w:hAnsi="Calibri"/>
          <w:sz w:val="24"/>
          <w:szCs w:val="24"/>
        </w:rPr>
      </w:pPr>
      <w:r w:rsidRPr="00065720">
        <w:rPr>
          <w:rFonts w:ascii="Calibri" w:hAnsi="Calibri"/>
          <w:sz w:val="24"/>
          <w:szCs w:val="24"/>
        </w:rPr>
        <w:t>Ochrona ubezpieczeniowa obejmuje odpowiedzialność deliktową i kontraktową Ubezpieczonego za szkody  osobowe i rzeczowe  wyrządzone osobie trzeciej  w związku z przedmiotem ubezpieczenia -  działalności pozamedycznej  np. wynajem pomieszczeń, sprzętu  , posiadania, użytkowania i dzierżawienia  mienia  z włączeniem odpowiedzialności za mienie powierzone.</w:t>
      </w:r>
    </w:p>
    <w:p w:rsidR="00CA0B88" w:rsidRPr="00065720" w:rsidRDefault="00CA0B88" w:rsidP="00CA0B88">
      <w:pPr>
        <w:tabs>
          <w:tab w:val="right" w:pos="8844"/>
        </w:tabs>
        <w:outlineLvl w:val="0"/>
        <w:rPr>
          <w:rFonts w:ascii="Calibri" w:hAnsi="Calibri"/>
          <w:b/>
          <w:sz w:val="24"/>
          <w:szCs w:val="24"/>
          <w:u w:val="single"/>
        </w:rPr>
      </w:pPr>
    </w:p>
    <w:p w:rsidR="00CA0B88" w:rsidRPr="00065720" w:rsidRDefault="00CA0B88" w:rsidP="00CA0B88">
      <w:pPr>
        <w:tabs>
          <w:tab w:val="right" w:pos="8844"/>
        </w:tabs>
        <w:outlineLvl w:val="0"/>
        <w:rPr>
          <w:rFonts w:ascii="Calibri" w:hAnsi="Calibri"/>
          <w:b/>
          <w:sz w:val="24"/>
          <w:szCs w:val="24"/>
          <w:u w:val="single"/>
        </w:rPr>
      </w:pPr>
      <w:r w:rsidRPr="00065720">
        <w:rPr>
          <w:rFonts w:ascii="Calibri" w:hAnsi="Calibri"/>
          <w:b/>
          <w:sz w:val="24"/>
          <w:szCs w:val="24"/>
          <w:u w:val="single"/>
        </w:rPr>
        <w:t>Trigger – zakres czasowy ochrony</w:t>
      </w:r>
    </w:p>
    <w:p w:rsidR="00CA0B88" w:rsidRPr="00065720" w:rsidRDefault="00CA0B88" w:rsidP="00CA0B88">
      <w:pPr>
        <w:tabs>
          <w:tab w:val="right" w:pos="8844"/>
        </w:tabs>
        <w:jc w:val="both"/>
        <w:outlineLvl w:val="0"/>
        <w:rPr>
          <w:rFonts w:ascii="Calibri" w:hAnsi="Calibri"/>
          <w:sz w:val="24"/>
          <w:szCs w:val="24"/>
        </w:rPr>
      </w:pPr>
      <w:r w:rsidRPr="00065720">
        <w:rPr>
          <w:rFonts w:ascii="Calibri" w:hAnsi="Calibri"/>
          <w:sz w:val="24"/>
          <w:szCs w:val="24"/>
        </w:rPr>
        <w:t xml:space="preserve">Ubezpieczyciel udziela ochrony ubezpieczeniowej  jeśli wypadek ubezpieczeniowy  zajdzie w okresie ubezpieczenia i zgłoszenie roszczenia nastąpi  przed upływem okresu przedawnienia. Wypadek ubezpieczeniowy to śmierć, uszkodzenie ciała, doznanie roztroju zdrowia, utrata, zniszczenie lub uszkodzenie rzeczy. </w:t>
      </w:r>
    </w:p>
    <w:p w:rsidR="00CA0B88" w:rsidRPr="00065720" w:rsidRDefault="00CA0B88" w:rsidP="00CA0B88">
      <w:pPr>
        <w:tabs>
          <w:tab w:val="right" w:pos="8844"/>
        </w:tabs>
        <w:outlineLvl w:val="0"/>
        <w:rPr>
          <w:rFonts w:ascii="Calibri" w:hAnsi="Calibri"/>
          <w:sz w:val="24"/>
          <w:szCs w:val="24"/>
          <w:u w:val="single"/>
        </w:rPr>
      </w:pPr>
    </w:p>
    <w:p w:rsidR="00CA0B88" w:rsidRPr="00065720" w:rsidRDefault="00CA0B88" w:rsidP="00CA0B88">
      <w:pPr>
        <w:tabs>
          <w:tab w:val="right" w:pos="8844"/>
        </w:tabs>
        <w:jc w:val="both"/>
        <w:outlineLvl w:val="0"/>
        <w:rPr>
          <w:rFonts w:ascii="Calibri" w:hAnsi="Calibri"/>
          <w:sz w:val="24"/>
          <w:szCs w:val="24"/>
        </w:rPr>
      </w:pPr>
      <w:r w:rsidRPr="00065720">
        <w:rPr>
          <w:rFonts w:ascii="Calibri" w:hAnsi="Calibri"/>
          <w:sz w:val="24"/>
          <w:szCs w:val="24"/>
        </w:rPr>
        <w:t>Obrót  przewidywany z tytułu działalności pozamedycznej   –  3 000 000,00 zł</w:t>
      </w:r>
    </w:p>
    <w:p w:rsidR="00CA0B88" w:rsidRPr="00065720" w:rsidRDefault="00CA0B88" w:rsidP="00CA0B88">
      <w:pPr>
        <w:tabs>
          <w:tab w:val="right" w:pos="8844"/>
        </w:tabs>
        <w:rPr>
          <w:rFonts w:ascii="Calibri" w:hAnsi="Calibri"/>
          <w:sz w:val="24"/>
          <w:szCs w:val="24"/>
        </w:rPr>
      </w:pPr>
      <w:r w:rsidRPr="00065720">
        <w:rPr>
          <w:rFonts w:ascii="Calibri" w:hAnsi="Calibri"/>
          <w:sz w:val="24"/>
          <w:szCs w:val="24"/>
        </w:rPr>
        <w:t xml:space="preserve">Zakres ubezpieczenia nie może zawierać wyłączeń określonych w </w:t>
      </w:r>
      <w:r>
        <w:rPr>
          <w:rFonts w:ascii="Calibri" w:hAnsi="Calibri"/>
          <w:sz w:val="24"/>
          <w:szCs w:val="24"/>
        </w:rPr>
        <w:t>T</w:t>
      </w:r>
      <w:r w:rsidRPr="00065720">
        <w:rPr>
          <w:rFonts w:ascii="Calibri" w:hAnsi="Calibri"/>
          <w:sz w:val="24"/>
          <w:szCs w:val="24"/>
        </w:rPr>
        <w:t>abeli nr 1 :</w:t>
      </w:r>
    </w:p>
    <w:p w:rsidR="00CA0B88" w:rsidRPr="00065720" w:rsidRDefault="00CA0B88" w:rsidP="00CA0B88">
      <w:pPr>
        <w:tabs>
          <w:tab w:val="right" w:pos="8844"/>
        </w:tabs>
        <w:outlineLvl w:val="0"/>
        <w:rPr>
          <w:rFonts w:ascii="Calibri" w:hAnsi="Calibri"/>
          <w:sz w:val="24"/>
          <w:szCs w:val="24"/>
        </w:rPr>
      </w:pPr>
    </w:p>
    <w:p w:rsidR="00CA0B88" w:rsidRPr="00065720" w:rsidRDefault="00CA0B88" w:rsidP="00CA0B88">
      <w:pPr>
        <w:tabs>
          <w:tab w:val="right" w:pos="8844"/>
        </w:tabs>
        <w:outlineLvl w:val="0"/>
        <w:rPr>
          <w:rFonts w:ascii="Calibri" w:hAnsi="Calibri"/>
          <w:sz w:val="24"/>
          <w:szCs w:val="24"/>
        </w:rPr>
      </w:pPr>
      <w:r w:rsidRPr="00065720">
        <w:rPr>
          <w:rFonts w:ascii="Calibri" w:hAnsi="Calibri"/>
          <w:sz w:val="24"/>
          <w:szCs w:val="24"/>
        </w:rPr>
        <w:lastRenderedPageBreak/>
        <w:t xml:space="preserve">Tabela nr  1 – określenie ryzyka i wysokość limitu dla danego ryzyka </w:t>
      </w:r>
    </w:p>
    <w:p w:rsidR="00CA0B88" w:rsidRPr="00065720" w:rsidRDefault="00CA0B88" w:rsidP="00CA0B88">
      <w:pPr>
        <w:tabs>
          <w:tab w:val="right" w:pos="8844"/>
        </w:tabs>
        <w:outlineLvl w:val="0"/>
        <w:rPr>
          <w:rFonts w:ascii="Calibri" w:hAnsi="Calibri"/>
          <w:sz w:val="24"/>
          <w:szCs w:val="24"/>
        </w:rPr>
      </w:pPr>
    </w:p>
    <w:tbl>
      <w:tblPr>
        <w:tblW w:w="9950" w:type="dxa"/>
        <w:tblInd w:w="-10" w:type="dxa"/>
        <w:tblLayout w:type="fixed"/>
        <w:tblLook w:val="0000" w:firstRow="0" w:lastRow="0" w:firstColumn="0" w:lastColumn="0" w:noHBand="0" w:noVBand="0"/>
      </w:tblPr>
      <w:tblGrid>
        <w:gridCol w:w="539"/>
        <w:gridCol w:w="4502"/>
        <w:gridCol w:w="4909"/>
      </w:tblGrid>
      <w:tr w:rsidR="00CA0B88" w:rsidRPr="00065720" w:rsidTr="00D90307">
        <w:trPr>
          <w:trHeight w:val="742"/>
        </w:trPr>
        <w:tc>
          <w:tcPr>
            <w:tcW w:w="539" w:type="dxa"/>
            <w:tcBorders>
              <w:top w:val="single" w:sz="4" w:space="0" w:color="000000"/>
              <w:left w:val="single" w:sz="4" w:space="0" w:color="000000"/>
              <w:bottom w:val="single" w:sz="4" w:space="0" w:color="000000"/>
            </w:tcBorders>
            <w:shd w:val="clear" w:color="auto" w:fill="A6A6A6"/>
            <w:vAlign w:val="center"/>
          </w:tcPr>
          <w:p w:rsidR="00CA0B88" w:rsidRPr="00065720" w:rsidRDefault="00CA0B88" w:rsidP="00D90307">
            <w:pPr>
              <w:snapToGrid w:val="0"/>
              <w:jc w:val="center"/>
              <w:rPr>
                <w:rFonts w:ascii="Calibri" w:hAnsi="Calibri"/>
                <w:b/>
                <w:sz w:val="24"/>
                <w:szCs w:val="24"/>
              </w:rPr>
            </w:pPr>
            <w:r w:rsidRPr="00065720">
              <w:rPr>
                <w:rFonts w:ascii="Calibri" w:hAnsi="Calibri"/>
                <w:b/>
                <w:sz w:val="24"/>
                <w:szCs w:val="24"/>
              </w:rPr>
              <w:t>Lp</w:t>
            </w:r>
          </w:p>
        </w:tc>
        <w:tc>
          <w:tcPr>
            <w:tcW w:w="4502" w:type="dxa"/>
            <w:tcBorders>
              <w:top w:val="single" w:sz="4" w:space="0" w:color="000000"/>
              <w:left w:val="single" w:sz="4" w:space="0" w:color="000000"/>
              <w:bottom w:val="single" w:sz="4" w:space="0" w:color="000000"/>
            </w:tcBorders>
            <w:shd w:val="clear" w:color="auto" w:fill="A6A6A6"/>
            <w:vAlign w:val="center"/>
          </w:tcPr>
          <w:p w:rsidR="00CA0B88" w:rsidRPr="00065720" w:rsidRDefault="00CA0B88" w:rsidP="00D90307">
            <w:pPr>
              <w:snapToGrid w:val="0"/>
              <w:jc w:val="center"/>
              <w:rPr>
                <w:rFonts w:ascii="Calibri" w:hAnsi="Calibri"/>
                <w:b/>
                <w:sz w:val="24"/>
                <w:szCs w:val="24"/>
              </w:rPr>
            </w:pPr>
            <w:r w:rsidRPr="00065720">
              <w:rPr>
                <w:rFonts w:ascii="Calibri" w:hAnsi="Calibri"/>
                <w:b/>
                <w:sz w:val="24"/>
                <w:szCs w:val="24"/>
              </w:rPr>
              <w:t>Zakres ubezpieczenia – tytuł ryzyka</w:t>
            </w:r>
          </w:p>
        </w:tc>
        <w:tc>
          <w:tcPr>
            <w:tcW w:w="4909" w:type="dxa"/>
            <w:tcBorders>
              <w:top w:val="single" w:sz="4" w:space="0" w:color="000000"/>
              <w:left w:val="single" w:sz="4" w:space="0" w:color="000000"/>
              <w:right w:val="single" w:sz="4" w:space="0" w:color="000000"/>
            </w:tcBorders>
            <w:shd w:val="clear" w:color="auto" w:fill="A6A6A6"/>
            <w:vAlign w:val="center"/>
          </w:tcPr>
          <w:p w:rsidR="00CA0B88" w:rsidRPr="00065720" w:rsidRDefault="00CA0B88" w:rsidP="00D90307">
            <w:pPr>
              <w:snapToGrid w:val="0"/>
              <w:jc w:val="center"/>
              <w:rPr>
                <w:rFonts w:ascii="Calibri" w:hAnsi="Calibri"/>
                <w:b/>
                <w:sz w:val="24"/>
                <w:szCs w:val="24"/>
              </w:rPr>
            </w:pPr>
            <w:r w:rsidRPr="00065720">
              <w:rPr>
                <w:rFonts w:ascii="Calibri" w:hAnsi="Calibri"/>
                <w:b/>
                <w:sz w:val="24"/>
                <w:szCs w:val="24"/>
              </w:rPr>
              <w:t xml:space="preserve">Suma </w:t>
            </w:r>
            <w:r>
              <w:rPr>
                <w:rFonts w:ascii="Calibri" w:hAnsi="Calibri"/>
                <w:b/>
                <w:sz w:val="24"/>
                <w:szCs w:val="24"/>
              </w:rPr>
              <w:t>g</w:t>
            </w:r>
            <w:r w:rsidRPr="00065720">
              <w:rPr>
                <w:rFonts w:ascii="Calibri" w:hAnsi="Calibri"/>
                <w:b/>
                <w:sz w:val="24"/>
                <w:szCs w:val="24"/>
              </w:rPr>
              <w:t xml:space="preserve">warancyjna w odniesieniu do jednego i wszystkich zdarzeń w 12 miesięcznym  okresie ubezpieczenia </w:t>
            </w:r>
            <w:r>
              <w:rPr>
                <w:rFonts w:ascii="Calibri" w:hAnsi="Calibri"/>
                <w:b/>
                <w:sz w:val="24"/>
                <w:szCs w:val="24"/>
              </w:rPr>
              <w:t xml:space="preserve">określona </w:t>
            </w:r>
            <w:r w:rsidRPr="00065720">
              <w:rPr>
                <w:rFonts w:ascii="Calibri" w:hAnsi="Calibri"/>
                <w:b/>
                <w:sz w:val="24"/>
                <w:szCs w:val="24"/>
              </w:rPr>
              <w:t xml:space="preserve"> w zł</w:t>
            </w:r>
          </w:p>
        </w:tc>
      </w:tr>
      <w:tr w:rsidR="00CA0B88" w:rsidRPr="00065720" w:rsidTr="00D90307">
        <w:trPr>
          <w:trHeight w:val="830"/>
        </w:trPr>
        <w:tc>
          <w:tcPr>
            <w:tcW w:w="539" w:type="dxa"/>
            <w:tcBorders>
              <w:top w:val="single" w:sz="4" w:space="0" w:color="000000"/>
              <w:left w:val="single" w:sz="4" w:space="0" w:color="000000"/>
              <w:bottom w:val="single" w:sz="4" w:space="0" w:color="000000"/>
            </w:tcBorders>
            <w:shd w:val="clear" w:color="auto" w:fill="A6A6A6"/>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1</w:t>
            </w:r>
          </w:p>
        </w:tc>
        <w:tc>
          <w:tcPr>
            <w:tcW w:w="4502" w:type="dxa"/>
            <w:tcBorders>
              <w:top w:val="single" w:sz="4" w:space="0" w:color="000000"/>
              <w:left w:val="single" w:sz="4" w:space="0" w:color="000000"/>
              <w:bottom w:val="single" w:sz="4" w:space="0" w:color="000000"/>
            </w:tcBorders>
            <w:shd w:val="clear" w:color="auto" w:fill="auto"/>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Odpowiedzialność cywilna deliktowa i kontraktowa za szkody osobowe lub rzeczowe w związku z prowadzoną działalnością lub posiadanym mieniem</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200 000,00</w:t>
            </w:r>
          </w:p>
        </w:tc>
      </w:tr>
      <w:tr w:rsidR="00CA0B88" w:rsidRPr="00065720" w:rsidTr="00D90307">
        <w:trPr>
          <w:trHeight w:val="213"/>
        </w:trPr>
        <w:tc>
          <w:tcPr>
            <w:tcW w:w="539" w:type="dxa"/>
            <w:tcBorders>
              <w:top w:val="single" w:sz="4" w:space="0" w:color="000000"/>
              <w:left w:val="single" w:sz="4" w:space="0" w:color="000000"/>
              <w:bottom w:val="single" w:sz="4" w:space="0" w:color="000000"/>
            </w:tcBorders>
            <w:shd w:val="clear" w:color="auto" w:fill="A6A6A6"/>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2</w:t>
            </w:r>
          </w:p>
        </w:tc>
        <w:tc>
          <w:tcPr>
            <w:tcW w:w="4502" w:type="dxa"/>
            <w:tcBorders>
              <w:top w:val="single" w:sz="4" w:space="0" w:color="000000"/>
              <w:left w:val="single" w:sz="4" w:space="0" w:color="000000"/>
              <w:bottom w:val="single" w:sz="4" w:space="0" w:color="000000"/>
            </w:tcBorders>
            <w:shd w:val="clear" w:color="auto" w:fill="auto"/>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OC pracodawcy - Odpowiedzialność pracodawcy z tytułu wypadków przy pracy</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200 000,00</w:t>
            </w:r>
          </w:p>
        </w:tc>
      </w:tr>
      <w:tr w:rsidR="00CA0B88" w:rsidRPr="00065720" w:rsidTr="00D90307">
        <w:trPr>
          <w:trHeight w:val="577"/>
        </w:trPr>
        <w:tc>
          <w:tcPr>
            <w:tcW w:w="539" w:type="dxa"/>
            <w:tcBorders>
              <w:top w:val="single" w:sz="4" w:space="0" w:color="000000"/>
              <w:left w:val="single" w:sz="4" w:space="0" w:color="000000"/>
              <w:bottom w:val="single" w:sz="4" w:space="0" w:color="000000"/>
            </w:tcBorders>
            <w:shd w:val="clear" w:color="auto" w:fill="A6A6A6"/>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3</w:t>
            </w:r>
          </w:p>
        </w:tc>
        <w:tc>
          <w:tcPr>
            <w:tcW w:w="4502" w:type="dxa"/>
            <w:tcBorders>
              <w:top w:val="single" w:sz="4" w:space="0" w:color="000000"/>
              <w:left w:val="single" w:sz="4" w:space="0" w:color="000000"/>
              <w:bottom w:val="single" w:sz="4" w:space="0" w:color="000000"/>
            </w:tcBorders>
            <w:shd w:val="clear" w:color="auto" w:fill="auto"/>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OC za szkody wyrządzone przez podwykonawców z prawem do regresu</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50 000,00</w:t>
            </w:r>
          </w:p>
        </w:tc>
      </w:tr>
      <w:tr w:rsidR="00CA0B88" w:rsidRPr="00065720" w:rsidTr="00D90307">
        <w:trPr>
          <w:trHeight w:val="555"/>
        </w:trPr>
        <w:tc>
          <w:tcPr>
            <w:tcW w:w="539" w:type="dxa"/>
            <w:tcBorders>
              <w:top w:val="single" w:sz="4" w:space="0" w:color="000000"/>
              <w:left w:val="single" w:sz="4" w:space="0" w:color="000000"/>
              <w:bottom w:val="single" w:sz="4" w:space="0" w:color="000000"/>
            </w:tcBorders>
            <w:shd w:val="clear" w:color="auto" w:fill="A6A6A6"/>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4</w:t>
            </w:r>
          </w:p>
        </w:tc>
        <w:tc>
          <w:tcPr>
            <w:tcW w:w="4502" w:type="dxa"/>
            <w:tcBorders>
              <w:top w:val="single" w:sz="4" w:space="0" w:color="000000"/>
              <w:left w:val="single" w:sz="4" w:space="0" w:color="000000"/>
              <w:bottom w:val="single" w:sz="4" w:space="0" w:color="000000"/>
            </w:tcBorders>
            <w:shd w:val="clear" w:color="auto" w:fill="auto"/>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Odpowiedzialność cywilna najemcy – rzeczy nieruchome ( najem, dzierżawa, użyczenie )</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100 000,00</w:t>
            </w:r>
          </w:p>
        </w:tc>
      </w:tr>
      <w:tr w:rsidR="00CA0B88" w:rsidRPr="00065720" w:rsidTr="00D90307">
        <w:trPr>
          <w:trHeight w:val="575"/>
        </w:trPr>
        <w:tc>
          <w:tcPr>
            <w:tcW w:w="539" w:type="dxa"/>
            <w:tcBorders>
              <w:top w:val="single" w:sz="4" w:space="0" w:color="000000"/>
              <w:left w:val="single" w:sz="4" w:space="0" w:color="000000"/>
              <w:bottom w:val="single" w:sz="4" w:space="0" w:color="000000"/>
            </w:tcBorders>
            <w:shd w:val="clear" w:color="auto" w:fill="A6A6A6"/>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5</w:t>
            </w:r>
          </w:p>
        </w:tc>
        <w:tc>
          <w:tcPr>
            <w:tcW w:w="4502" w:type="dxa"/>
            <w:tcBorders>
              <w:top w:val="single" w:sz="4" w:space="0" w:color="000000"/>
              <w:left w:val="single" w:sz="4" w:space="0" w:color="000000"/>
              <w:bottom w:val="single" w:sz="4" w:space="0" w:color="000000"/>
            </w:tcBorders>
            <w:shd w:val="clear" w:color="auto" w:fill="auto"/>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Odpowiedzialność cywilna najemcy – rzeczy ruchome ( najem, dzierżawa, użyczenie )</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100 000,00</w:t>
            </w:r>
          </w:p>
        </w:tc>
      </w:tr>
      <w:tr w:rsidR="00CA0B88" w:rsidRPr="00065720" w:rsidTr="00D90307">
        <w:trPr>
          <w:trHeight w:val="575"/>
        </w:trPr>
        <w:tc>
          <w:tcPr>
            <w:tcW w:w="539" w:type="dxa"/>
            <w:tcBorders>
              <w:top w:val="single" w:sz="4" w:space="0" w:color="000000"/>
              <w:left w:val="single" w:sz="4" w:space="0" w:color="000000"/>
              <w:bottom w:val="single" w:sz="4" w:space="0" w:color="000000"/>
            </w:tcBorders>
            <w:shd w:val="clear" w:color="auto" w:fill="A6A6A6"/>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6</w:t>
            </w:r>
          </w:p>
        </w:tc>
        <w:tc>
          <w:tcPr>
            <w:tcW w:w="4502" w:type="dxa"/>
            <w:tcBorders>
              <w:top w:val="single" w:sz="4" w:space="0" w:color="000000"/>
              <w:left w:val="single" w:sz="4" w:space="0" w:color="000000"/>
              <w:bottom w:val="single" w:sz="4" w:space="0" w:color="000000"/>
            </w:tcBorders>
            <w:shd w:val="clear" w:color="auto" w:fill="auto"/>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 xml:space="preserve">Szkody w rzeczach oddanych przez pacjentów  na przechowanie w związku z udzielaniem świadczeń zdrowotnych </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 xml:space="preserve">10 000,00 </w:t>
            </w:r>
          </w:p>
        </w:tc>
      </w:tr>
      <w:tr w:rsidR="00CA0B88" w:rsidRPr="00065720" w:rsidTr="00D90307">
        <w:trPr>
          <w:trHeight w:val="575"/>
        </w:trPr>
        <w:tc>
          <w:tcPr>
            <w:tcW w:w="539" w:type="dxa"/>
            <w:tcBorders>
              <w:top w:val="single" w:sz="4" w:space="0" w:color="000000"/>
              <w:left w:val="single" w:sz="4" w:space="0" w:color="000000"/>
              <w:bottom w:val="single" w:sz="4" w:space="0" w:color="000000"/>
            </w:tcBorders>
            <w:shd w:val="clear" w:color="auto" w:fill="A6A6A6"/>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7</w:t>
            </w:r>
          </w:p>
        </w:tc>
        <w:tc>
          <w:tcPr>
            <w:tcW w:w="4502" w:type="dxa"/>
            <w:tcBorders>
              <w:top w:val="single" w:sz="4" w:space="0" w:color="000000"/>
              <w:left w:val="single" w:sz="4" w:space="0" w:color="000000"/>
              <w:bottom w:val="single" w:sz="4" w:space="0" w:color="000000"/>
            </w:tcBorders>
            <w:shd w:val="clear" w:color="auto" w:fill="auto"/>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 xml:space="preserve">Szkody powstałe  w następstwie działania urządzeń wodociągowych, centralnego ogrzewania i kanalizacyjnych </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100 000,00</w:t>
            </w:r>
          </w:p>
        </w:tc>
      </w:tr>
      <w:tr w:rsidR="00CA0B88" w:rsidRPr="00065720" w:rsidTr="00D90307">
        <w:trPr>
          <w:trHeight w:val="575"/>
        </w:trPr>
        <w:tc>
          <w:tcPr>
            <w:tcW w:w="539" w:type="dxa"/>
            <w:tcBorders>
              <w:top w:val="single" w:sz="4" w:space="0" w:color="000000"/>
              <w:left w:val="single" w:sz="4" w:space="0" w:color="000000"/>
              <w:bottom w:val="single" w:sz="4" w:space="0" w:color="000000"/>
            </w:tcBorders>
            <w:shd w:val="clear" w:color="auto" w:fill="A6A6A6"/>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8</w:t>
            </w:r>
          </w:p>
        </w:tc>
        <w:tc>
          <w:tcPr>
            <w:tcW w:w="4502" w:type="dxa"/>
            <w:tcBorders>
              <w:top w:val="single" w:sz="4" w:space="0" w:color="000000"/>
              <w:left w:val="single" w:sz="4" w:space="0" w:color="000000"/>
              <w:bottom w:val="single" w:sz="4" w:space="0" w:color="000000"/>
            </w:tcBorders>
            <w:shd w:val="clear" w:color="auto" w:fill="auto"/>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 xml:space="preserve">Szkody wynikające z przeniesienia ognia </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88" w:rsidRPr="00065720" w:rsidRDefault="00CA0B88" w:rsidP="00D90307">
            <w:pPr>
              <w:snapToGrid w:val="0"/>
              <w:jc w:val="center"/>
              <w:rPr>
                <w:rFonts w:ascii="Calibri" w:hAnsi="Calibri"/>
                <w:sz w:val="24"/>
                <w:szCs w:val="24"/>
              </w:rPr>
            </w:pPr>
            <w:r w:rsidRPr="00065720">
              <w:rPr>
                <w:rFonts w:ascii="Calibri" w:hAnsi="Calibri"/>
                <w:sz w:val="24"/>
                <w:szCs w:val="24"/>
              </w:rPr>
              <w:t>100 000,00</w:t>
            </w:r>
          </w:p>
        </w:tc>
      </w:tr>
      <w:tr w:rsidR="00CA0B88" w:rsidRPr="00065720" w:rsidTr="00D90307">
        <w:trPr>
          <w:trHeight w:val="575"/>
        </w:trPr>
        <w:tc>
          <w:tcPr>
            <w:tcW w:w="539" w:type="dxa"/>
            <w:tcBorders>
              <w:top w:val="single" w:sz="4" w:space="0" w:color="000000"/>
              <w:left w:val="single" w:sz="4" w:space="0" w:color="000000"/>
              <w:bottom w:val="single" w:sz="4" w:space="0" w:color="000000"/>
            </w:tcBorders>
            <w:shd w:val="clear" w:color="auto" w:fill="A6A6A6"/>
            <w:vAlign w:val="center"/>
          </w:tcPr>
          <w:p w:rsidR="00CA0B88" w:rsidRPr="00065720" w:rsidRDefault="00CA0B88" w:rsidP="00D90307">
            <w:pPr>
              <w:snapToGrid w:val="0"/>
              <w:jc w:val="center"/>
              <w:rPr>
                <w:rFonts w:ascii="Calibri" w:hAnsi="Calibri"/>
                <w:sz w:val="24"/>
                <w:szCs w:val="24"/>
              </w:rPr>
            </w:pPr>
            <w:r>
              <w:rPr>
                <w:rFonts w:ascii="Calibri" w:hAnsi="Calibri"/>
                <w:sz w:val="24"/>
                <w:szCs w:val="24"/>
              </w:rPr>
              <w:t>9</w:t>
            </w:r>
          </w:p>
        </w:tc>
        <w:tc>
          <w:tcPr>
            <w:tcW w:w="4502" w:type="dxa"/>
            <w:tcBorders>
              <w:top w:val="single" w:sz="4" w:space="0" w:color="000000"/>
              <w:left w:val="single" w:sz="4" w:space="0" w:color="000000"/>
              <w:bottom w:val="single" w:sz="4" w:space="0" w:color="000000"/>
            </w:tcBorders>
            <w:shd w:val="clear" w:color="auto" w:fill="auto"/>
            <w:vAlign w:val="center"/>
          </w:tcPr>
          <w:p w:rsidR="00CA0B88" w:rsidRPr="00065720" w:rsidRDefault="00CA0B88" w:rsidP="00D90307">
            <w:pPr>
              <w:snapToGrid w:val="0"/>
              <w:jc w:val="center"/>
              <w:rPr>
                <w:rFonts w:ascii="Calibri" w:hAnsi="Calibri"/>
                <w:sz w:val="24"/>
                <w:szCs w:val="24"/>
              </w:rPr>
            </w:pPr>
            <w:r>
              <w:rPr>
                <w:rFonts w:ascii="Calibri" w:hAnsi="Calibri"/>
                <w:sz w:val="24"/>
                <w:szCs w:val="24"/>
              </w:rPr>
              <w:t>Szkody wynikające z używania pojazdów nie podlegających rejestracji</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88" w:rsidRPr="00065720" w:rsidRDefault="00CA0B88" w:rsidP="00D90307">
            <w:pPr>
              <w:snapToGrid w:val="0"/>
              <w:jc w:val="center"/>
              <w:rPr>
                <w:rFonts w:ascii="Calibri" w:hAnsi="Calibri"/>
                <w:sz w:val="24"/>
                <w:szCs w:val="24"/>
              </w:rPr>
            </w:pPr>
            <w:r>
              <w:rPr>
                <w:rFonts w:ascii="Calibri" w:hAnsi="Calibri"/>
                <w:sz w:val="24"/>
                <w:szCs w:val="24"/>
              </w:rPr>
              <w:t>50 000,00</w:t>
            </w:r>
          </w:p>
        </w:tc>
      </w:tr>
    </w:tbl>
    <w:p w:rsidR="00CA0B88" w:rsidRPr="00065720" w:rsidRDefault="00CA0B88" w:rsidP="00CA0B88">
      <w:pPr>
        <w:tabs>
          <w:tab w:val="right" w:pos="8844"/>
        </w:tabs>
        <w:outlineLvl w:val="0"/>
        <w:rPr>
          <w:rFonts w:ascii="Calibri" w:hAnsi="Calibri"/>
          <w:sz w:val="24"/>
          <w:szCs w:val="24"/>
          <w:u w:val="single"/>
        </w:rPr>
      </w:pPr>
    </w:p>
    <w:p w:rsidR="00CA0B88" w:rsidRPr="00065720" w:rsidRDefault="00CA0B88" w:rsidP="00CA0B88">
      <w:pPr>
        <w:tabs>
          <w:tab w:val="right" w:pos="8844"/>
        </w:tabs>
        <w:outlineLvl w:val="0"/>
        <w:rPr>
          <w:rFonts w:ascii="Calibri" w:hAnsi="Calibri"/>
          <w:sz w:val="24"/>
          <w:szCs w:val="24"/>
        </w:rPr>
      </w:pPr>
      <w:r w:rsidRPr="00065720">
        <w:rPr>
          <w:rFonts w:ascii="Calibri" w:hAnsi="Calibri"/>
          <w:sz w:val="24"/>
          <w:szCs w:val="24"/>
        </w:rPr>
        <w:t xml:space="preserve">Franszyza integralna dopuszczana – nie wyższa niż 200 zł w odniesieniu do szkód w mieniu  </w:t>
      </w:r>
    </w:p>
    <w:p w:rsidR="00CA0B88" w:rsidRPr="00065720" w:rsidRDefault="00CA0B88" w:rsidP="00CA0B88">
      <w:pPr>
        <w:tabs>
          <w:tab w:val="right" w:pos="8844"/>
        </w:tabs>
        <w:outlineLvl w:val="0"/>
        <w:rPr>
          <w:rFonts w:ascii="Calibri" w:hAnsi="Calibri"/>
          <w:sz w:val="24"/>
          <w:szCs w:val="24"/>
        </w:rPr>
      </w:pPr>
      <w:r w:rsidRPr="00065720">
        <w:rPr>
          <w:rFonts w:ascii="Calibri" w:hAnsi="Calibri"/>
          <w:sz w:val="24"/>
          <w:szCs w:val="24"/>
        </w:rPr>
        <w:t>Franszyzy redukcyjne  i udziały własne nie są dopuszczone.</w:t>
      </w:r>
    </w:p>
    <w:p w:rsidR="00CA0B88" w:rsidRPr="00065720" w:rsidRDefault="00CA0B88" w:rsidP="00CA0B88">
      <w:pPr>
        <w:autoSpaceDE w:val="0"/>
        <w:autoSpaceDN w:val="0"/>
        <w:adjustRightInd w:val="0"/>
        <w:rPr>
          <w:rFonts w:ascii="Calibri" w:hAnsi="Calibri"/>
          <w:b/>
          <w:sz w:val="24"/>
          <w:szCs w:val="24"/>
          <w:u w:val="single"/>
        </w:rPr>
      </w:pPr>
    </w:p>
    <w:p w:rsidR="00CA0B88" w:rsidRPr="00065720" w:rsidRDefault="00CA0B88" w:rsidP="00CA0B88">
      <w:pPr>
        <w:rPr>
          <w:rFonts w:ascii="Calibri" w:hAnsi="Calibri"/>
          <w:b/>
          <w:sz w:val="24"/>
          <w:szCs w:val="24"/>
          <w:u w:val="single"/>
        </w:rPr>
      </w:pPr>
      <w:r w:rsidRPr="00065720">
        <w:rPr>
          <w:rFonts w:ascii="Calibri" w:hAnsi="Calibri"/>
          <w:b/>
          <w:sz w:val="24"/>
          <w:szCs w:val="24"/>
          <w:u w:val="single"/>
        </w:rPr>
        <w:t>Zakres terytorialny</w:t>
      </w:r>
    </w:p>
    <w:p w:rsidR="00CA0B88" w:rsidRPr="00065720" w:rsidRDefault="00CA0B88" w:rsidP="00CA0B88">
      <w:pPr>
        <w:rPr>
          <w:rFonts w:ascii="Calibri" w:hAnsi="Calibri"/>
          <w:sz w:val="24"/>
          <w:szCs w:val="24"/>
        </w:rPr>
      </w:pPr>
      <w:r w:rsidRPr="00065720">
        <w:rPr>
          <w:rFonts w:ascii="Calibri" w:hAnsi="Calibri"/>
          <w:sz w:val="24"/>
          <w:szCs w:val="24"/>
        </w:rPr>
        <w:t xml:space="preserve">Polska </w:t>
      </w:r>
    </w:p>
    <w:p w:rsidR="00CA0B88" w:rsidRPr="00065720" w:rsidRDefault="00CA0B88" w:rsidP="00CA0B88">
      <w:pPr>
        <w:autoSpaceDE w:val="0"/>
        <w:autoSpaceDN w:val="0"/>
        <w:adjustRightInd w:val="0"/>
        <w:rPr>
          <w:rFonts w:ascii="Calibri" w:hAnsi="Calibri"/>
          <w:b/>
          <w:sz w:val="24"/>
          <w:szCs w:val="24"/>
          <w:u w:val="single"/>
        </w:rPr>
      </w:pPr>
    </w:p>
    <w:p w:rsidR="00CA0B88" w:rsidRPr="00065720" w:rsidRDefault="00CA0B88" w:rsidP="00CA0B88">
      <w:pPr>
        <w:rPr>
          <w:rFonts w:ascii="Calibri" w:hAnsi="Calibri"/>
          <w:sz w:val="24"/>
          <w:szCs w:val="24"/>
        </w:rPr>
      </w:pPr>
      <w:r w:rsidRPr="00065720">
        <w:rPr>
          <w:rFonts w:ascii="Calibri" w:hAnsi="Calibri"/>
          <w:b/>
          <w:sz w:val="24"/>
          <w:szCs w:val="24"/>
          <w:u w:val="single"/>
        </w:rPr>
        <w:t>Płatność składki</w:t>
      </w:r>
      <w:r w:rsidRPr="00065720">
        <w:rPr>
          <w:rFonts w:ascii="Calibri" w:hAnsi="Calibri"/>
          <w:sz w:val="24"/>
          <w:szCs w:val="24"/>
        </w:rPr>
        <w:t xml:space="preserve">  </w:t>
      </w:r>
    </w:p>
    <w:p w:rsidR="00CA0B88" w:rsidRPr="00065720" w:rsidRDefault="00CA0B88" w:rsidP="00CA0B88">
      <w:pPr>
        <w:autoSpaceDE w:val="0"/>
        <w:autoSpaceDN w:val="0"/>
        <w:adjustRightInd w:val="0"/>
        <w:rPr>
          <w:rFonts w:ascii="Calibri" w:hAnsi="Calibri"/>
          <w:sz w:val="24"/>
          <w:szCs w:val="24"/>
        </w:rPr>
      </w:pPr>
      <w:r w:rsidRPr="00065720">
        <w:rPr>
          <w:rFonts w:ascii="Calibri" w:hAnsi="Calibri"/>
          <w:sz w:val="24"/>
          <w:szCs w:val="24"/>
        </w:rPr>
        <w:t>2 równe raty</w:t>
      </w:r>
    </w:p>
    <w:p w:rsidR="00CA0B88" w:rsidRPr="00065720" w:rsidRDefault="00CA0B88" w:rsidP="00CA0B88">
      <w:pPr>
        <w:tabs>
          <w:tab w:val="right" w:pos="9072"/>
        </w:tabs>
        <w:jc w:val="center"/>
        <w:rPr>
          <w:rFonts w:ascii="Calibri" w:hAnsi="Calibri"/>
          <w:b/>
          <w:sz w:val="24"/>
          <w:szCs w:val="24"/>
          <w:u w:val="single"/>
        </w:rPr>
      </w:pPr>
    </w:p>
    <w:p w:rsidR="00CA0B88" w:rsidRPr="00065720" w:rsidRDefault="00CA0B88" w:rsidP="00CA0B88">
      <w:pPr>
        <w:tabs>
          <w:tab w:val="right" w:pos="9072"/>
        </w:tabs>
        <w:jc w:val="center"/>
        <w:rPr>
          <w:rFonts w:ascii="Calibri" w:hAnsi="Calibri"/>
          <w:b/>
          <w:bCs/>
          <w:sz w:val="24"/>
          <w:szCs w:val="24"/>
          <w:u w:val="single"/>
        </w:rPr>
      </w:pPr>
      <w:r w:rsidRPr="00065720">
        <w:rPr>
          <w:rFonts w:ascii="Calibri" w:hAnsi="Calibri"/>
          <w:b/>
          <w:sz w:val="24"/>
          <w:szCs w:val="24"/>
          <w:u w:val="single"/>
        </w:rPr>
        <w:t xml:space="preserve">Klauzule brokerskie obligatoryjne </w:t>
      </w:r>
      <w:r w:rsidRPr="00065720">
        <w:rPr>
          <w:rFonts w:ascii="Calibri" w:hAnsi="Calibri"/>
          <w:b/>
          <w:bCs/>
          <w:sz w:val="24"/>
          <w:szCs w:val="24"/>
          <w:u w:val="single"/>
        </w:rPr>
        <w:t xml:space="preserve">mające zastosowanie do ubezpieczenia odpowiedzialności cywilnej z tytułu wykonywania działalności gospodarczej i posiadania lub użytkowania mienia  </w:t>
      </w:r>
    </w:p>
    <w:p w:rsidR="00CA0B88" w:rsidRPr="00065720" w:rsidRDefault="00CA0B88" w:rsidP="00CA0B88">
      <w:pPr>
        <w:jc w:val="center"/>
        <w:rPr>
          <w:rFonts w:ascii="Calibri" w:hAnsi="Calibri"/>
          <w:sz w:val="24"/>
          <w:szCs w:val="24"/>
          <w:u w:val="single"/>
        </w:rPr>
      </w:pPr>
    </w:p>
    <w:p w:rsidR="00CA0B88" w:rsidRPr="00065720" w:rsidRDefault="00CA0B88" w:rsidP="00CA0B88">
      <w:pPr>
        <w:autoSpaceDE w:val="0"/>
        <w:autoSpaceDN w:val="0"/>
        <w:adjustRightInd w:val="0"/>
        <w:rPr>
          <w:rFonts w:ascii="Calibri" w:hAnsi="Calibri"/>
          <w:b/>
          <w:bCs/>
          <w:sz w:val="24"/>
          <w:szCs w:val="24"/>
          <w:u w:val="single"/>
        </w:rPr>
      </w:pPr>
      <w:r w:rsidRPr="00065720">
        <w:rPr>
          <w:rFonts w:ascii="Calibri" w:hAnsi="Calibri"/>
          <w:b/>
          <w:bCs/>
          <w:sz w:val="24"/>
          <w:szCs w:val="24"/>
          <w:u w:val="single"/>
        </w:rPr>
        <w:t>Klauzula czasu ochrony</w:t>
      </w:r>
    </w:p>
    <w:p w:rsidR="00CA0B88" w:rsidRPr="00065720" w:rsidRDefault="00CA0B88" w:rsidP="00CA0B88">
      <w:pPr>
        <w:autoSpaceDE w:val="0"/>
        <w:autoSpaceDN w:val="0"/>
        <w:adjustRightInd w:val="0"/>
        <w:jc w:val="both"/>
        <w:rPr>
          <w:rFonts w:ascii="Calibri" w:hAnsi="Calibri"/>
          <w:sz w:val="24"/>
          <w:szCs w:val="24"/>
        </w:rPr>
      </w:pPr>
      <w:r w:rsidRPr="00065720">
        <w:rPr>
          <w:rFonts w:ascii="Calibri" w:hAnsi="Calibri"/>
          <w:sz w:val="24"/>
          <w:szCs w:val="24"/>
        </w:rPr>
        <w:t>Z zachowaniem pozostałych niezmienionych niniejszą klauzulą postanowień umowy ubezpieczenia określonych we wniosku i ogólnych warunkach ubezpieczenia strony uzgodniły, że w przypadku braku wpłaty w ustalonym terminie składki jednorazowej lub jej pierwszej raty Ubezpieczyciel odstępuje od możliwości wypowiedzenia umowy ze skutkiem natychmiastowym z żądaniem zapłaty składki za okres, przez który ponosił odpowiedzialność. W razie braku zapłaty wyżej wymienionej należności Ubezpieczyciel po upływie terminu wezwie Ubezpieczającego do zapłaty z zagrożeniem, że brak zapłaty w wyznaczonym terminie, nie krótszym jednak niż 7 dni od dnia otrzymania wezwania, spowoduje ustanie odpowiedzialności Ubezpieczyciela.</w:t>
      </w:r>
    </w:p>
    <w:p w:rsidR="00CA0B88" w:rsidRPr="00065720" w:rsidRDefault="00CA0B88" w:rsidP="00CA0B88">
      <w:pPr>
        <w:autoSpaceDE w:val="0"/>
        <w:autoSpaceDN w:val="0"/>
        <w:adjustRightInd w:val="0"/>
        <w:jc w:val="both"/>
        <w:rPr>
          <w:rFonts w:ascii="Calibri" w:hAnsi="Calibri"/>
          <w:sz w:val="24"/>
          <w:szCs w:val="24"/>
        </w:rPr>
      </w:pPr>
    </w:p>
    <w:p w:rsidR="00CA0B88" w:rsidRPr="00065720" w:rsidRDefault="00CA0B88" w:rsidP="00CA0B88">
      <w:pPr>
        <w:autoSpaceDE w:val="0"/>
        <w:autoSpaceDN w:val="0"/>
        <w:adjustRightInd w:val="0"/>
        <w:rPr>
          <w:rFonts w:ascii="Calibri" w:hAnsi="Calibri"/>
          <w:b/>
          <w:bCs/>
          <w:sz w:val="24"/>
          <w:szCs w:val="24"/>
          <w:u w:val="single"/>
        </w:rPr>
      </w:pPr>
      <w:r w:rsidRPr="00065720">
        <w:rPr>
          <w:rFonts w:ascii="Calibri" w:hAnsi="Calibri"/>
          <w:b/>
          <w:bCs/>
          <w:sz w:val="24"/>
          <w:szCs w:val="24"/>
          <w:u w:val="single"/>
        </w:rPr>
        <w:lastRenderedPageBreak/>
        <w:t>Klauzula daty stempla bankowego lub pocztowego</w:t>
      </w:r>
    </w:p>
    <w:p w:rsidR="00CA0B88" w:rsidRPr="00065720" w:rsidRDefault="00CA0B88" w:rsidP="00CA0B88">
      <w:pPr>
        <w:autoSpaceDE w:val="0"/>
        <w:autoSpaceDN w:val="0"/>
        <w:adjustRightInd w:val="0"/>
        <w:jc w:val="both"/>
        <w:rPr>
          <w:rFonts w:ascii="Calibri" w:hAnsi="Calibri"/>
          <w:sz w:val="24"/>
          <w:szCs w:val="24"/>
        </w:rPr>
      </w:pPr>
      <w:r w:rsidRPr="00065720">
        <w:rPr>
          <w:rFonts w:ascii="Calibri" w:hAnsi="Calibri"/>
          <w:sz w:val="24"/>
          <w:szCs w:val="24"/>
        </w:rPr>
        <w:t>Z zachowaniem pozostałych niezmienionych niniejszą klauzulą postanowień umowy ubezpieczenia, określonych we wniosku i ogólnych warunkach ubezpieczenia strony uzgodniły że za datę prawidłowego opłacenia składki ubezpieczeniowej uznaje się datę stempla bankowego lub pocztowego, uwidocznioną na przelewie bankowym lub pocztowym, pod warunkiem posiadania środków na koncie.</w:t>
      </w:r>
    </w:p>
    <w:p w:rsidR="00CA0B88" w:rsidRPr="00065720" w:rsidRDefault="00CA0B88" w:rsidP="00CA0B88">
      <w:pPr>
        <w:autoSpaceDE w:val="0"/>
        <w:autoSpaceDN w:val="0"/>
        <w:adjustRightInd w:val="0"/>
        <w:jc w:val="both"/>
        <w:rPr>
          <w:rFonts w:ascii="Calibri" w:hAnsi="Calibri"/>
          <w:b/>
          <w:bCs/>
          <w:sz w:val="24"/>
          <w:szCs w:val="24"/>
        </w:rPr>
      </w:pPr>
    </w:p>
    <w:p w:rsidR="00CA0B88" w:rsidRPr="00065720" w:rsidRDefault="00CA0B88" w:rsidP="00CA0B88">
      <w:pPr>
        <w:autoSpaceDE w:val="0"/>
        <w:autoSpaceDN w:val="0"/>
        <w:adjustRightInd w:val="0"/>
        <w:rPr>
          <w:rFonts w:ascii="Calibri" w:hAnsi="Calibri"/>
          <w:sz w:val="24"/>
          <w:szCs w:val="24"/>
          <w:u w:val="single"/>
        </w:rPr>
      </w:pPr>
      <w:r w:rsidRPr="00065720">
        <w:rPr>
          <w:rFonts w:ascii="Calibri" w:hAnsi="Calibri"/>
          <w:b/>
          <w:bCs/>
          <w:sz w:val="24"/>
          <w:szCs w:val="24"/>
          <w:u w:val="single"/>
        </w:rPr>
        <w:t>Klauzula włączenia rażącego niedbalstwa</w:t>
      </w:r>
    </w:p>
    <w:p w:rsidR="00CA0B88" w:rsidRPr="00065720" w:rsidRDefault="00CB023D" w:rsidP="00CA0B88">
      <w:pPr>
        <w:jc w:val="both"/>
        <w:rPr>
          <w:rFonts w:ascii="Calibri" w:hAnsi="Calibri"/>
          <w:sz w:val="24"/>
          <w:szCs w:val="24"/>
        </w:rPr>
      </w:pPr>
      <w:r w:rsidRPr="00065720">
        <w:rPr>
          <w:rFonts w:ascii="Calibri" w:hAnsi="Calibri"/>
          <w:sz w:val="24"/>
          <w:szCs w:val="24"/>
        </w:rPr>
        <w:t>Z zachowaniem pozostałych niezmienionych niniejszą klauzulą postanowień umowy ubezpieczenia określonych we wniosku i ogólnych warunkach ubezpieczenia strony uzgodniły</w:t>
      </w:r>
      <w:r>
        <w:rPr>
          <w:rFonts w:ascii="Calibri" w:hAnsi="Calibri"/>
          <w:sz w:val="24"/>
          <w:szCs w:val="24"/>
        </w:rPr>
        <w:t>,</w:t>
      </w:r>
      <w:r w:rsidRPr="00065720">
        <w:rPr>
          <w:rFonts w:ascii="Calibri" w:hAnsi="Calibri"/>
          <w:sz w:val="24"/>
          <w:szCs w:val="24"/>
        </w:rPr>
        <w:t xml:space="preserve"> </w:t>
      </w:r>
      <w:r w:rsidR="00CA0B88" w:rsidRPr="00065720">
        <w:rPr>
          <w:rFonts w:ascii="Calibri" w:hAnsi="Calibri"/>
          <w:sz w:val="24"/>
          <w:szCs w:val="24"/>
        </w:rPr>
        <w:t>że ochrona ubezpieczeniowa obejmuje szkody wyrządzone wskutek rażącego niedbalstwa Ubezpieczającego lub Ubezpieczonego. Ubezpieczyciel jest wolny od odpowiedzialności jeżeli Ubezpieczający lub Ubezpieczony wyrządził szkodę umyślnie</w:t>
      </w:r>
    </w:p>
    <w:p w:rsidR="00CA0B88" w:rsidRPr="00065720" w:rsidRDefault="00CA0B88" w:rsidP="00CA0B88">
      <w:pPr>
        <w:pStyle w:val="Tekstpodstawowy3"/>
        <w:rPr>
          <w:rStyle w:val="med1"/>
          <w:rFonts w:ascii="Calibri" w:hAnsi="Calibri"/>
          <w:szCs w:val="24"/>
        </w:rPr>
      </w:pPr>
    </w:p>
    <w:p w:rsidR="00CA0B88" w:rsidRPr="00065720" w:rsidRDefault="00CA0B88" w:rsidP="00CA0B88">
      <w:pPr>
        <w:tabs>
          <w:tab w:val="right" w:pos="9072"/>
        </w:tabs>
        <w:jc w:val="center"/>
        <w:rPr>
          <w:rFonts w:ascii="Calibri" w:hAnsi="Calibri"/>
          <w:b/>
          <w:bCs/>
          <w:sz w:val="24"/>
          <w:szCs w:val="24"/>
          <w:u w:val="single"/>
        </w:rPr>
      </w:pPr>
      <w:r w:rsidRPr="00065720">
        <w:rPr>
          <w:rFonts w:ascii="Calibri" w:hAnsi="Calibri"/>
          <w:b/>
          <w:sz w:val="24"/>
          <w:szCs w:val="24"/>
          <w:u w:val="single"/>
        </w:rPr>
        <w:t xml:space="preserve">Klauzule brokerskie fakultatywne  </w:t>
      </w:r>
      <w:r w:rsidRPr="00065720">
        <w:rPr>
          <w:rFonts w:ascii="Calibri" w:hAnsi="Calibri"/>
          <w:b/>
          <w:bCs/>
          <w:sz w:val="24"/>
          <w:szCs w:val="24"/>
          <w:u w:val="single"/>
        </w:rPr>
        <w:t xml:space="preserve">mające zastosowanie do ubezpieczenia odpowiedzialności cywilnej z wyłączeniem ubezpieczenia obowiązkowego i nadwyżkowego </w:t>
      </w:r>
    </w:p>
    <w:p w:rsidR="00CA0B88" w:rsidRPr="00065720" w:rsidRDefault="00CA0B88" w:rsidP="00CA0B88">
      <w:pPr>
        <w:tabs>
          <w:tab w:val="right" w:pos="9072"/>
        </w:tabs>
        <w:jc w:val="center"/>
        <w:rPr>
          <w:rFonts w:ascii="Calibri" w:hAnsi="Calibri"/>
          <w:b/>
          <w:bCs/>
          <w:sz w:val="24"/>
          <w:szCs w:val="24"/>
          <w:u w:val="single"/>
        </w:rPr>
      </w:pPr>
    </w:p>
    <w:p w:rsidR="00CA0B88" w:rsidRPr="00065720" w:rsidRDefault="00CA0B88" w:rsidP="00CA0B88">
      <w:pPr>
        <w:widowControl w:val="0"/>
        <w:rPr>
          <w:rFonts w:ascii="Calibri" w:hAnsi="Calibri"/>
          <w:b/>
          <w:sz w:val="24"/>
          <w:szCs w:val="24"/>
          <w:u w:val="single"/>
        </w:rPr>
      </w:pPr>
      <w:r w:rsidRPr="00065720">
        <w:rPr>
          <w:rFonts w:ascii="Calibri" w:hAnsi="Calibri"/>
          <w:b/>
          <w:sz w:val="24"/>
          <w:szCs w:val="24"/>
          <w:u w:val="single"/>
        </w:rPr>
        <w:t>Klauzula 72 godzin- 20 pkt</w:t>
      </w:r>
    </w:p>
    <w:p w:rsidR="00CA0B88" w:rsidRPr="004B2864" w:rsidRDefault="00CA0B88" w:rsidP="00CA0B88">
      <w:pPr>
        <w:widowControl w:val="0"/>
        <w:jc w:val="both"/>
        <w:rPr>
          <w:rFonts w:ascii="Calibri" w:hAnsi="Calibri"/>
          <w:sz w:val="24"/>
          <w:szCs w:val="24"/>
        </w:rPr>
      </w:pPr>
      <w:r w:rsidRPr="00065720">
        <w:rPr>
          <w:rFonts w:ascii="Calibri" w:hAnsi="Calibri"/>
          <w:sz w:val="24"/>
          <w:szCs w:val="24"/>
        </w:rPr>
        <w:t>Z zachowaniem pozostałych niezmienionych niniejszą klauzulą</w:t>
      </w:r>
      <w:r w:rsidRPr="004B2864">
        <w:rPr>
          <w:rFonts w:ascii="Calibri" w:hAnsi="Calibri"/>
          <w:sz w:val="24"/>
          <w:szCs w:val="24"/>
        </w:rPr>
        <w:t xml:space="preserve"> postanowień umowy ubezpieczenia określonych we wniosku i ogólnych warunkach ubezpieczenia strony uzgodniły, że</w:t>
      </w:r>
      <w:r>
        <w:rPr>
          <w:rFonts w:ascii="Calibri" w:hAnsi="Calibri"/>
          <w:sz w:val="24"/>
          <w:szCs w:val="24"/>
        </w:rPr>
        <w:t xml:space="preserve"> o</w:t>
      </w:r>
      <w:r w:rsidRPr="004B2864">
        <w:rPr>
          <w:rFonts w:ascii="Calibri" w:hAnsi="Calibri"/>
          <w:sz w:val="24"/>
          <w:szCs w:val="24"/>
        </w:rPr>
        <w:t>chroną ubezpieczeniową w zakresie odpowiedzialności cywilnej objęte są szkody kolejne powstałe z tej samej przyczyny w tym samym miejscu do upływu 72 godzin  od zgłoszenia pierwszej szkody.</w:t>
      </w:r>
    </w:p>
    <w:p w:rsidR="00CA0B88" w:rsidRPr="004B2864" w:rsidRDefault="00CA0B88" w:rsidP="00CA0B88">
      <w:pPr>
        <w:widowControl w:val="0"/>
        <w:jc w:val="both"/>
        <w:rPr>
          <w:rFonts w:ascii="Calibri" w:hAnsi="Calibri"/>
          <w:sz w:val="24"/>
          <w:szCs w:val="24"/>
        </w:rPr>
      </w:pPr>
    </w:p>
    <w:p w:rsidR="00CA0B88" w:rsidRPr="004B2864" w:rsidRDefault="00CA0B88" w:rsidP="00CA0B88">
      <w:pPr>
        <w:autoSpaceDE w:val="0"/>
        <w:autoSpaceDN w:val="0"/>
        <w:adjustRightInd w:val="0"/>
        <w:rPr>
          <w:rFonts w:ascii="Calibri" w:hAnsi="Calibri"/>
          <w:b/>
          <w:bCs/>
          <w:sz w:val="24"/>
          <w:szCs w:val="24"/>
          <w:u w:val="single"/>
        </w:rPr>
      </w:pPr>
      <w:r w:rsidRPr="004B2864">
        <w:rPr>
          <w:rFonts w:ascii="Calibri" w:hAnsi="Calibri"/>
          <w:b/>
          <w:bCs/>
          <w:sz w:val="24"/>
          <w:szCs w:val="24"/>
          <w:u w:val="single"/>
        </w:rPr>
        <w:t>Klauzula reprezentantów- 70 pkt</w:t>
      </w:r>
    </w:p>
    <w:p w:rsidR="00CA0B88" w:rsidRPr="004B2864" w:rsidRDefault="00CA0B88" w:rsidP="00CA0B88">
      <w:pPr>
        <w:widowControl w:val="0"/>
        <w:jc w:val="both"/>
        <w:rPr>
          <w:rFonts w:ascii="Calibri" w:hAnsi="Calibri"/>
          <w:sz w:val="24"/>
          <w:szCs w:val="24"/>
        </w:rPr>
      </w:pPr>
      <w:r w:rsidRPr="004B2864">
        <w:rPr>
          <w:rFonts w:ascii="Calibri" w:hAnsi="Calibri"/>
          <w:sz w:val="24"/>
          <w:szCs w:val="24"/>
        </w:rPr>
        <w:t>Z zachowaniem pozostałych niezmienionych niniejszą klauzulą postanowień umowy ubezpieczenia określonych we wniosku i ogólnych warunkach ubezpieczenia strony uzgodniły, że z zakresu odpowiedzialności wyłączone są szkody wyrządzone umyślnie  jedynie przez osoby reprezentujące Ubezpieczającego. Za osoby reprezentujące Ubezpieczającego uważa się Zarząd MSW w Siedlcach sp. z o.o. oraz  jego pełnomocników tj. osoby posiadające pisemne pełnomocnictwo do działania w jego imieniu</w:t>
      </w:r>
    </w:p>
    <w:p w:rsidR="00CA0B88" w:rsidRPr="004B2864" w:rsidRDefault="00CA0B88" w:rsidP="00CA0B88">
      <w:pPr>
        <w:widowControl w:val="0"/>
        <w:jc w:val="both"/>
        <w:rPr>
          <w:rFonts w:ascii="Calibri" w:hAnsi="Calibri"/>
          <w:sz w:val="24"/>
          <w:szCs w:val="24"/>
        </w:rPr>
      </w:pPr>
    </w:p>
    <w:p w:rsidR="00CA0B88" w:rsidRPr="004B2864" w:rsidRDefault="00CA0B88" w:rsidP="00CA0B88">
      <w:pPr>
        <w:widowControl w:val="0"/>
        <w:jc w:val="both"/>
        <w:rPr>
          <w:rFonts w:ascii="Calibri" w:hAnsi="Calibri"/>
          <w:b/>
          <w:sz w:val="24"/>
          <w:szCs w:val="24"/>
        </w:rPr>
      </w:pPr>
      <w:r w:rsidRPr="004B2864">
        <w:rPr>
          <w:rFonts w:ascii="Calibri" w:hAnsi="Calibri"/>
          <w:b/>
          <w:sz w:val="24"/>
          <w:szCs w:val="24"/>
        </w:rPr>
        <w:t>Zniesienie franszyzy redukcyjnej w szkodach rzeczowych – 10 pkt.</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 xml:space="preserve"> </w:t>
      </w:r>
    </w:p>
    <w:p w:rsidR="00CA0B88" w:rsidRPr="00065720" w:rsidRDefault="00CA0B88" w:rsidP="00CA0B88">
      <w:pPr>
        <w:widowControl w:val="0"/>
        <w:jc w:val="center"/>
        <w:rPr>
          <w:rFonts w:ascii="Calibri" w:hAnsi="Calibri"/>
          <w:b/>
          <w:sz w:val="24"/>
          <w:szCs w:val="24"/>
          <w:u w:val="single"/>
        </w:rPr>
      </w:pPr>
      <w:r w:rsidRPr="00065720">
        <w:rPr>
          <w:rFonts w:ascii="Calibri" w:hAnsi="Calibri"/>
          <w:b/>
          <w:sz w:val="24"/>
          <w:szCs w:val="24"/>
          <w:u w:val="single"/>
        </w:rPr>
        <w:t>4. Opis działalności i struktura organizacyjna szpitala</w:t>
      </w:r>
    </w:p>
    <w:p w:rsidR="00CA0B88" w:rsidRPr="00065720" w:rsidRDefault="00CA0B88" w:rsidP="00CA0B88">
      <w:pPr>
        <w:widowControl w:val="0"/>
        <w:jc w:val="both"/>
        <w:rPr>
          <w:rFonts w:ascii="Calibri" w:hAnsi="Calibri"/>
          <w:sz w:val="24"/>
          <w:szCs w:val="24"/>
        </w:rPr>
      </w:pPr>
    </w:p>
    <w:p w:rsidR="00CA0B88" w:rsidRPr="00065720" w:rsidRDefault="00CA0B88" w:rsidP="00CA0B88">
      <w:pPr>
        <w:tabs>
          <w:tab w:val="left" w:pos="0"/>
          <w:tab w:val="left" w:pos="312"/>
        </w:tabs>
        <w:jc w:val="both"/>
        <w:rPr>
          <w:rFonts w:ascii="Calibri" w:hAnsi="Calibri"/>
          <w:i/>
          <w:sz w:val="24"/>
          <w:szCs w:val="24"/>
        </w:rPr>
      </w:pPr>
      <w:r w:rsidRPr="00065720">
        <w:rPr>
          <w:rFonts w:ascii="Calibri" w:hAnsi="Calibri"/>
          <w:sz w:val="24"/>
          <w:szCs w:val="24"/>
        </w:rPr>
        <w:t>Mazowiecki Szpital Wojewódzki w Siedlcach Sp. z o.o.</w:t>
      </w:r>
      <w:r w:rsidRPr="00065720">
        <w:rPr>
          <w:rFonts w:ascii="Calibri" w:hAnsi="Calibri"/>
          <w:i/>
          <w:sz w:val="24"/>
          <w:szCs w:val="24"/>
        </w:rPr>
        <w:t xml:space="preserve"> </w:t>
      </w:r>
    </w:p>
    <w:p w:rsidR="00CA0B88" w:rsidRPr="00065720" w:rsidRDefault="00CA0B88" w:rsidP="00CA0B88">
      <w:pPr>
        <w:tabs>
          <w:tab w:val="left" w:pos="0"/>
          <w:tab w:val="left" w:pos="312"/>
        </w:tabs>
        <w:jc w:val="both"/>
        <w:rPr>
          <w:rFonts w:ascii="Calibri" w:hAnsi="Calibri"/>
          <w:sz w:val="24"/>
          <w:szCs w:val="24"/>
        </w:rPr>
      </w:pPr>
      <w:r w:rsidRPr="00065720">
        <w:rPr>
          <w:rFonts w:ascii="Calibri" w:hAnsi="Calibri"/>
          <w:sz w:val="24"/>
          <w:szCs w:val="24"/>
        </w:rPr>
        <w:t>Siedziba:</w:t>
      </w:r>
      <w:r w:rsidRPr="00065720">
        <w:rPr>
          <w:rFonts w:ascii="Calibri" w:hAnsi="Calibri"/>
          <w:i/>
          <w:sz w:val="24"/>
          <w:szCs w:val="24"/>
        </w:rPr>
        <w:t xml:space="preserve"> </w:t>
      </w:r>
      <w:r w:rsidRPr="00065720">
        <w:rPr>
          <w:rFonts w:ascii="Calibri" w:hAnsi="Calibri"/>
          <w:sz w:val="24"/>
          <w:szCs w:val="24"/>
        </w:rPr>
        <w:t>ul. Poniatowskiego 26, 08-110 Siedlce</w:t>
      </w:r>
    </w:p>
    <w:p w:rsidR="00CA0B88" w:rsidRPr="00065720" w:rsidRDefault="00CA0B88" w:rsidP="00CA0B88">
      <w:pPr>
        <w:tabs>
          <w:tab w:val="left" w:pos="0"/>
          <w:tab w:val="left" w:pos="312"/>
        </w:tabs>
        <w:jc w:val="both"/>
        <w:rPr>
          <w:rFonts w:ascii="Calibri" w:hAnsi="Calibri"/>
          <w:sz w:val="24"/>
          <w:szCs w:val="24"/>
        </w:rPr>
      </w:pPr>
      <w:r w:rsidRPr="00065720">
        <w:rPr>
          <w:rFonts w:ascii="Calibri" w:hAnsi="Calibri"/>
          <w:sz w:val="24"/>
          <w:szCs w:val="24"/>
        </w:rPr>
        <w:t xml:space="preserve">Informacja z Rejestru Przedsiębiorców: Sąd Rejonowy dla miasta st. Warszawy, XIV Wydział Gospodarczy Krajowego Rejestru Sądowego pod numerem KRS: 0000336825, </w:t>
      </w:r>
    </w:p>
    <w:p w:rsidR="00CA0B88" w:rsidRPr="00065720" w:rsidRDefault="00CA0B88" w:rsidP="00CA0B88">
      <w:pPr>
        <w:tabs>
          <w:tab w:val="left" w:pos="0"/>
          <w:tab w:val="left" w:pos="312"/>
        </w:tabs>
        <w:jc w:val="both"/>
        <w:rPr>
          <w:rFonts w:ascii="Calibri" w:hAnsi="Calibri"/>
          <w:sz w:val="24"/>
          <w:szCs w:val="24"/>
        </w:rPr>
      </w:pPr>
      <w:r w:rsidRPr="00065720">
        <w:rPr>
          <w:rFonts w:ascii="Calibri" w:hAnsi="Calibri"/>
          <w:sz w:val="24"/>
          <w:szCs w:val="24"/>
        </w:rPr>
        <w:t xml:space="preserve">Kapitał zakładowy: 201.615.500,00 zł </w:t>
      </w:r>
    </w:p>
    <w:p w:rsidR="00CA0B88" w:rsidRPr="00065720" w:rsidRDefault="00CA0B88" w:rsidP="00CA0B88">
      <w:pPr>
        <w:tabs>
          <w:tab w:val="left" w:pos="0"/>
          <w:tab w:val="left" w:pos="312"/>
        </w:tabs>
        <w:jc w:val="both"/>
        <w:rPr>
          <w:rFonts w:ascii="Calibri" w:hAnsi="Calibri"/>
          <w:sz w:val="24"/>
          <w:szCs w:val="24"/>
        </w:rPr>
      </w:pPr>
      <w:r w:rsidRPr="00065720">
        <w:rPr>
          <w:rFonts w:ascii="Calibri" w:hAnsi="Calibri"/>
          <w:sz w:val="24"/>
          <w:szCs w:val="24"/>
        </w:rPr>
        <w:t>Regon: 141944750</w:t>
      </w:r>
    </w:p>
    <w:p w:rsidR="00CA0B88" w:rsidRPr="00065720" w:rsidRDefault="00CA0B88" w:rsidP="00CA0B88">
      <w:pPr>
        <w:tabs>
          <w:tab w:val="left" w:pos="0"/>
          <w:tab w:val="left" w:pos="312"/>
        </w:tabs>
        <w:jc w:val="both"/>
        <w:rPr>
          <w:rFonts w:ascii="Calibri" w:hAnsi="Calibri"/>
          <w:sz w:val="24"/>
          <w:szCs w:val="24"/>
        </w:rPr>
      </w:pPr>
      <w:r w:rsidRPr="00065720">
        <w:rPr>
          <w:rFonts w:ascii="Calibri" w:hAnsi="Calibri"/>
          <w:sz w:val="24"/>
          <w:szCs w:val="24"/>
        </w:rPr>
        <w:t>NIP: 821-25-77-607</w:t>
      </w:r>
    </w:p>
    <w:p w:rsidR="00CA0B88" w:rsidRPr="00065720" w:rsidRDefault="00CA0B88" w:rsidP="00CA0B88">
      <w:pPr>
        <w:tabs>
          <w:tab w:val="left" w:pos="0"/>
          <w:tab w:val="left" w:pos="312"/>
        </w:tabs>
        <w:jc w:val="both"/>
        <w:rPr>
          <w:rFonts w:ascii="Calibri" w:hAnsi="Calibri"/>
          <w:sz w:val="24"/>
          <w:szCs w:val="24"/>
        </w:rPr>
      </w:pPr>
      <w:r w:rsidRPr="00065720">
        <w:rPr>
          <w:rFonts w:ascii="Calibri" w:hAnsi="Calibri"/>
          <w:sz w:val="24"/>
          <w:szCs w:val="24"/>
        </w:rPr>
        <w:t>Organ Założycielski : Województwo Mazowieckie 100 % udziałów</w:t>
      </w:r>
    </w:p>
    <w:p w:rsidR="00CA0B88" w:rsidRPr="00065720" w:rsidRDefault="00CA0B88" w:rsidP="00CA0B88">
      <w:pPr>
        <w:tabs>
          <w:tab w:val="left" w:pos="0"/>
          <w:tab w:val="left" w:pos="312"/>
        </w:tabs>
        <w:jc w:val="both"/>
        <w:rPr>
          <w:rFonts w:ascii="Calibri" w:hAnsi="Calibri"/>
          <w:sz w:val="24"/>
          <w:szCs w:val="24"/>
        </w:rPr>
      </w:pP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Podmiot leczniczy : Mazowiecki Szpital Wojewódzki w Siedlcach sp.z o.o.</w:t>
      </w:r>
    </w:p>
    <w:p w:rsidR="00CA0B88" w:rsidRPr="00065720" w:rsidRDefault="00CA0B88" w:rsidP="00CA0B88">
      <w:pPr>
        <w:widowControl w:val="0"/>
        <w:jc w:val="both"/>
        <w:rPr>
          <w:rFonts w:ascii="Calibri" w:hAnsi="Calibri"/>
          <w:sz w:val="24"/>
          <w:szCs w:val="24"/>
        </w:rPr>
      </w:pPr>
    </w:p>
    <w:p w:rsidR="00CA0B88" w:rsidRPr="00065720" w:rsidRDefault="00CA0B88" w:rsidP="00CA0B88">
      <w:pPr>
        <w:widowControl w:val="0"/>
        <w:jc w:val="both"/>
        <w:rPr>
          <w:rFonts w:ascii="Calibri" w:hAnsi="Calibri"/>
          <w:sz w:val="24"/>
          <w:szCs w:val="24"/>
        </w:rPr>
      </w:pPr>
      <w:r w:rsidRPr="00065720">
        <w:rPr>
          <w:rFonts w:ascii="Calibri" w:hAnsi="Calibri"/>
          <w:b/>
          <w:sz w:val="24"/>
          <w:szCs w:val="24"/>
          <w:u w:val="single"/>
        </w:rPr>
        <w:t>Przedsiębiorstwa podmiotu leczniczego</w:t>
      </w:r>
      <w:r w:rsidRPr="00065720">
        <w:rPr>
          <w:rFonts w:ascii="Calibri" w:hAnsi="Calibri"/>
          <w:sz w:val="24"/>
          <w:szCs w:val="24"/>
        </w:rPr>
        <w:t>:</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1. Siedlecki Szpital Specjalistyczny</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2. Zespół Lecznictwa Ambulatoryjnego</w:t>
      </w:r>
    </w:p>
    <w:p w:rsidR="00CA0B88" w:rsidRPr="00065720" w:rsidRDefault="00CA0B88" w:rsidP="00CA0B88">
      <w:pPr>
        <w:widowControl w:val="0"/>
        <w:jc w:val="both"/>
        <w:rPr>
          <w:rFonts w:ascii="Calibri" w:hAnsi="Calibri"/>
          <w:color w:val="000000"/>
          <w:sz w:val="24"/>
          <w:szCs w:val="24"/>
        </w:rPr>
      </w:pPr>
      <w:r w:rsidRPr="00065720">
        <w:rPr>
          <w:rFonts w:ascii="Calibri" w:hAnsi="Calibri"/>
          <w:color w:val="000000"/>
          <w:sz w:val="24"/>
          <w:szCs w:val="24"/>
        </w:rPr>
        <w:t>3. Siedlecki Ośrodek Rehabilitacji i Fizjoterapii</w:t>
      </w:r>
    </w:p>
    <w:p w:rsidR="00CA0B88" w:rsidRPr="00065720" w:rsidRDefault="00CA0B88" w:rsidP="00CA0B88">
      <w:pPr>
        <w:widowControl w:val="0"/>
        <w:jc w:val="both"/>
        <w:rPr>
          <w:rFonts w:ascii="Calibri" w:hAnsi="Calibri"/>
          <w:sz w:val="24"/>
          <w:szCs w:val="24"/>
        </w:rPr>
      </w:pPr>
    </w:p>
    <w:p w:rsidR="00CA0B88" w:rsidRPr="00065720" w:rsidRDefault="00CA0B88" w:rsidP="00CA0B88">
      <w:pPr>
        <w:widowControl w:val="0"/>
        <w:jc w:val="both"/>
        <w:rPr>
          <w:rFonts w:ascii="Calibri" w:hAnsi="Calibri"/>
          <w:sz w:val="24"/>
          <w:szCs w:val="24"/>
        </w:rPr>
      </w:pPr>
      <w:r w:rsidRPr="00065720">
        <w:rPr>
          <w:rFonts w:ascii="Calibri" w:hAnsi="Calibri"/>
          <w:b/>
          <w:sz w:val="24"/>
          <w:szCs w:val="24"/>
          <w:u w:val="single"/>
        </w:rPr>
        <w:lastRenderedPageBreak/>
        <w:t>Zadania  podmiotu leczniczego zgodnie z Regulaminem organizacyjnym</w:t>
      </w:r>
      <w:r w:rsidRPr="00065720">
        <w:rPr>
          <w:rFonts w:ascii="Calibri" w:hAnsi="Calibri"/>
          <w:sz w:val="24"/>
          <w:szCs w:val="24"/>
        </w:rPr>
        <w:t xml:space="preserve">  :</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1. Udzielanie świadczeń zdrowotnych  w warunkach stacjonarnych i całodobowych oraz ambulatoryjnych w ramach specjalności  reprezentowanych przez poszczególne  komórki organizacyjne</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2. Prowadzenie profilaktyki i promocji zdrowia</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 xml:space="preserve">3. Realizacja zadań dydaktycznych i badawczych w powiązaniu z udzielaniem świadczeń zdrowotnych </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 xml:space="preserve">4. Uczestniczenie w przygotowywaniu osób do wykonywania  zawodu medycznego i kształcenie osób wykonujących zawód medyczny na zasadach określonych odrębnymi przepisami  </w:t>
      </w:r>
    </w:p>
    <w:p w:rsidR="00CA0B88" w:rsidRPr="00065720" w:rsidRDefault="00CA0B88" w:rsidP="00CA0B88">
      <w:pPr>
        <w:widowControl w:val="0"/>
        <w:jc w:val="both"/>
        <w:rPr>
          <w:rFonts w:ascii="Calibri" w:hAnsi="Calibri"/>
          <w:sz w:val="24"/>
          <w:szCs w:val="24"/>
        </w:rPr>
      </w:pPr>
    </w:p>
    <w:p w:rsidR="00CA0B88" w:rsidRPr="006607FE" w:rsidRDefault="00CA0B88" w:rsidP="00CA0B88">
      <w:pPr>
        <w:rPr>
          <w:rFonts w:ascii="Calibri" w:hAnsi="Calibri"/>
          <w:sz w:val="24"/>
          <w:szCs w:val="24"/>
        </w:rPr>
      </w:pPr>
      <w:r w:rsidRPr="006607FE">
        <w:rPr>
          <w:rFonts w:ascii="Calibri" w:hAnsi="Calibri"/>
          <w:sz w:val="24"/>
          <w:szCs w:val="24"/>
        </w:rPr>
        <w:t>Tabela nr 2</w:t>
      </w:r>
    </w:p>
    <w:p w:rsidR="00CA0B88" w:rsidRPr="00065720" w:rsidRDefault="00CA0B88" w:rsidP="00CA0B88">
      <w:pPr>
        <w:jc w:val="center"/>
        <w:rPr>
          <w:rFonts w:ascii="Calibri" w:hAnsi="Calibri" w:cs="Arial"/>
          <w:b/>
          <w:sz w:val="22"/>
          <w:szCs w:val="22"/>
        </w:rPr>
      </w:pPr>
      <w:r w:rsidRPr="00065720">
        <w:rPr>
          <w:rFonts w:ascii="Calibri" w:hAnsi="Calibri" w:cs="Arial"/>
          <w:b/>
          <w:sz w:val="22"/>
          <w:szCs w:val="22"/>
        </w:rPr>
        <w:t xml:space="preserve">Struktura </w:t>
      </w:r>
    </w:p>
    <w:p w:rsidR="00CA0B88" w:rsidRPr="00065720" w:rsidRDefault="00CA0B88" w:rsidP="00CA0B88">
      <w:pPr>
        <w:jc w:val="center"/>
        <w:rPr>
          <w:rFonts w:ascii="Calibri" w:hAnsi="Calibri"/>
          <w:sz w:val="24"/>
          <w:szCs w:val="24"/>
        </w:rPr>
      </w:pPr>
      <w:r w:rsidRPr="00065720">
        <w:rPr>
          <w:rFonts w:ascii="Calibri" w:hAnsi="Calibri" w:cs="Arial"/>
          <w:b/>
          <w:sz w:val="22"/>
          <w:szCs w:val="22"/>
        </w:rPr>
        <w:t>LECZNICTWO AMBULATORYJNE</w:t>
      </w:r>
    </w:p>
    <w:tbl>
      <w:tblPr>
        <w:tblpPr w:leftFromText="141" w:rightFromText="141" w:vertAnchor="text" w:horzAnchor="margin" w:tblpXSpec="center" w:tblpY="86"/>
        <w:tblW w:w="10065" w:type="dxa"/>
        <w:tblLayout w:type="fixed"/>
        <w:tblCellMar>
          <w:left w:w="70" w:type="dxa"/>
          <w:right w:w="70" w:type="dxa"/>
        </w:tblCellMar>
        <w:tblLook w:val="0000" w:firstRow="0" w:lastRow="0" w:firstColumn="0" w:lastColumn="0" w:noHBand="0" w:noVBand="0"/>
      </w:tblPr>
      <w:tblGrid>
        <w:gridCol w:w="454"/>
        <w:gridCol w:w="2949"/>
        <w:gridCol w:w="3402"/>
        <w:gridCol w:w="3260"/>
      </w:tblGrid>
      <w:tr w:rsidR="00CA0B88" w:rsidRPr="00065720" w:rsidTr="00D90307">
        <w:trPr>
          <w:trHeight w:val="340"/>
          <w:tblHeader/>
        </w:trPr>
        <w:tc>
          <w:tcPr>
            <w:tcW w:w="10065" w:type="dxa"/>
            <w:gridSpan w:val="4"/>
            <w:tcBorders>
              <w:top w:val="single" w:sz="4" w:space="0" w:color="auto"/>
              <w:left w:val="single" w:sz="4" w:space="0" w:color="auto"/>
              <w:bottom w:val="single" w:sz="4" w:space="0" w:color="auto"/>
              <w:right w:val="single" w:sz="4" w:space="0" w:color="auto"/>
            </w:tcBorders>
            <w:shd w:val="clear" w:color="auto" w:fill="A6A6A6"/>
            <w:tcMar>
              <w:left w:w="28" w:type="dxa"/>
              <w:right w:w="28" w:type="dxa"/>
            </w:tcMar>
            <w:vAlign w:val="center"/>
          </w:tcPr>
          <w:p w:rsidR="00CA0B88" w:rsidRPr="00065720" w:rsidRDefault="00CA0B88" w:rsidP="00D90307">
            <w:pPr>
              <w:jc w:val="center"/>
              <w:rPr>
                <w:rFonts w:ascii="Calibri" w:hAnsi="Calibri" w:cs="Arial"/>
                <w:b/>
                <w:sz w:val="18"/>
                <w:szCs w:val="18"/>
              </w:rPr>
            </w:pPr>
            <w:r w:rsidRPr="00065720">
              <w:rPr>
                <w:rFonts w:ascii="Calibri" w:hAnsi="Calibri" w:cs="Arial"/>
                <w:b/>
                <w:sz w:val="18"/>
                <w:szCs w:val="18"/>
              </w:rPr>
              <w:t>ZESPÓŁ LECZNICTWA AMBULATORYJNEGO</w:t>
            </w:r>
          </w:p>
        </w:tc>
      </w:tr>
      <w:tr w:rsidR="00CA0B88" w:rsidRPr="00065720" w:rsidTr="00D90307">
        <w:trPr>
          <w:trHeight w:val="340"/>
          <w:tblHeader/>
        </w:trPr>
        <w:tc>
          <w:tcPr>
            <w:tcW w:w="454" w:type="dxa"/>
            <w:tcBorders>
              <w:top w:val="single" w:sz="4" w:space="0" w:color="auto"/>
              <w:left w:val="single" w:sz="4" w:space="0" w:color="auto"/>
              <w:bottom w:val="single" w:sz="4" w:space="0" w:color="auto"/>
              <w:right w:val="single" w:sz="4" w:space="0" w:color="auto"/>
            </w:tcBorders>
            <w:shd w:val="clear" w:color="auto" w:fill="A6A6A6"/>
            <w:tcMar>
              <w:left w:w="28" w:type="dxa"/>
              <w:right w:w="28" w:type="dxa"/>
            </w:tcMar>
            <w:vAlign w:val="center"/>
          </w:tcPr>
          <w:p w:rsidR="00CA0B88" w:rsidRPr="00065720" w:rsidRDefault="00CA0B88" w:rsidP="00D90307">
            <w:pPr>
              <w:ind w:left="-1346" w:firstLine="1346"/>
              <w:jc w:val="center"/>
              <w:rPr>
                <w:rFonts w:ascii="Calibri" w:hAnsi="Calibri" w:cs="Arial"/>
                <w:b/>
                <w:sz w:val="16"/>
                <w:szCs w:val="16"/>
              </w:rPr>
            </w:pPr>
            <w:r w:rsidRPr="00065720">
              <w:rPr>
                <w:rFonts w:ascii="Calibri" w:hAnsi="Calibri" w:cs="Arial"/>
                <w:b/>
                <w:sz w:val="16"/>
                <w:szCs w:val="16"/>
              </w:rPr>
              <w:t>Lp.</w:t>
            </w:r>
          </w:p>
        </w:tc>
        <w:tc>
          <w:tcPr>
            <w:tcW w:w="2949" w:type="dxa"/>
            <w:tcBorders>
              <w:top w:val="single" w:sz="4" w:space="0" w:color="auto"/>
              <w:left w:val="single" w:sz="4" w:space="0" w:color="auto"/>
              <w:bottom w:val="single" w:sz="4" w:space="0" w:color="auto"/>
              <w:right w:val="single" w:sz="4" w:space="0" w:color="auto"/>
            </w:tcBorders>
            <w:shd w:val="clear" w:color="auto" w:fill="A6A6A6"/>
            <w:vAlign w:val="center"/>
          </w:tcPr>
          <w:p w:rsidR="00CA0B88" w:rsidRPr="00065720" w:rsidRDefault="00CA0B88" w:rsidP="00D90307">
            <w:pPr>
              <w:jc w:val="center"/>
              <w:rPr>
                <w:rFonts w:ascii="Calibri" w:hAnsi="Calibri" w:cs="Arial"/>
                <w:b/>
                <w:sz w:val="16"/>
                <w:szCs w:val="16"/>
              </w:rPr>
            </w:pPr>
            <w:r w:rsidRPr="00065720">
              <w:rPr>
                <w:rFonts w:ascii="Calibri" w:hAnsi="Calibri" w:cs="Arial"/>
                <w:b/>
                <w:sz w:val="16"/>
                <w:szCs w:val="16"/>
              </w:rPr>
              <w:t>Nazwa Jednostki Organizacyjnej</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CA0B88" w:rsidRPr="00065720" w:rsidRDefault="00CA0B88" w:rsidP="00D90307">
            <w:pPr>
              <w:jc w:val="center"/>
              <w:rPr>
                <w:rFonts w:ascii="Calibri" w:hAnsi="Calibri" w:cs="Arial"/>
                <w:b/>
                <w:sz w:val="16"/>
                <w:szCs w:val="16"/>
              </w:rPr>
            </w:pPr>
            <w:r w:rsidRPr="00065720">
              <w:rPr>
                <w:rFonts w:ascii="Calibri" w:hAnsi="Calibri" w:cs="Arial"/>
                <w:b/>
                <w:sz w:val="16"/>
                <w:szCs w:val="16"/>
              </w:rPr>
              <w:t>Nazwa Komórki Organizacyjnej</w:t>
            </w:r>
          </w:p>
        </w:tc>
      </w:tr>
      <w:tr w:rsidR="00CA0B88" w:rsidRPr="00065720" w:rsidTr="00D90307">
        <w:trPr>
          <w:trHeight w:val="2971"/>
          <w:tblHeader/>
        </w:trPr>
        <w:tc>
          <w:tcPr>
            <w:tcW w:w="454" w:type="dxa"/>
            <w:vMerge w:val="restart"/>
            <w:tcBorders>
              <w:top w:val="single" w:sz="4" w:space="0" w:color="auto"/>
              <w:left w:val="single" w:sz="4" w:space="0" w:color="auto"/>
              <w:right w:val="single" w:sz="4" w:space="0" w:color="auto"/>
            </w:tcBorders>
            <w:tcMar>
              <w:left w:w="28" w:type="dxa"/>
              <w:right w:w="28" w:type="dxa"/>
            </w:tcMar>
          </w:tcPr>
          <w:p w:rsidR="00CA0B88" w:rsidRPr="00065720" w:rsidRDefault="00CA0B88" w:rsidP="00D90307">
            <w:pPr>
              <w:jc w:val="center"/>
              <w:rPr>
                <w:rFonts w:ascii="Calibri" w:hAnsi="Calibri" w:cs="Arial"/>
                <w:b/>
                <w:sz w:val="16"/>
                <w:szCs w:val="16"/>
              </w:rPr>
            </w:pPr>
            <w:r w:rsidRPr="00065720">
              <w:rPr>
                <w:rFonts w:ascii="Calibri" w:hAnsi="Calibri" w:cs="Arial"/>
                <w:b/>
                <w:sz w:val="16"/>
                <w:szCs w:val="16"/>
              </w:rPr>
              <w:t>1</w:t>
            </w:r>
          </w:p>
        </w:tc>
        <w:tc>
          <w:tcPr>
            <w:tcW w:w="2949" w:type="dxa"/>
            <w:vMerge w:val="restart"/>
            <w:tcBorders>
              <w:top w:val="single" w:sz="4" w:space="0" w:color="auto"/>
              <w:left w:val="single" w:sz="4" w:space="0" w:color="auto"/>
              <w:right w:val="single" w:sz="4" w:space="0" w:color="auto"/>
            </w:tcBorders>
          </w:tcPr>
          <w:p w:rsidR="00CA0B88" w:rsidRPr="00065720" w:rsidRDefault="00CA0B88" w:rsidP="00D90307">
            <w:pPr>
              <w:keepNext/>
              <w:outlineLvl w:val="3"/>
              <w:rPr>
                <w:rFonts w:ascii="Calibri" w:hAnsi="Calibri" w:cs="Arial"/>
                <w:b/>
                <w:sz w:val="16"/>
                <w:szCs w:val="16"/>
              </w:rPr>
            </w:pPr>
            <w:r w:rsidRPr="00065720">
              <w:rPr>
                <w:rFonts w:ascii="Calibri" w:eastAsia="Arial Unicode MS" w:hAnsi="Calibri" w:cs="Arial"/>
                <w:b/>
                <w:bCs/>
                <w:sz w:val="16"/>
                <w:szCs w:val="16"/>
              </w:rPr>
              <w:t>Zespół Poradni Specjalistycznych</w:t>
            </w:r>
          </w:p>
        </w:tc>
        <w:tc>
          <w:tcPr>
            <w:tcW w:w="3402" w:type="dxa"/>
            <w:tcBorders>
              <w:top w:val="single" w:sz="4" w:space="0" w:color="auto"/>
              <w:left w:val="single" w:sz="4" w:space="0" w:color="auto"/>
              <w:bottom w:val="single" w:sz="4" w:space="0" w:color="auto"/>
              <w:right w:val="single" w:sz="4" w:space="0" w:color="auto"/>
            </w:tcBorders>
          </w:tcPr>
          <w:p w:rsidR="00CA0B88" w:rsidRPr="00065720" w:rsidRDefault="00CA0B88" w:rsidP="00D90307">
            <w:pPr>
              <w:keepNext/>
              <w:outlineLvl w:val="4"/>
              <w:rPr>
                <w:rFonts w:ascii="Calibri" w:eastAsia="Arial Unicode MS" w:hAnsi="Calibri" w:cs="Arial"/>
                <w:b/>
                <w:bCs/>
                <w:sz w:val="16"/>
                <w:szCs w:val="16"/>
              </w:rPr>
            </w:pPr>
            <w:r w:rsidRPr="00065720">
              <w:rPr>
                <w:rFonts w:ascii="Calibri" w:eastAsia="Arial Unicode MS" w:hAnsi="Calibri" w:cs="Arial"/>
                <w:b/>
                <w:bCs/>
                <w:sz w:val="16"/>
                <w:szCs w:val="16"/>
              </w:rPr>
              <w:t xml:space="preserve">Poradnie Specjalistyczne dla Dzieci: </w:t>
            </w:r>
          </w:p>
          <w:p w:rsidR="00CA0B88" w:rsidRPr="00065720" w:rsidRDefault="00CA0B88" w:rsidP="00041DB5">
            <w:pPr>
              <w:numPr>
                <w:ilvl w:val="0"/>
                <w:numId w:val="95"/>
              </w:numPr>
              <w:ind w:hanging="252"/>
              <w:rPr>
                <w:rFonts w:ascii="Calibri" w:hAnsi="Calibri" w:cs="Arial"/>
                <w:sz w:val="16"/>
                <w:szCs w:val="16"/>
              </w:rPr>
            </w:pPr>
            <w:r w:rsidRPr="00065720">
              <w:rPr>
                <w:rFonts w:ascii="Calibri" w:hAnsi="Calibri" w:cs="Arial"/>
                <w:sz w:val="16"/>
                <w:szCs w:val="16"/>
              </w:rPr>
              <w:t>Chirurgiczna</w:t>
            </w:r>
          </w:p>
          <w:p w:rsidR="00CA0B88" w:rsidRPr="00065720" w:rsidRDefault="00CA0B88" w:rsidP="00041DB5">
            <w:pPr>
              <w:numPr>
                <w:ilvl w:val="0"/>
                <w:numId w:val="95"/>
              </w:numPr>
              <w:ind w:hanging="252"/>
              <w:rPr>
                <w:rFonts w:ascii="Calibri" w:hAnsi="Calibri" w:cs="Arial"/>
                <w:sz w:val="16"/>
                <w:szCs w:val="16"/>
              </w:rPr>
            </w:pPr>
            <w:r w:rsidRPr="00065720">
              <w:rPr>
                <w:rFonts w:ascii="Calibri" w:hAnsi="Calibri" w:cs="Arial"/>
                <w:sz w:val="16"/>
                <w:szCs w:val="16"/>
              </w:rPr>
              <w:t>Leczenia Zeza</w:t>
            </w:r>
          </w:p>
          <w:p w:rsidR="00CA0B88" w:rsidRPr="00065720" w:rsidRDefault="00CA0B88" w:rsidP="00041DB5">
            <w:pPr>
              <w:numPr>
                <w:ilvl w:val="0"/>
                <w:numId w:val="95"/>
              </w:numPr>
              <w:ind w:hanging="252"/>
              <w:rPr>
                <w:rFonts w:ascii="Calibri" w:hAnsi="Calibri" w:cs="Arial"/>
                <w:sz w:val="16"/>
                <w:szCs w:val="16"/>
              </w:rPr>
            </w:pPr>
            <w:r w:rsidRPr="00065720">
              <w:rPr>
                <w:rFonts w:ascii="Calibri" w:hAnsi="Calibri" w:cs="Arial"/>
                <w:sz w:val="16"/>
                <w:szCs w:val="16"/>
              </w:rPr>
              <w:t>Nefrologiczna</w:t>
            </w:r>
          </w:p>
          <w:p w:rsidR="00CA0B88" w:rsidRPr="00065720" w:rsidRDefault="00CA0B88" w:rsidP="00041DB5">
            <w:pPr>
              <w:numPr>
                <w:ilvl w:val="0"/>
                <w:numId w:val="95"/>
              </w:numPr>
              <w:ind w:hanging="252"/>
              <w:rPr>
                <w:rFonts w:ascii="Calibri" w:hAnsi="Calibri" w:cs="Arial"/>
                <w:sz w:val="16"/>
                <w:szCs w:val="16"/>
              </w:rPr>
            </w:pPr>
            <w:r w:rsidRPr="00065720">
              <w:rPr>
                <w:rFonts w:ascii="Calibri" w:hAnsi="Calibri" w:cs="Arial"/>
                <w:sz w:val="16"/>
                <w:szCs w:val="16"/>
              </w:rPr>
              <w:t>Neonatologiczna</w:t>
            </w:r>
          </w:p>
          <w:p w:rsidR="00CA0B88" w:rsidRPr="00065720" w:rsidRDefault="00CA0B88" w:rsidP="00041DB5">
            <w:pPr>
              <w:numPr>
                <w:ilvl w:val="0"/>
                <w:numId w:val="95"/>
              </w:numPr>
              <w:ind w:hanging="252"/>
              <w:rPr>
                <w:rFonts w:ascii="Calibri" w:hAnsi="Calibri" w:cs="Arial"/>
                <w:sz w:val="16"/>
                <w:szCs w:val="16"/>
              </w:rPr>
            </w:pPr>
            <w:r w:rsidRPr="00065720">
              <w:rPr>
                <w:rFonts w:ascii="Calibri" w:hAnsi="Calibri" w:cs="Arial"/>
                <w:sz w:val="16"/>
                <w:szCs w:val="16"/>
              </w:rPr>
              <w:t>Neurologiczna</w:t>
            </w:r>
          </w:p>
          <w:p w:rsidR="00CA0B88" w:rsidRPr="00065720" w:rsidRDefault="00CA0B88" w:rsidP="00041DB5">
            <w:pPr>
              <w:numPr>
                <w:ilvl w:val="0"/>
                <w:numId w:val="95"/>
              </w:numPr>
              <w:ind w:hanging="252"/>
              <w:rPr>
                <w:rFonts w:ascii="Calibri" w:hAnsi="Calibri" w:cs="Arial"/>
                <w:sz w:val="16"/>
                <w:szCs w:val="16"/>
              </w:rPr>
            </w:pPr>
            <w:r w:rsidRPr="00065720">
              <w:rPr>
                <w:rFonts w:ascii="Calibri" w:hAnsi="Calibri" w:cs="Arial"/>
                <w:sz w:val="16"/>
                <w:szCs w:val="16"/>
              </w:rPr>
              <w:t>Psychologiczna</w:t>
            </w:r>
          </w:p>
          <w:p w:rsidR="00CA0B88" w:rsidRPr="00065720" w:rsidRDefault="00CA0B88" w:rsidP="00041DB5">
            <w:pPr>
              <w:numPr>
                <w:ilvl w:val="0"/>
                <w:numId w:val="95"/>
              </w:numPr>
              <w:ind w:hanging="252"/>
              <w:jc w:val="both"/>
              <w:rPr>
                <w:rFonts w:ascii="Calibri" w:hAnsi="Calibri" w:cs="Arial"/>
                <w:b/>
                <w:bCs/>
                <w:sz w:val="16"/>
                <w:szCs w:val="16"/>
              </w:rPr>
            </w:pPr>
            <w:r w:rsidRPr="00065720">
              <w:rPr>
                <w:rFonts w:ascii="Calibri" w:hAnsi="Calibri" w:cs="Arial"/>
                <w:sz w:val="16"/>
                <w:szCs w:val="16"/>
              </w:rPr>
              <w:t>Zdrowia Psychicznego</w:t>
            </w:r>
          </w:p>
          <w:p w:rsidR="00CA0B88" w:rsidRPr="00065720" w:rsidRDefault="00CA0B88" w:rsidP="00D90307">
            <w:pPr>
              <w:jc w:val="both"/>
              <w:rPr>
                <w:rFonts w:ascii="Calibri" w:hAnsi="Calibri" w:cs="Arial"/>
                <w:b/>
                <w:bCs/>
                <w:sz w:val="16"/>
                <w:szCs w:val="16"/>
              </w:rPr>
            </w:pPr>
          </w:p>
          <w:p w:rsidR="00CA0B88" w:rsidRPr="00065720" w:rsidRDefault="00CA0B88" w:rsidP="00D90307">
            <w:pPr>
              <w:jc w:val="both"/>
              <w:rPr>
                <w:rFonts w:ascii="Calibri" w:hAnsi="Calibri" w:cs="Arial"/>
                <w:b/>
                <w:bCs/>
                <w:sz w:val="16"/>
                <w:szCs w:val="16"/>
              </w:rPr>
            </w:pPr>
          </w:p>
          <w:p w:rsidR="00CA0B88" w:rsidRPr="00065720" w:rsidRDefault="00CA0B88" w:rsidP="00D90307">
            <w:pPr>
              <w:jc w:val="both"/>
              <w:rPr>
                <w:rFonts w:ascii="Calibri" w:hAnsi="Calibri" w:cs="Arial"/>
                <w:b/>
                <w:bCs/>
                <w:sz w:val="16"/>
                <w:szCs w:val="16"/>
              </w:rPr>
            </w:pPr>
          </w:p>
          <w:p w:rsidR="00CA0B88" w:rsidRPr="00065720" w:rsidRDefault="00CA0B88" w:rsidP="00D90307">
            <w:pPr>
              <w:jc w:val="both"/>
              <w:rPr>
                <w:rFonts w:ascii="Calibri" w:hAnsi="Calibri" w:cs="Arial"/>
                <w:b/>
                <w:bCs/>
                <w:sz w:val="16"/>
                <w:szCs w:val="16"/>
              </w:rPr>
            </w:pPr>
          </w:p>
          <w:p w:rsidR="00CA0B88" w:rsidRPr="00065720" w:rsidRDefault="00CA0B88" w:rsidP="00D90307">
            <w:pPr>
              <w:jc w:val="both"/>
              <w:rPr>
                <w:rFonts w:ascii="Calibri" w:hAnsi="Calibri" w:cs="Arial"/>
                <w:b/>
                <w:bCs/>
                <w:sz w:val="16"/>
                <w:szCs w:val="16"/>
              </w:rPr>
            </w:pPr>
          </w:p>
          <w:p w:rsidR="00CA0B88" w:rsidRPr="00065720" w:rsidRDefault="00CA0B88" w:rsidP="00D90307">
            <w:pPr>
              <w:jc w:val="both"/>
              <w:rPr>
                <w:rFonts w:ascii="Calibri" w:hAnsi="Calibri" w:cs="Arial"/>
                <w:b/>
                <w:bCs/>
                <w:sz w:val="16"/>
                <w:szCs w:val="16"/>
              </w:rPr>
            </w:pPr>
          </w:p>
          <w:p w:rsidR="00CA0B88" w:rsidRPr="00065720" w:rsidRDefault="00CA0B88" w:rsidP="00D90307">
            <w:pPr>
              <w:jc w:val="both"/>
              <w:rPr>
                <w:rFonts w:ascii="Calibri" w:hAnsi="Calibri" w:cs="Arial"/>
                <w:b/>
                <w:bCs/>
                <w:sz w:val="16"/>
                <w:szCs w:val="16"/>
              </w:rPr>
            </w:pPr>
          </w:p>
          <w:p w:rsidR="00CA0B88" w:rsidRPr="00065720" w:rsidRDefault="00CA0B88" w:rsidP="00D90307">
            <w:pPr>
              <w:widowControl w:val="0"/>
              <w:tabs>
                <w:tab w:val="left" w:pos="573"/>
                <w:tab w:val="num" w:pos="720"/>
              </w:tabs>
              <w:suppressAutoHyphens/>
              <w:autoSpaceDE w:val="0"/>
              <w:autoSpaceDN w:val="0"/>
              <w:adjustRightInd w:val="0"/>
              <w:rPr>
                <w:rFonts w:ascii="Calibri" w:hAnsi="Calibri" w:cs="Arial"/>
                <w:b/>
                <w:sz w:val="16"/>
                <w:szCs w:val="16"/>
              </w:rPr>
            </w:pPr>
          </w:p>
        </w:tc>
        <w:tc>
          <w:tcPr>
            <w:tcW w:w="3260" w:type="dxa"/>
            <w:tcBorders>
              <w:top w:val="single" w:sz="4" w:space="0" w:color="auto"/>
              <w:left w:val="single" w:sz="4" w:space="0" w:color="auto"/>
              <w:bottom w:val="single" w:sz="4" w:space="0" w:color="auto"/>
              <w:right w:val="single" w:sz="4" w:space="0" w:color="auto"/>
            </w:tcBorders>
          </w:tcPr>
          <w:p w:rsidR="00CA0B88" w:rsidRPr="00065720" w:rsidRDefault="00CA0B88" w:rsidP="00D90307">
            <w:pPr>
              <w:keepNext/>
              <w:outlineLvl w:val="5"/>
              <w:rPr>
                <w:rFonts w:ascii="Calibri" w:eastAsia="Arial Unicode MS" w:hAnsi="Calibri" w:cs="Arial"/>
                <w:b/>
                <w:bCs/>
                <w:sz w:val="16"/>
                <w:szCs w:val="16"/>
              </w:rPr>
            </w:pPr>
            <w:r w:rsidRPr="00065720">
              <w:rPr>
                <w:rFonts w:ascii="Calibri" w:eastAsia="Arial Unicode MS" w:hAnsi="Calibri" w:cs="Arial"/>
                <w:b/>
                <w:bCs/>
                <w:sz w:val="16"/>
                <w:szCs w:val="16"/>
              </w:rPr>
              <w:t xml:space="preserve">Poradnie Specjalistyczne dla Dorosłych: </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 xml:space="preserve">Chirurgii Ogólnej </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Chirurgii Naczyniowej</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Chirurgii Onkologicznej</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Chirurgii Plastycznej</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Poradnia Chorób Wewnętrznych i Endokrynologii</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 xml:space="preserve">Ortopedyczno – Urazowa </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Urologiczna</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Laktacyjna</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Laryngologiczna</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Leczenia Bólu</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Okulistyczna</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Ginekologiczno - Położnicza</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Kardiologiczna</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Neurologiczna</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Neurologopedyczna</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 xml:space="preserve">Onkologiczna  </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Reumatologiczna</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Psychologiczna</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Zdrowia Psychicznego</w:t>
            </w:r>
          </w:p>
          <w:p w:rsidR="00CA0B88" w:rsidRPr="00065720" w:rsidRDefault="00CA0B88" w:rsidP="00041DB5">
            <w:pPr>
              <w:numPr>
                <w:ilvl w:val="0"/>
                <w:numId w:val="96"/>
              </w:numPr>
              <w:ind w:hanging="252"/>
              <w:jc w:val="both"/>
              <w:rPr>
                <w:rFonts w:ascii="Calibri" w:hAnsi="Calibri" w:cs="Arial"/>
                <w:sz w:val="16"/>
                <w:szCs w:val="16"/>
              </w:rPr>
            </w:pPr>
            <w:r w:rsidRPr="00065720">
              <w:rPr>
                <w:rFonts w:ascii="Calibri" w:hAnsi="Calibri" w:cs="Arial"/>
                <w:sz w:val="16"/>
                <w:szCs w:val="16"/>
              </w:rPr>
              <w:t>Żywieniowa</w:t>
            </w:r>
          </w:p>
          <w:p w:rsidR="00CA0B88" w:rsidRPr="00065720" w:rsidRDefault="00CA0B88" w:rsidP="00041DB5">
            <w:pPr>
              <w:numPr>
                <w:ilvl w:val="0"/>
                <w:numId w:val="96"/>
              </w:numPr>
              <w:ind w:hanging="252"/>
              <w:jc w:val="both"/>
              <w:rPr>
                <w:rFonts w:ascii="Calibri" w:eastAsia="Arial Unicode MS" w:hAnsi="Calibri" w:cs="Arial"/>
                <w:b/>
                <w:bCs/>
                <w:sz w:val="16"/>
                <w:szCs w:val="16"/>
              </w:rPr>
            </w:pPr>
            <w:r w:rsidRPr="00065720">
              <w:rPr>
                <w:rFonts w:ascii="Calibri" w:hAnsi="Calibri" w:cs="Arial"/>
                <w:sz w:val="16"/>
                <w:szCs w:val="16"/>
              </w:rPr>
              <w:t>Medycyny Pracy</w:t>
            </w:r>
          </w:p>
        </w:tc>
      </w:tr>
      <w:tr w:rsidR="00CA0B88" w:rsidRPr="00065720" w:rsidTr="00D90307">
        <w:trPr>
          <w:trHeight w:val="2032"/>
          <w:tblHeader/>
        </w:trPr>
        <w:tc>
          <w:tcPr>
            <w:tcW w:w="454" w:type="dxa"/>
            <w:vMerge/>
            <w:tcBorders>
              <w:left w:val="single" w:sz="4" w:space="0" w:color="auto"/>
              <w:right w:val="single" w:sz="4" w:space="0" w:color="auto"/>
            </w:tcBorders>
            <w:tcMar>
              <w:left w:w="28" w:type="dxa"/>
              <w:right w:w="28" w:type="dxa"/>
            </w:tcMar>
          </w:tcPr>
          <w:p w:rsidR="00CA0B88" w:rsidRPr="00065720" w:rsidRDefault="00CA0B88" w:rsidP="00041DB5">
            <w:pPr>
              <w:pStyle w:val="Akapitzlist"/>
              <w:numPr>
                <w:ilvl w:val="0"/>
                <w:numId w:val="94"/>
              </w:numPr>
              <w:spacing w:after="0" w:line="240" w:lineRule="auto"/>
              <w:jc w:val="center"/>
              <w:rPr>
                <w:rFonts w:eastAsia="Times New Roman" w:cs="Arial"/>
                <w:b/>
                <w:sz w:val="16"/>
                <w:szCs w:val="16"/>
                <w:lang w:eastAsia="pl-PL"/>
              </w:rPr>
            </w:pPr>
          </w:p>
        </w:tc>
        <w:tc>
          <w:tcPr>
            <w:tcW w:w="2949" w:type="dxa"/>
            <w:vMerge/>
            <w:tcBorders>
              <w:left w:val="single" w:sz="4" w:space="0" w:color="auto"/>
              <w:right w:val="single" w:sz="4" w:space="0" w:color="auto"/>
            </w:tcBorders>
          </w:tcPr>
          <w:p w:rsidR="00CA0B88" w:rsidRPr="00065720" w:rsidRDefault="00CA0B88" w:rsidP="00D90307">
            <w:pPr>
              <w:keepNext/>
              <w:outlineLvl w:val="3"/>
              <w:rPr>
                <w:rFonts w:ascii="Calibri" w:eastAsia="Arial Unicode MS" w:hAnsi="Calibri" w:cs="Arial"/>
                <w:b/>
                <w:bCs/>
                <w:sz w:val="16"/>
                <w:szCs w:val="16"/>
              </w:rPr>
            </w:pPr>
          </w:p>
        </w:tc>
        <w:tc>
          <w:tcPr>
            <w:tcW w:w="3402" w:type="dxa"/>
            <w:tcBorders>
              <w:top w:val="single" w:sz="4" w:space="0" w:color="auto"/>
              <w:left w:val="single" w:sz="4" w:space="0" w:color="auto"/>
              <w:bottom w:val="single" w:sz="4" w:space="0" w:color="auto"/>
              <w:right w:val="single" w:sz="4" w:space="0" w:color="auto"/>
            </w:tcBorders>
          </w:tcPr>
          <w:p w:rsidR="00CA0B88" w:rsidRPr="00065720" w:rsidRDefault="00CA0B88" w:rsidP="00D90307">
            <w:pPr>
              <w:jc w:val="both"/>
              <w:rPr>
                <w:rFonts w:ascii="Calibri" w:hAnsi="Calibri" w:cs="Arial"/>
                <w:b/>
                <w:bCs/>
                <w:sz w:val="16"/>
                <w:szCs w:val="16"/>
              </w:rPr>
            </w:pPr>
            <w:r w:rsidRPr="00065720">
              <w:rPr>
                <w:rFonts w:ascii="Calibri" w:hAnsi="Calibri" w:cs="Arial"/>
                <w:b/>
                <w:bCs/>
                <w:sz w:val="16"/>
                <w:szCs w:val="16"/>
              </w:rPr>
              <w:t>Pracownie diagnostyczne:</w:t>
            </w:r>
          </w:p>
          <w:p w:rsidR="00CA0B88" w:rsidRPr="00065720" w:rsidRDefault="00CA0B88" w:rsidP="00D90307">
            <w:pPr>
              <w:widowControl w:val="0"/>
              <w:tabs>
                <w:tab w:val="left" w:pos="497"/>
              </w:tabs>
              <w:suppressAutoHyphens/>
              <w:autoSpaceDE w:val="0"/>
              <w:autoSpaceDN w:val="0"/>
              <w:adjustRightInd w:val="0"/>
              <w:rPr>
                <w:rFonts w:ascii="Calibri" w:hAnsi="Calibri" w:cs="Arial"/>
                <w:bCs/>
                <w:sz w:val="16"/>
                <w:szCs w:val="16"/>
              </w:rPr>
            </w:pPr>
            <w:r w:rsidRPr="00065720">
              <w:rPr>
                <w:rFonts w:ascii="Calibri" w:hAnsi="Calibri" w:cs="Arial"/>
                <w:bCs/>
                <w:sz w:val="16"/>
                <w:szCs w:val="16"/>
              </w:rPr>
              <w:t>1)  Pleoptyczno-Ortoptyczna</w:t>
            </w:r>
          </w:p>
          <w:p w:rsidR="00CA0B88" w:rsidRPr="00065720" w:rsidRDefault="00CA0B88" w:rsidP="00D90307">
            <w:pPr>
              <w:widowControl w:val="0"/>
              <w:tabs>
                <w:tab w:val="left" w:pos="497"/>
              </w:tabs>
              <w:suppressAutoHyphens/>
              <w:autoSpaceDE w:val="0"/>
              <w:autoSpaceDN w:val="0"/>
              <w:adjustRightInd w:val="0"/>
              <w:rPr>
                <w:rFonts w:ascii="Calibri" w:hAnsi="Calibri" w:cs="Arial"/>
                <w:bCs/>
                <w:sz w:val="16"/>
                <w:szCs w:val="16"/>
              </w:rPr>
            </w:pPr>
            <w:r w:rsidRPr="00065720">
              <w:rPr>
                <w:rFonts w:ascii="Calibri" w:hAnsi="Calibri" w:cs="Arial"/>
                <w:bCs/>
                <w:sz w:val="16"/>
                <w:szCs w:val="16"/>
              </w:rPr>
              <w:t xml:space="preserve">2)  Audiologiczno-Otoneurologiczna </w:t>
            </w:r>
          </w:p>
          <w:p w:rsidR="00CA0B88" w:rsidRPr="00065720" w:rsidRDefault="00CA0B88" w:rsidP="00D90307">
            <w:pPr>
              <w:widowControl w:val="0"/>
              <w:tabs>
                <w:tab w:val="left" w:pos="497"/>
              </w:tabs>
              <w:suppressAutoHyphens/>
              <w:autoSpaceDE w:val="0"/>
              <w:autoSpaceDN w:val="0"/>
              <w:adjustRightInd w:val="0"/>
              <w:rPr>
                <w:rFonts w:ascii="Calibri" w:hAnsi="Calibri" w:cs="Arial"/>
                <w:bCs/>
                <w:sz w:val="16"/>
                <w:szCs w:val="16"/>
              </w:rPr>
            </w:pPr>
            <w:r w:rsidRPr="00065720">
              <w:rPr>
                <w:rFonts w:ascii="Calibri" w:hAnsi="Calibri" w:cs="Arial"/>
                <w:bCs/>
                <w:sz w:val="16"/>
                <w:szCs w:val="16"/>
              </w:rPr>
              <w:t>3)  EKG</w:t>
            </w:r>
          </w:p>
          <w:p w:rsidR="00CA0B88" w:rsidRPr="00065720" w:rsidRDefault="00CA0B88" w:rsidP="00D90307">
            <w:pPr>
              <w:widowControl w:val="0"/>
              <w:tabs>
                <w:tab w:val="left" w:pos="497"/>
              </w:tabs>
              <w:suppressAutoHyphens/>
              <w:autoSpaceDE w:val="0"/>
              <w:autoSpaceDN w:val="0"/>
              <w:adjustRightInd w:val="0"/>
              <w:rPr>
                <w:rFonts w:ascii="Calibri" w:hAnsi="Calibri" w:cs="Arial"/>
                <w:bCs/>
                <w:sz w:val="16"/>
                <w:szCs w:val="16"/>
              </w:rPr>
            </w:pPr>
            <w:r w:rsidRPr="00065720">
              <w:rPr>
                <w:rFonts w:ascii="Calibri" w:hAnsi="Calibri" w:cs="Arial"/>
                <w:bCs/>
                <w:sz w:val="16"/>
                <w:szCs w:val="16"/>
              </w:rPr>
              <w:t>4)  Echokardiografii /Echo Serca</w:t>
            </w:r>
          </w:p>
          <w:p w:rsidR="00CA0B88" w:rsidRPr="00065720" w:rsidRDefault="00CA0B88" w:rsidP="00D90307">
            <w:pPr>
              <w:widowControl w:val="0"/>
              <w:tabs>
                <w:tab w:val="left" w:pos="497"/>
              </w:tabs>
              <w:suppressAutoHyphens/>
              <w:autoSpaceDE w:val="0"/>
              <w:autoSpaceDN w:val="0"/>
              <w:adjustRightInd w:val="0"/>
              <w:rPr>
                <w:rFonts w:ascii="Calibri" w:hAnsi="Calibri" w:cs="Arial"/>
                <w:bCs/>
                <w:sz w:val="16"/>
                <w:szCs w:val="16"/>
              </w:rPr>
            </w:pPr>
            <w:r w:rsidRPr="00065720">
              <w:rPr>
                <w:rFonts w:ascii="Calibri" w:hAnsi="Calibri" w:cs="Arial"/>
                <w:bCs/>
                <w:sz w:val="16"/>
                <w:szCs w:val="16"/>
              </w:rPr>
              <w:t>5)  EMG</w:t>
            </w:r>
          </w:p>
          <w:p w:rsidR="00CA0B88" w:rsidRPr="00065720" w:rsidRDefault="00CA0B88" w:rsidP="00D90307">
            <w:pPr>
              <w:widowControl w:val="0"/>
              <w:tabs>
                <w:tab w:val="left" w:pos="497"/>
              </w:tabs>
              <w:suppressAutoHyphens/>
              <w:autoSpaceDE w:val="0"/>
              <w:autoSpaceDN w:val="0"/>
              <w:adjustRightInd w:val="0"/>
              <w:rPr>
                <w:rFonts w:ascii="Calibri" w:hAnsi="Calibri" w:cs="Arial"/>
                <w:bCs/>
                <w:sz w:val="16"/>
                <w:szCs w:val="16"/>
              </w:rPr>
            </w:pPr>
            <w:r w:rsidRPr="00065720">
              <w:rPr>
                <w:rFonts w:ascii="Calibri" w:hAnsi="Calibri" w:cs="Arial"/>
                <w:bCs/>
                <w:sz w:val="16"/>
                <w:szCs w:val="16"/>
              </w:rPr>
              <w:t>6)  EEG</w:t>
            </w:r>
          </w:p>
          <w:p w:rsidR="00CA0B88" w:rsidRPr="00065720" w:rsidRDefault="00CA0B88" w:rsidP="00D90307">
            <w:pPr>
              <w:widowControl w:val="0"/>
              <w:tabs>
                <w:tab w:val="left" w:pos="497"/>
              </w:tabs>
              <w:suppressAutoHyphens/>
              <w:autoSpaceDE w:val="0"/>
              <w:autoSpaceDN w:val="0"/>
              <w:adjustRightInd w:val="0"/>
              <w:rPr>
                <w:rFonts w:ascii="Calibri" w:hAnsi="Calibri" w:cs="Arial"/>
                <w:bCs/>
                <w:sz w:val="16"/>
                <w:szCs w:val="16"/>
              </w:rPr>
            </w:pPr>
          </w:p>
          <w:p w:rsidR="00CA0B88" w:rsidRPr="00065720" w:rsidRDefault="00CA0B88" w:rsidP="00D90307">
            <w:pPr>
              <w:widowControl w:val="0"/>
              <w:tabs>
                <w:tab w:val="left" w:pos="497"/>
              </w:tabs>
              <w:suppressAutoHyphens/>
              <w:autoSpaceDE w:val="0"/>
              <w:autoSpaceDN w:val="0"/>
              <w:adjustRightInd w:val="0"/>
              <w:rPr>
                <w:rFonts w:ascii="Calibri" w:hAnsi="Calibri" w:cs="Arial"/>
                <w:bCs/>
                <w:sz w:val="16"/>
                <w:szCs w:val="16"/>
              </w:rPr>
            </w:pPr>
          </w:p>
          <w:p w:rsidR="00CA0B88" w:rsidRPr="00065720" w:rsidRDefault="00CA0B88" w:rsidP="00D90307">
            <w:pPr>
              <w:keepNext/>
              <w:outlineLvl w:val="4"/>
              <w:rPr>
                <w:rFonts w:ascii="Calibri" w:eastAsia="Arial Unicode MS" w:hAnsi="Calibri" w:cs="Arial"/>
                <w:b/>
                <w:bCs/>
                <w:sz w:val="16"/>
                <w:szCs w:val="16"/>
              </w:rPr>
            </w:pPr>
          </w:p>
        </w:tc>
        <w:tc>
          <w:tcPr>
            <w:tcW w:w="3260" w:type="dxa"/>
            <w:tcBorders>
              <w:top w:val="single" w:sz="4" w:space="0" w:color="auto"/>
              <w:left w:val="single" w:sz="4" w:space="0" w:color="auto"/>
              <w:bottom w:val="single" w:sz="4" w:space="0" w:color="auto"/>
              <w:right w:val="single" w:sz="4" w:space="0" w:color="auto"/>
            </w:tcBorders>
          </w:tcPr>
          <w:p w:rsidR="00CA0B88" w:rsidRPr="00065720" w:rsidRDefault="00CA0B88" w:rsidP="00D90307">
            <w:pPr>
              <w:widowControl w:val="0"/>
              <w:tabs>
                <w:tab w:val="left" w:pos="573"/>
                <w:tab w:val="num" w:pos="720"/>
              </w:tabs>
              <w:suppressAutoHyphens/>
              <w:autoSpaceDE w:val="0"/>
              <w:autoSpaceDN w:val="0"/>
              <w:adjustRightInd w:val="0"/>
              <w:rPr>
                <w:rFonts w:ascii="Calibri" w:hAnsi="Calibri" w:cs="Arial"/>
                <w:b/>
                <w:bCs/>
                <w:sz w:val="16"/>
                <w:szCs w:val="16"/>
              </w:rPr>
            </w:pPr>
            <w:r w:rsidRPr="00065720">
              <w:rPr>
                <w:rFonts w:ascii="Calibri" w:hAnsi="Calibri" w:cs="Arial"/>
                <w:b/>
                <w:bCs/>
                <w:sz w:val="16"/>
                <w:szCs w:val="16"/>
              </w:rPr>
              <w:t>Gabinety Diagnostyczno-Zabiegowe:</w:t>
            </w:r>
          </w:p>
          <w:p w:rsidR="00CA0B88" w:rsidRPr="00065720" w:rsidRDefault="00CA0B88" w:rsidP="00D90307">
            <w:pPr>
              <w:widowControl w:val="0"/>
              <w:suppressAutoHyphens/>
              <w:autoSpaceDE w:val="0"/>
              <w:autoSpaceDN w:val="0"/>
              <w:adjustRightInd w:val="0"/>
              <w:rPr>
                <w:rFonts w:ascii="Calibri" w:hAnsi="Calibri" w:cs="Arial"/>
                <w:bCs/>
                <w:sz w:val="16"/>
                <w:szCs w:val="16"/>
              </w:rPr>
            </w:pPr>
            <w:r w:rsidRPr="00065720">
              <w:rPr>
                <w:rFonts w:ascii="Calibri" w:hAnsi="Calibri" w:cs="Arial"/>
                <w:bCs/>
                <w:sz w:val="16"/>
                <w:szCs w:val="16"/>
              </w:rPr>
              <w:t xml:space="preserve">  1)    Kardiologiczny</w:t>
            </w:r>
          </w:p>
          <w:p w:rsidR="00CA0B88" w:rsidRPr="00065720" w:rsidRDefault="00CA0B88" w:rsidP="00D90307">
            <w:pPr>
              <w:widowControl w:val="0"/>
              <w:suppressAutoHyphens/>
              <w:autoSpaceDE w:val="0"/>
              <w:autoSpaceDN w:val="0"/>
              <w:adjustRightInd w:val="0"/>
              <w:rPr>
                <w:rFonts w:ascii="Calibri" w:hAnsi="Calibri" w:cs="Arial"/>
                <w:bCs/>
                <w:sz w:val="16"/>
                <w:szCs w:val="16"/>
              </w:rPr>
            </w:pPr>
            <w:r w:rsidRPr="00065720">
              <w:rPr>
                <w:rFonts w:ascii="Calibri" w:hAnsi="Calibri" w:cs="Arial"/>
                <w:bCs/>
                <w:sz w:val="16"/>
                <w:szCs w:val="16"/>
              </w:rPr>
              <w:t xml:space="preserve">   2)    Onkologiczny</w:t>
            </w:r>
          </w:p>
          <w:p w:rsidR="00CA0B88" w:rsidRPr="00065720" w:rsidRDefault="00CA0B88" w:rsidP="00D90307">
            <w:pPr>
              <w:widowControl w:val="0"/>
              <w:suppressAutoHyphens/>
              <w:autoSpaceDE w:val="0"/>
              <w:autoSpaceDN w:val="0"/>
              <w:adjustRightInd w:val="0"/>
              <w:rPr>
                <w:rFonts w:ascii="Calibri" w:hAnsi="Calibri" w:cs="Arial"/>
                <w:bCs/>
                <w:sz w:val="16"/>
                <w:szCs w:val="16"/>
              </w:rPr>
            </w:pPr>
            <w:r w:rsidRPr="00065720">
              <w:rPr>
                <w:rFonts w:ascii="Calibri" w:hAnsi="Calibri" w:cs="Arial"/>
                <w:bCs/>
                <w:sz w:val="16"/>
                <w:szCs w:val="16"/>
              </w:rPr>
              <w:t xml:space="preserve">   3)    Ginekologiczno-Położniczy </w:t>
            </w:r>
          </w:p>
          <w:p w:rsidR="00CA0B88" w:rsidRPr="00065720" w:rsidRDefault="00CA0B88" w:rsidP="00D90307">
            <w:pPr>
              <w:widowControl w:val="0"/>
              <w:suppressAutoHyphens/>
              <w:autoSpaceDE w:val="0"/>
              <w:autoSpaceDN w:val="0"/>
              <w:adjustRightInd w:val="0"/>
              <w:rPr>
                <w:rFonts w:ascii="Calibri" w:hAnsi="Calibri" w:cs="Arial"/>
                <w:bCs/>
                <w:sz w:val="16"/>
                <w:szCs w:val="16"/>
              </w:rPr>
            </w:pPr>
            <w:r w:rsidRPr="00065720">
              <w:rPr>
                <w:rFonts w:ascii="Calibri" w:hAnsi="Calibri" w:cs="Arial"/>
                <w:bCs/>
                <w:sz w:val="16"/>
                <w:szCs w:val="16"/>
              </w:rPr>
              <w:t xml:space="preserve">   4)    Chirurgiczny </w:t>
            </w:r>
          </w:p>
          <w:p w:rsidR="00CA0B88" w:rsidRPr="00065720" w:rsidRDefault="00CA0B88" w:rsidP="00D90307">
            <w:pPr>
              <w:widowControl w:val="0"/>
              <w:suppressAutoHyphens/>
              <w:autoSpaceDE w:val="0"/>
              <w:autoSpaceDN w:val="0"/>
              <w:adjustRightInd w:val="0"/>
              <w:rPr>
                <w:rFonts w:ascii="Calibri" w:hAnsi="Calibri" w:cs="Arial"/>
                <w:bCs/>
                <w:sz w:val="16"/>
                <w:szCs w:val="16"/>
              </w:rPr>
            </w:pPr>
            <w:r w:rsidRPr="00065720">
              <w:rPr>
                <w:rFonts w:ascii="Calibri" w:hAnsi="Calibri" w:cs="Arial"/>
                <w:bCs/>
                <w:sz w:val="16"/>
                <w:szCs w:val="16"/>
              </w:rPr>
              <w:t xml:space="preserve">   5)    Chirurgiczny dla Dzieci </w:t>
            </w:r>
          </w:p>
          <w:p w:rsidR="00CA0B88" w:rsidRPr="00065720" w:rsidRDefault="00CA0B88" w:rsidP="00D90307">
            <w:pPr>
              <w:widowControl w:val="0"/>
              <w:suppressAutoHyphens/>
              <w:autoSpaceDE w:val="0"/>
              <w:autoSpaceDN w:val="0"/>
              <w:adjustRightInd w:val="0"/>
              <w:rPr>
                <w:rFonts w:ascii="Calibri" w:hAnsi="Calibri" w:cs="Arial"/>
                <w:bCs/>
                <w:sz w:val="16"/>
                <w:szCs w:val="16"/>
              </w:rPr>
            </w:pPr>
            <w:r w:rsidRPr="00065720">
              <w:rPr>
                <w:rFonts w:ascii="Calibri" w:hAnsi="Calibri" w:cs="Arial"/>
                <w:bCs/>
                <w:sz w:val="16"/>
                <w:szCs w:val="16"/>
              </w:rPr>
              <w:t xml:space="preserve">   6)    Ortopedyczno-Urazowy</w:t>
            </w:r>
          </w:p>
          <w:p w:rsidR="00CA0B88" w:rsidRPr="00065720" w:rsidRDefault="00CA0B88" w:rsidP="00D90307">
            <w:pPr>
              <w:widowControl w:val="0"/>
              <w:suppressAutoHyphens/>
              <w:autoSpaceDE w:val="0"/>
              <w:autoSpaceDN w:val="0"/>
              <w:adjustRightInd w:val="0"/>
              <w:rPr>
                <w:rFonts w:ascii="Calibri" w:hAnsi="Calibri" w:cs="Arial"/>
                <w:bCs/>
                <w:sz w:val="16"/>
                <w:szCs w:val="16"/>
              </w:rPr>
            </w:pPr>
            <w:r w:rsidRPr="00065720">
              <w:rPr>
                <w:rFonts w:ascii="Calibri" w:hAnsi="Calibri" w:cs="Arial"/>
                <w:bCs/>
                <w:sz w:val="16"/>
                <w:szCs w:val="16"/>
              </w:rPr>
              <w:t xml:space="preserve">   7)    Okulistyczny</w:t>
            </w:r>
          </w:p>
          <w:p w:rsidR="00CA0B88" w:rsidRPr="00065720" w:rsidRDefault="00CA0B88" w:rsidP="00D90307">
            <w:pPr>
              <w:widowControl w:val="0"/>
              <w:suppressAutoHyphens/>
              <w:autoSpaceDE w:val="0"/>
              <w:autoSpaceDN w:val="0"/>
              <w:adjustRightInd w:val="0"/>
              <w:rPr>
                <w:rFonts w:ascii="Calibri" w:hAnsi="Calibri" w:cs="Arial"/>
                <w:bCs/>
                <w:sz w:val="16"/>
                <w:szCs w:val="16"/>
              </w:rPr>
            </w:pPr>
            <w:r w:rsidRPr="00065720">
              <w:rPr>
                <w:rFonts w:ascii="Calibri" w:hAnsi="Calibri" w:cs="Arial"/>
                <w:bCs/>
                <w:sz w:val="16"/>
                <w:szCs w:val="16"/>
              </w:rPr>
              <w:t xml:space="preserve">   8)    Laryngologiczny </w:t>
            </w:r>
          </w:p>
          <w:p w:rsidR="00CA0B88" w:rsidRPr="00065720" w:rsidRDefault="00CA0B88" w:rsidP="00D90307">
            <w:pPr>
              <w:widowControl w:val="0"/>
              <w:suppressAutoHyphens/>
              <w:autoSpaceDE w:val="0"/>
              <w:autoSpaceDN w:val="0"/>
              <w:adjustRightInd w:val="0"/>
              <w:rPr>
                <w:rFonts w:ascii="Calibri" w:hAnsi="Calibri" w:cs="Arial"/>
                <w:bCs/>
                <w:sz w:val="16"/>
                <w:szCs w:val="16"/>
              </w:rPr>
            </w:pPr>
            <w:r w:rsidRPr="00065720">
              <w:rPr>
                <w:rFonts w:ascii="Calibri" w:hAnsi="Calibri" w:cs="Arial"/>
                <w:bCs/>
                <w:sz w:val="16"/>
                <w:szCs w:val="16"/>
              </w:rPr>
              <w:t xml:space="preserve">   9)    Urologiczny </w:t>
            </w:r>
          </w:p>
          <w:p w:rsidR="00CA0B88" w:rsidRPr="00065720" w:rsidRDefault="00CA0B88" w:rsidP="00D90307">
            <w:pPr>
              <w:widowControl w:val="0"/>
              <w:suppressAutoHyphens/>
              <w:autoSpaceDE w:val="0"/>
              <w:autoSpaceDN w:val="0"/>
              <w:adjustRightInd w:val="0"/>
              <w:rPr>
                <w:rFonts w:ascii="Calibri" w:eastAsia="Arial Unicode MS" w:hAnsi="Calibri" w:cs="Arial"/>
                <w:b/>
                <w:bCs/>
                <w:sz w:val="16"/>
                <w:szCs w:val="16"/>
              </w:rPr>
            </w:pPr>
            <w:r w:rsidRPr="00065720">
              <w:rPr>
                <w:rFonts w:ascii="Calibri" w:hAnsi="Calibri" w:cs="Arial"/>
                <w:bCs/>
                <w:sz w:val="16"/>
                <w:szCs w:val="16"/>
              </w:rPr>
              <w:t xml:space="preserve"> 10)    Neonatologiczny</w:t>
            </w:r>
          </w:p>
        </w:tc>
      </w:tr>
      <w:tr w:rsidR="00CA0B88" w:rsidRPr="00065720" w:rsidTr="00D90307">
        <w:trPr>
          <w:tblHeader/>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CA0B88" w:rsidRPr="00065720" w:rsidRDefault="00CA0B88" w:rsidP="00D90307">
            <w:pPr>
              <w:jc w:val="center"/>
              <w:rPr>
                <w:rFonts w:ascii="Calibri" w:hAnsi="Calibri" w:cs="Arial"/>
                <w:b/>
                <w:sz w:val="16"/>
                <w:szCs w:val="16"/>
              </w:rPr>
            </w:pPr>
            <w:r w:rsidRPr="00065720">
              <w:rPr>
                <w:rFonts w:ascii="Calibri" w:hAnsi="Calibri" w:cs="Arial"/>
                <w:b/>
                <w:sz w:val="16"/>
                <w:szCs w:val="16"/>
              </w:rPr>
              <w:t>2</w:t>
            </w:r>
          </w:p>
        </w:tc>
        <w:tc>
          <w:tcPr>
            <w:tcW w:w="2949" w:type="dxa"/>
            <w:tcBorders>
              <w:top w:val="single" w:sz="4" w:space="0" w:color="auto"/>
              <w:left w:val="single" w:sz="4" w:space="0" w:color="auto"/>
              <w:bottom w:val="single" w:sz="4" w:space="0" w:color="auto"/>
              <w:right w:val="single" w:sz="4" w:space="0" w:color="auto"/>
            </w:tcBorders>
          </w:tcPr>
          <w:p w:rsidR="00CA0B88" w:rsidRPr="00065720" w:rsidRDefault="00CA0B88" w:rsidP="00D90307">
            <w:pPr>
              <w:rPr>
                <w:rFonts w:ascii="Calibri" w:hAnsi="Calibri" w:cs="Arial"/>
                <w:b/>
                <w:sz w:val="16"/>
                <w:szCs w:val="16"/>
              </w:rPr>
            </w:pPr>
            <w:r w:rsidRPr="00065720">
              <w:rPr>
                <w:rFonts w:ascii="Calibri" w:hAnsi="Calibri" w:cs="Arial"/>
                <w:b/>
                <w:sz w:val="16"/>
                <w:szCs w:val="16"/>
              </w:rPr>
              <w:t>Przychodnia Podstawowej Opieki Zdrowotnej „Omega”</w:t>
            </w:r>
          </w:p>
          <w:p w:rsidR="00CA0B88" w:rsidRPr="00065720" w:rsidRDefault="00CA0B88" w:rsidP="00D90307">
            <w:pPr>
              <w:rPr>
                <w:rFonts w:ascii="Calibri" w:hAnsi="Calibri" w:cs="Arial"/>
                <w:b/>
                <w:sz w:val="16"/>
                <w:szCs w:val="16"/>
              </w:rPr>
            </w:pPr>
          </w:p>
        </w:tc>
        <w:tc>
          <w:tcPr>
            <w:tcW w:w="6662" w:type="dxa"/>
            <w:gridSpan w:val="2"/>
            <w:tcBorders>
              <w:top w:val="single" w:sz="4" w:space="0" w:color="auto"/>
              <w:left w:val="single" w:sz="4" w:space="0" w:color="auto"/>
              <w:bottom w:val="single" w:sz="4" w:space="0" w:color="auto"/>
              <w:right w:val="single" w:sz="4" w:space="0" w:color="auto"/>
            </w:tcBorders>
          </w:tcPr>
          <w:p w:rsidR="00CA0B88" w:rsidRPr="00065720" w:rsidRDefault="00CA0B88" w:rsidP="00D90307">
            <w:pPr>
              <w:rPr>
                <w:rFonts w:ascii="Calibri" w:hAnsi="Calibri" w:cs="Arial"/>
                <w:sz w:val="16"/>
                <w:szCs w:val="16"/>
              </w:rPr>
            </w:pPr>
            <w:r w:rsidRPr="00065720">
              <w:rPr>
                <w:rFonts w:ascii="Calibri" w:hAnsi="Calibri" w:cs="Arial"/>
                <w:sz w:val="16"/>
                <w:szCs w:val="16"/>
              </w:rPr>
              <w:t>1)  Poradnia Lekarza POZ</w:t>
            </w:r>
          </w:p>
          <w:p w:rsidR="00CA0B88" w:rsidRPr="00065720" w:rsidRDefault="00CA0B88" w:rsidP="00D90307">
            <w:pPr>
              <w:rPr>
                <w:rFonts w:ascii="Calibri" w:hAnsi="Calibri" w:cs="Arial"/>
                <w:sz w:val="16"/>
                <w:szCs w:val="16"/>
              </w:rPr>
            </w:pPr>
            <w:r w:rsidRPr="00065720">
              <w:rPr>
                <w:rFonts w:ascii="Calibri" w:hAnsi="Calibri" w:cs="Arial"/>
                <w:sz w:val="16"/>
                <w:szCs w:val="16"/>
              </w:rPr>
              <w:t>2)  Poradnia Pielęgniarki POZ</w:t>
            </w:r>
          </w:p>
          <w:p w:rsidR="00CA0B88" w:rsidRPr="00065720" w:rsidRDefault="00CA0B88" w:rsidP="00D90307">
            <w:pPr>
              <w:rPr>
                <w:rFonts w:ascii="Calibri" w:hAnsi="Calibri" w:cs="Arial"/>
                <w:sz w:val="16"/>
                <w:szCs w:val="16"/>
              </w:rPr>
            </w:pPr>
            <w:r w:rsidRPr="00065720">
              <w:rPr>
                <w:rFonts w:ascii="Calibri" w:hAnsi="Calibri" w:cs="Arial"/>
                <w:sz w:val="16"/>
                <w:szCs w:val="16"/>
              </w:rPr>
              <w:t>3)  Poradnia Położnej POZ</w:t>
            </w:r>
          </w:p>
          <w:p w:rsidR="00CA0B88" w:rsidRPr="00065720" w:rsidRDefault="00CA0B88" w:rsidP="00D90307">
            <w:pPr>
              <w:rPr>
                <w:rFonts w:ascii="Calibri" w:hAnsi="Calibri" w:cs="Arial"/>
                <w:sz w:val="16"/>
                <w:szCs w:val="16"/>
              </w:rPr>
            </w:pPr>
            <w:r w:rsidRPr="00065720">
              <w:rPr>
                <w:rFonts w:ascii="Calibri" w:hAnsi="Calibri" w:cs="Arial"/>
                <w:sz w:val="16"/>
                <w:szCs w:val="16"/>
              </w:rPr>
              <w:t>4)  Gabinet Zabiegowy</w:t>
            </w:r>
          </w:p>
          <w:p w:rsidR="00CA0B88" w:rsidRPr="00065720" w:rsidRDefault="00CA0B88" w:rsidP="00D90307">
            <w:pPr>
              <w:rPr>
                <w:rFonts w:ascii="Calibri" w:hAnsi="Calibri" w:cs="Arial"/>
                <w:sz w:val="16"/>
                <w:szCs w:val="16"/>
              </w:rPr>
            </w:pPr>
            <w:r w:rsidRPr="00065720">
              <w:rPr>
                <w:rFonts w:ascii="Calibri" w:hAnsi="Calibri" w:cs="Arial"/>
                <w:sz w:val="16"/>
                <w:szCs w:val="16"/>
              </w:rPr>
              <w:t>5)  Punkt Szczepień</w:t>
            </w:r>
          </w:p>
          <w:p w:rsidR="00CA0B88" w:rsidRPr="00065720" w:rsidRDefault="00CA0B88" w:rsidP="00D90307">
            <w:pPr>
              <w:pStyle w:val="Akapitzlist"/>
              <w:spacing w:after="0" w:line="240" w:lineRule="auto"/>
              <w:ind w:left="0"/>
              <w:rPr>
                <w:rFonts w:eastAsia="Times New Roman" w:cs="Arial"/>
                <w:sz w:val="16"/>
                <w:szCs w:val="16"/>
                <w:lang w:eastAsia="pl-PL"/>
              </w:rPr>
            </w:pPr>
            <w:r w:rsidRPr="00065720">
              <w:rPr>
                <w:rFonts w:eastAsia="Times New Roman" w:cs="Arial"/>
                <w:sz w:val="16"/>
                <w:szCs w:val="16"/>
                <w:lang w:eastAsia="pl-PL"/>
              </w:rPr>
              <w:t>6)  Zespól Transportu Sanitarnego</w:t>
            </w:r>
          </w:p>
          <w:p w:rsidR="00CA0B88" w:rsidRPr="00065720" w:rsidRDefault="00CA0B88" w:rsidP="00D90307">
            <w:pPr>
              <w:pStyle w:val="Akapitzlist"/>
              <w:spacing w:after="0" w:line="240" w:lineRule="auto"/>
              <w:ind w:left="0"/>
              <w:rPr>
                <w:rFonts w:eastAsia="Times New Roman" w:cs="Arial"/>
                <w:sz w:val="16"/>
                <w:szCs w:val="16"/>
                <w:lang w:eastAsia="pl-PL"/>
              </w:rPr>
            </w:pPr>
            <w:r w:rsidRPr="00065720">
              <w:rPr>
                <w:rFonts w:eastAsia="Times New Roman" w:cs="Arial"/>
                <w:sz w:val="16"/>
                <w:szCs w:val="16"/>
                <w:lang w:eastAsia="pl-PL"/>
              </w:rPr>
              <w:t>7)  Poradnia Nocnej i Świątecznej Opieki Zdrowotnej</w:t>
            </w:r>
          </w:p>
        </w:tc>
      </w:tr>
      <w:tr w:rsidR="00CA0B88" w:rsidRPr="00065720" w:rsidTr="00D90307">
        <w:trPr>
          <w:tblHeader/>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CA0B88" w:rsidRPr="00065720" w:rsidRDefault="00CA0B88" w:rsidP="00D90307">
            <w:pPr>
              <w:jc w:val="center"/>
              <w:rPr>
                <w:rFonts w:ascii="Calibri" w:hAnsi="Calibri" w:cs="Arial"/>
                <w:b/>
                <w:sz w:val="16"/>
                <w:szCs w:val="16"/>
              </w:rPr>
            </w:pPr>
            <w:r w:rsidRPr="00065720">
              <w:rPr>
                <w:rFonts w:ascii="Calibri" w:hAnsi="Calibri" w:cs="Arial"/>
                <w:b/>
                <w:sz w:val="16"/>
                <w:szCs w:val="16"/>
              </w:rPr>
              <w:t>5</w:t>
            </w:r>
          </w:p>
        </w:tc>
        <w:tc>
          <w:tcPr>
            <w:tcW w:w="2949" w:type="dxa"/>
            <w:tcBorders>
              <w:top w:val="single" w:sz="4" w:space="0" w:color="auto"/>
              <w:left w:val="single" w:sz="4" w:space="0" w:color="auto"/>
              <w:bottom w:val="single" w:sz="4" w:space="0" w:color="auto"/>
              <w:right w:val="single" w:sz="4" w:space="0" w:color="auto"/>
            </w:tcBorders>
          </w:tcPr>
          <w:p w:rsidR="00CA0B88" w:rsidRPr="00065720" w:rsidRDefault="00CA0B88" w:rsidP="00D90307">
            <w:pPr>
              <w:keepNext/>
              <w:outlineLvl w:val="3"/>
              <w:rPr>
                <w:rFonts w:ascii="Calibri" w:eastAsia="Arial Unicode MS" w:hAnsi="Calibri" w:cs="Arial"/>
                <w:b/>
                <w:bCs/>
                <w:sz w:val="16"/>
                <w:szCs w:val="16"/>
              </w:rPr>
            </w:pPr>
            <w:r w:rsidRPr="00065720">
              <w:rPr>
                <w:rFonts w:ascii="Calibri" w:eastAsia="Arial Unicode MS" w:hAnsi="Calibri" w:cs="Arial"/>
                <w:b/>
                <w:bCs/>
                <w:sz w:val="16"/>
                <w:szCs w:val="16"/>
              </w:rPr>
              <w:t>Zakład Diagnostyki Obrazowej</w:t>
            </w:r>
          </w:p>
        </w:tc>
        <w:tc>
          <w:tcPr>
            <w:tcW w:w="6662" w:type="dxa"/>
            <w:gridSpan w:val="2"/>
            <w:tcBorders>
              <w:top w:val="single" w:sz="4" w:space="0" w:color="auto"/>
              <w:left w:val="single" w:sz="4" w:space="0" w:color="auto"/>
              <w:bottom w:val="single" w:sz="4" w:space="0" w:color="auto"/>
              <w:right w:val="single" w:sz="4" w:space="0" w:color="auto"/>
            </w:tcBorders>
          </w:tcPr>
          <w:p w:rsidR="00CA0B88" w:rsidRPr="00065720" w:rsidRDefault="00CA0B88" w:rsidP="00D90307">
            <w:pPr>
              <w:pStyle w:val="Akapitzlist"/>
              <w:tabs>
                <w:tab w:val="num" w:pos="3597"/>
                <w:tab w:val="num" w:pos="3922"/>
                <w:tab w:val="num" w:pos="4641"/>
              </w:tabs>
              <w:spacing w:after="0" w:line="240" w:lineRule="auto"/>
              <w:ind w:left="0"/>
              <w:rPr>
                <w:rFonts w:eastAsia="Times New Roman" w:cs="Arial"/>
                <w:sz w:val="16"/>
                <w:szCs w:val="16"/>
                <w:lang w:eastAsia="pl-PL"/>
              </w:rPr>
            </w:pPr>
            <w:r w:rsidRPr="00065720">
              <w:rPr>
                <w:rFonts w:eastAsia="Times New Roman" w:cs="Arial"/>
                <w:sz w:val="16"/>
                <w:szCs w:val="16"/>
                <w:lang w:eastAsia="pl-PL"/>
              </w:rPr>
              <w:t>1)  Pracownia RTG</w:t>
            </w:r>
          </w:p>
          <w:p w:rsidR="00CA0B88" w:rsidRPr="00065720" w:rsidRDefault="00CA0B88" w:rsidP="00D90307">
            <w:pPr>
              <w:pStyle w:val="Akapitzlist"/>
              <w:tabs>
                <w:tab w:val="num" w:pos="3597"/>
                <w:tab w:val="num" w:pos="3922"/>
                <w:tab w:val="num" w:pos="4641"/>
              </w:tabs>
              <w:spacing w:after="0" w:line="240" w:lineRule="auto"/>
              <w:ind w:left="-66"/>
              <w:rPr>
                <w:rFonts w:eastAsia="Times New Roman" w:cs="Arial"/>
                <w:sz w:val="16"/>
                <w:szCs w:val="16"/>
                <w:lang w:eastAsia="pl-PL"/>
              </w:rPr>
            </w:pPr>
            <w:r w:rsidRPr="00065720">
              <w:rPr>
                <w:rFonts w:eastAsia="Times New Roman" w:cs="Arial"/>
                <w:sz w:val="16"/>
                <w:szCs w:val="16"/>
                <w:lang w:eastAsia="pl-PL"/>
              </w:rPr>
              <w:t xml:space="preserve">  2)  Pracowni Tomografii Komputerowej</w:t>
            </w:r>
          </w:p>
          <w:p w:rsidR="00CA0B88" w:rsidRPr="00065720" w:rsidRDefault="00CA0B88" w:rsidP="00D90307">
            <w:pPr>
              <w:pStyle w:val="Akapitzlist"/>
              <w:tabs>
                <w:tab w:val="num" w:pos="3597"/>
                <w:tab w:val="num" w:pos="3922"/>
                <w:tab w:val="num" w:pos="4641"/>
              </w:tabs>
              <w:spacing w:after="0" w:line="240" w:lineRule="auto"/>
              <w:ind w:left="-66"/>
              <w:rPr>
                <w:rFonts w:eastAsia="Times New Roman" w:cs="Arial"/>
                <w:sz w:val="16"/>
                <w:szCs w:val="16"/>
                <w:lang w:eastAsia="pl-PL"/>
              </w:rPr>
            </w:pPr>
            <w:r w:rsidRPr="00065720">
              <w:rPr>
                <w:rFonts w:eastAsia="Times New Roman" w:cs="Arial"/>
                <w:sz w:val="16"/>
                <w:szCs w:val="16"/>
                <w:lang w:eastAsia="pl-PL"/>
              </w:rPr>
              <w:t xml:space="preserve">  3)  Pracownia Rezonansu Magnetycznego</w:t>
            </w:r>
          </w:p>
          <w:p w:rsidR="00CA0B88" w:rsidRPr="00065720" w:rsidRDefault="00CA0B88" w:rsidP="00D90307">
            <w:pPr>
              <w:pStyle w:val="Akapitzlist"/>
              <w:tabs>
                <w:tab w:val="num" w:pos="3597"/>
                <w:tab w:val="num" w:pos="3922"/>
                <w:tab w:val="num" w:pos="4641"/>
              </w:tabs>
              <w:spacing w:after="0" w:line="240" w:lineRule="auto"/>
              <w:ind w:left="-66"/>
              <w:rPr>
                <w:rFonts w:eastAsia="Times New Roman" w:cs="Arial"/>
                <w:sz w:val="16"/>
                <w:szCs w:val="16"/>
                <w:lang w:eastAsia="pl-PL"/>
              </w:rPr>
            </w:pPr>
            <w:r w:rsidRPr="00065720">
              <w:rPr>
                <w:rFonts w:eastAsia="Times New Roman" w:cs="Arial"/>
                <w:sz w:val="16"/>
                <w:szCs w:val="16"/>
                <w:lang w:eastAsia="pl-PL"/>
              </w:rPr>
              <w:t xml:space="preserve">  4)  Pracownia Mammografii</w:t>
            </w:r>
          </w:p>
          <w:p w:rsidR="00CA0B88" w:rsidRPr="00065720" w:rsidRDefault="00CA0B88" w:rsidP="00D90307">
            <w:pPr>
              <w:pStyle w:val="Akapitzlist"/>
              <w:tabs>
                <w:tab w:val="num" w:pos="3597"/>
                <w:tab w:val="num" w:pos="3922"/>
                <w:tab w:val="num" w:pos="4641"/>
              </w:tabs>
              <w:spacing w:after="0" w:line="240" w:lineRule="auto"/>
              <w:ind w:left="-66"/>
              <w:rPr>
                <w:rFonts w:eastAsia="Times New Roman" w:cs="Arial"/>
                <w:sz w:val="16"/>
                <w:szCs w:val="16"/>
                <w:lang w:eastAsia="pl-PL"/>
              </w:rPr>
            </w:pPr>
            <w:r w:rsidRPr="00065720">
              <w:rPr>
                <w:rFonts w:eastAsia="Times New Roman" w:cs="Arial"/>
                <w:sz w:val="16"/>
                <w:szCs w:val="16"/>
                <w:lang w:eastAsia="pl-PL"/>
              </w:rPr>
              <w:t xml:space="preserve">  5)  Pracownia USG</w:t>
            </w:r>
          </w:p>
          <w:p w:rsidR="00CA0B88" w:rsidRPr="00065720" w:rsidRDefault="00CA0B88" w:rsidP="00D90307">
            <w:pPr>
              <w:pStyle w:val="Akapitzlist"/>
              <w:tabs>
                <w:tab w:val="num" w:pos="3597"/>
                <w:tab w:val="num" w:pos="3922"/>
                <w:tab w:val="num" w:pos="4641"/>
              </w:tabs>
              <w:spacing w:after="0" w:line="240" w:lineRule="auto"/>
              <w:ind w:left="-66"/>
              <w:rPr>
                <w:rFonts w:eastAsia="Times New Roman" w:cs="Arial"/>
                <w:sz w:val="16"/>
                <w:szCs w:val="16"/>
                <w:lang w:eastAsia="pl-PL"/>
              </w:rPr>
            </w:pPr>
            <w:r w:rsidRPr="00065720">
              <w:rPr>
                <w:rFonts w:eastAsia="Times New Roman" w:cs="Arial"/>
                <w:sz w:val="16"/>
                <w:szCs w:val="16"/>
                <w:lang w:eastAsia="pl-PL"/>
              </w:rPr>
              <w:t xml:space="preserve">  6)  Pracownia  Radiologii Zabiegowej</w:t>
            </w:r>
          </w:p>
        </w:tc>
      </w:tr>
      <w:tr w:rsidR="00CA0B88" w:rsidRPr="00065720" w:rsidTr="00D90307">
        <w:trPr>
          <w:tblHeader/>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CA0B88" w:rsidRPr="00065720" w:rsidRDefault="00CA0B88" w:rsidP="00D90307">
            <w:pPr>
              <w:jc w:val="center"/>
              <w:rPr>
                <w:rFonts w:ascii="Calibri" w:hAnsi="Calibri" w:cs="Arial"/>
                <w:b/>
                <w:sz w:val="16"/>
                <w:szCs w:val="16"/>
              </w:rPr>
            </w:pPr>
            <w:r w:rsidRPr="00065720">
              <w:rPr>
                <w:rFonts w:ascii="Calibri" w:hAnsi="Calibri" w:cs="Arial"/>
                <w:b/>
                <w:sz w:val="16"/>
                <w:szCs w:val="16"/>
              </w:rPr>
              <w:t>6</w:t>
            </w:r>
          </w:p>
        </w:tc>
        <w:tc>
          <w:tcPr>
            <w:tcW w:w="2949" w:type="dxa"/>
            <w:tcBorders>
              <w:top w:val="single" w:sz="4" w:space="0" w:color="auto"/>
              <w:left w:val="single" w:sz="4" w:space="0" w:color="auto"/>
              <w:bottom w:val="single" w:sz="4" w:space="0" w:color="auto"/>
              <w:right w:val="single" w:sz="4" w:space="0" w:color="auto"/>
            </w:tcBorders>
          </w:tcPr>
          <w:p w:rsidR="00CA0B88" w:rsidRPr="00065720" w:rsidRDefault="00CA0B88" w:rsidP="00D90307">
            <w:pPr>
              <w:keepNext/>
              <w:outlineLvl w:val="3"/>
              <w:rPr>
                <w:rFonts w:ascii="Calibri" w:eastAsia="Arial Unicode MS" w:hAnsi="Calibri" w:cs="Arial"/>
                <w:b/>
                <w:bCs/>
                <w:sz w:val="16"/>
                <w:szCs w:val="16"/>
              </w:rPr>
            </w:pPr>
            <w:r w:rsidRPr="00065720">
              <w:rPr>
                <w:rFonts w:ascii="Calibri" w:eastAsia="Arial Unicode MS" w:hAnsi="Calibri" w:cs="Arial"/>
                <w:b/>
                <w:bCs/>
                <w:sz w:val="16"/>
                <w:szCs w:val="16"/>
              </w:rPr>
              <w:t>Pracownia Immunologii Transfuzjologicznej  z Bankiem Krwi</w:t>
            </w:r>
          </w:p>
        </w:tc>
        <w:tc>
          <w:tcPr>
            <w:tcW w:w="6662" w:type="dxa"/>
            <w:gridSpan w:val="2"/>
            <w:tcBorders>
              <w:top w:val="single" w:sz="4" w:space="0" w:color="auto"/>
              <w:left w:val="single" w:sz="4" w:space="0" w:color="auto"/>
              <w:bottom w:val="single" w:sz="4" w:space="0" w:color="auto"/>
              <w:right w:val="single" w:sz="4" w:space="0" w:color="auto"/>
            </w:tcBorders>
          </w:tcPr>
          <w:p w:rsidR="00CA0B88" w:rsidRPr="00065720" w:rsidRDefault="00CA0B88" w:rsidP="00D90307">
            <w:pPr>
              <w:rPr>
                <w:rFonts w:ascii="Calibri" w:hAnsi="Calibri" w:cs="Arial"/>
                <w:sz w:val="16"/>
                <w:szCs w:val="16"/>
              </w:rPr>
            </w:pPr>
            <w:r w:rsidRPr="00065720">
              <w:rPr>
                <w:rFonts w:ascii="Calibri" w:hAnsi="Calibri" w:cs="Arial"/>
                <w:sz w:val="16"/>
                <w:szCs w:val="16"/>
              </w:rPr>
              <w:t>1)   Pracownia Immunologii Transfuzjologicznej</w:t>
            </w:r>
          </w:p>
          <w:p w:rsidR="00CA0B88" w:rsidRPr="00065720" w:rsidRDefault="00CA0B88" w:rsidP="00D90307">
            <w:pPr>
              <w:rPr>
                <w:rFonts w:ascii="Calibri" w:hAnsi="Calibri" w:cs="Arial"/>
                <w:sz w:val="16"/>
                <w:szCs w:val="16"/>
              </w:rPr>
            </w:pPr>
            <w:r w:rsidRPr="00065720">
              <w:rPr>
                <w:rFonts w:ascii="Calibri" w:hAnsi="Calibri" w:cs="Arial"/>
                <w:sz w:val="16"/>
                <w:szCs w:val="16"/>
              </w:rPr>
              <w:t>2)   Bank krwi</w:t>
            </w:r>
          </w:p>
        </w:tc>
      </w:tr>
      <w:tr w:rsidR="00CA0B88" w:rsidRPr="00065720" w:rsidTr="00D90307">
        <w:trPr>
          <w:tblHeader/>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CA0B88" w:rsidRPr="00065720" w:rsidRDefault="00CA0B88" w:rsidP="00D90307">
            <w:pPr>
              <w:jc w:val="center"/>
              <w:rPr>
                <w:rFonts w:ascii="Calibri" w:hAnsi="Calibri" w:cs="Arial"/>
                <w:b/>
                <w:sz w:val="16"/>
                <w:szCs w:val="16"/>
              </w:rPr>
            </w:pPr>
            <w:r w:rsidRPr="00065720">
              <w:rPr>
                <w:rFonts w:ascii="Calibri" w:hAnsi="Calibri" w:cs="Arial"/>
                <w:b/>
                <w:sz w:val="16"/>
                <w:szCs w:val="16"/>
              </w:rPr>
              <w:t>7</w:t>
            </w:r>
          </w:p>
        </w:tc>
        <w:tc>
          <w:tcPr>
            <w:tcW w:w="2949" w:type="dxa"/>
            <w:tcBorders>
              <w:top w:val="single" w:sz="4" w:space="0" w:color="auto"/>
              <w:left w:val="single" w:sz="4" w:space="0" w:color="auto"/>
              <w:bottom w:val="single" w:sz="4" w:space="0" w:color="auto"/>
              <w:right w:val="single" w:sz="4" w:space="0" w:color="auto"/>
            </w:tcBorders>
          </w:tcPr>
          <w:p w:rsidR="00CA0B88" w:rsidRPr="00065720" w:rsidRDefault="00CA0B88" w:rsidP="00D90307">
            <w:pPr>
              <w:keepNext/>
              <w:outlineLvl w:val="3"/>
              <w:rPr>
                <w:rFonts w:ascii="Calibri" w:eastAsia="Arial Unicode MS" w:hAnsi="Calibri" w:cs="Arial"/>
                <w:b/>
                <w:bCs/>
                <w:sz w:val="16"/>
                <w:szCs w:val="16"/>
              </w:rPr>
            </w:pPr>
            <w:r w:rsidRPr="00065720">
              <w:rPr>
                <w:rFonts w:ascii="Calibri" w:eastAsia="Arial Unicode MS" w:hAnsi="Calibri" w:cs="Arial"/>
                <w:b/>
                <w:bCs/>
                <w:sz w:val="16"/>
                <w:szCs w:val="16"/>
              </w:rPr>
              <w:t>Zakład Endoskopii</w:t>
            </w:r>
          </w:p>
        </w:tc>
        <w:tc>
          <w:tcPr>
            <w:tcW w:w="6662" w:type="dxa"/>
            <w:gridSpan w:val="2"/>
            <w:tcBorders>
              <w:top w:val="single" w:sz="4" w:space="0" w:color="auto"/>
              <w:left w:val="single" w:sz="4" w:space="0" w:color="auto"/>
              <w:bottom w:val="single" w:sz="4" w:space="0" w:color="auto"/>
              <w:right w:val="single" w:sz="4" w:space="0" w:color="auto"/>
            </w:tcBorders>
          </w:tcPr>
          <w:p w:rsidR="00CA0B88" w:rsidRPr="00065720" w:rsidRDefault="00CA0B88" w:rsidP="00D90307">
            <w:pPr>
              <w:pStyle w:val="Akapitzlist"/>
              <w:spacing w:after="0" w:line="240" w:lineRule="auto"/>
              <w:ind w:left="0"/>
              <w:rPr>
                <w:rFonts w:eastAsia="Times New Roman" w:cs="Arial"/>
                <w:sz w:val="16"/>
                <w:szCs w:val="16"/>
                <w:lang w:eastAsia="pl-PL"/>
              </w:rPr>
            </w:pPr>
            <w:r w:rsidRPr="00065720">
              <w:rPr>
                <w:rFonts w:eastAsia="Times New Roman" w:cs="Arial"/>
                <w:sz w:val="16"/>
                <w:szCs w:val="16"/>
                <w:lang w:eastAsia="pl-PL"/>
              </w:rPr>
              <w:t>1)  Pracownia  Endoskopii Przewodu Pokarmowego</w:t>
            </w:r>
          </w:p>
          <w:p w:rsidR="00CA0B88" w:rsidRPr="00065720" w:rsidRDefault="00CA0B88" w:rsidP="00D90307">
            <w:pPr>
              <w:pStyle w:val="Akapitzlist"/>
              <w:spacing w:after="0" w:line="240" w:lineRule="auto"/>
              <w:ind w:left="0"/>
              <w:rPr>
                <w:rFonts w:eastAsia="Times New Roman" w:cs="Arial"/>
                <w:sz w:val="16"/>
                <w:szCs w:val="16"/>
                <w:lang w:eastAsia="pl-PL"/>
              </w:rPr>
            </w:pPr>
            <w:r w:rsidRPr="00065720">
              <w:rPr>
                <w:rFonts w:eastAsia="Times New Roman" w:cs="Arial"/>
                <w:sz w:val="16"/>
                <w:szCs w:val="16"/>
                <w:lang w:eastAsia="pl-PL"/>
              </w:rPr>
              <w:t>2)  Pracownia Endoskopii Urologicznej</w:t>
            </w:r>
          </w:p>
        </w:tc>
      </w:tr>
    </w:tbl>
    <w:p w:rsidR="00CA0B88" w:rsidRPr="00065720" w:rsidRDefault="00CA0B88" w:rsidP="00CA0B88">
      <w:pPr>
        <w:rPr>
          <w:rFonts w:ascii="Calibri" w:hAnsi="Calibri" w:cs="Arial"/>
          <w:sz w:val="10"/>
          <w:szCs w:val="10"/>
          <w:lang w:val="de-DE"/>
        </w:rPr>
      </w:pPr>
    </w:p>
    <w:tbl>
      <w:tblPr>
        <w:tblpPr w:leftFromText="141" w:rightFromText="141" w:vertAnchor="text" w:horzAnchor="margin" w:tblpXSpec="center" w:tblpY="86"/>
        <w:tblW w:w="10065" w:type="dxa"/>
        <w:tblLayout w:type="fixed"/>
        <w:tblCellMar>
          <w:left w:w="70" w:type="dxa"/>
          <w:right w:w="70" w:type="dxa"/>
        </w:tblCellMar>
        <w:tblLook w:val="0000" w:firstRow="0" w:lastRow="0" w:firstColumn="0" w:lastColumn="0" w:noHBand="0" w:noVBand="0"/>
      </w:tblPr>
      <w:tblGrid>
        <w:gridCol w:w="454"/>
        <w:gridCol w:w="2949"/>
        <w:gridCol w:w="6662"/>
      </w:tblGrid>
      <w:tr w:rsidR="00CA0B88" w:rsidRPr="00065720" w:rsidTr="00D90307">
        <w:trPr>
          <w:trHeight w:hRule="exact" w:val="340"/>
          <w:tblHeader/>
        </w:trPr>
        <w:tc>
          <w:tcPr>
            <w:tcW w:w="10065" w:type="dxa"/>
            <w:gridSpan w:val="3"/>
            <w:tcBorders>
              <w:top w:val="single" w:sz="4" w:space="0" w:color="auto"/>
              <w:left w:val="single" w:sz="4" w:space="0" w:color="auto"/>
              <w:bottom w:val="single" w:sz="4" w:space="0" w:color="auto"/>
              <w:right w:val="single" w:sz="4" w:space="0" w:color="auto"/>
            </w:tcBorders>
            <w:shd w:val="clear" w:color="auto" w:fill="A6A6A6"/>
            <w:tcMar>
              <w:left w:w="28" w:type="dxa"/>
              <w:right w:w="28" w:type="dxa"/>
            </w:tcMar>
            <w:vAlign w:val="center"/>
          </w:tcPr>
          <w:p w:rsidR="00CA0B88" w:rsidRPr="00065720" w:rsidRDefault="00CA0B88" w:rsidP="00D90307">
            <w:pPr>
              <w:ind w:left="-567"/>
              <w:jc w:val="center"/>
              <w:rPr>
                <w:rFonts w:ascii="Calibri" w:hAnsi="Calibri" w:cs="Arial"/>
                <w:b/>
              </w:rPr>
            </w:pPr>
            <w:r w:rsidRPr="00065720">
              <w:rPr>
                <w:rFonts w:ascii="Calibri" w:hAnsi="Calibri" w:cs="Arial"/>
                <w:b/>
                <w:sz w:val="18"/>
                <w:szCs w:val="18"/>
                <w:lang w:val="de-DE"/>
              </w:rPr>
              <w:lastRenderedPageBreak/>
              <w:t>SIEDLECKI OŚRODEK REHABILITACJI I FIZJOTERAPII</w:t>
            </w:r>
          </w:p>
        </w:tc>
      </w:tr>
      <w:tr w:rsidR="00CA0B88" w:rsidRPr="00065720" w:rsidTr="00D90307">
        <w:trPr>
          <w:trHeight w:val="340"/>
          <w:tblHeader/>
        </w:trPr>
        <w:tc>
          <w:tcPr>
            <w:tcW w:w="454" w:type="dxa"/>
            <w:tcBorders>
              <w:top w:val="single" w:sz="4" w:space="0" w:color="auto"/>
              <w:left w:val="single" w:sz="4" w:space="0" w:color="auto"/>
              <w:bottom w:val="single" w:sz="4" w:space="0" w:color="auto"/>
              <w:right w:val="single" w:sz="4" w:space="0" w:color="auto"/>
            </w:tcBorders>
            <w:shd w:val="clear" w:color="auto" w:fill="A6A6A6"/>
            <w:tcMar>
              <w:left w:w="28" w:type="dxa"/>
              <w:right w:w="28" w:type="dxa"/>
            </w:tcMar>
            <w:vAlign w:val="center"/>
          </w:tcPr>
          <w:p w:rsidR="00CA0B88" w:rsidRPr="00065720" w:rsidRDefault="00CA0B88" w:rsidP="00D90307">
            <w:pPr>
              <w:ind w:left="-1346" w:firstLine="1346"/>
              <w:jc w:val="center"/>
              <w:rPr>
                <w:rFonts w:ascii="Calibri" w:hAnsi="Calibri" w:cs="Arial"/>
                <w:b/>
                <w:sz w:val="16"/>
                <w:szCs w:val="16"/>
              </w:rPr>
            </w:pPr>
            <w:r w:rsidRPr="00065720">
              <w:rPr>
                <w:rFonts w:ascii="Calibri" w:hAnsi="Calibri" w:cs="Arial"/>
                <w:b/>
                <w:sz w:val="16"/>
                <w:szCs w:val="16"/>
              </w:rPr>
              <w:t>Lp.</w:t>
            </w:r>
          </w:p>
        </w:tc>
        <w:tc>
          <w:tcPr>
            <w:tcW w:w="2949" w:type="dxa"/>
            <w:tcBorders>
              <w:top w:val="single" w:sz="4" w:space="0" w:color="auto"/>
              <w:left w:val="single" w:sz="4" w:space="0" w:color="auto"/>
              <w:bottom w:val="single" w:sz="4" w:space="0" w:color="auto"/>
              <w:right w:val="single" w:sz="4" w:space="0" w:color="auto"/>
            </w:tcBorders>
            <w:shd w:val="clear" w:color="auto" w:fill="A6A6A6"/>
            <w:vAlign w:val="center"/>
          </w:tcPr>
          <w:p w:rsidR="00CA0B88" w:rsidRPr="00065720" w:rsidRDefault="00CA0B88" w:rsidP="00D90307">
            <w:pPr>
              <w:jc w:val="center"/>
              <w:rPr>
                <w:rFonts w:ascii="Calibri" w:hAnsi="Calibri" w:cs="Arial"/>
                <w:b/>
                <w:sz w:val="16"/>
                <w:szCs w:val="16"/>
              </w:rPr>
            </w:pPr>
            <w:r w:rsidRPr="00065720">
              <w:rPr>
                <w:rFonts w:ascii="Calibri" w:hAnsi="Calibri" w:cs="Arial"/>
                <w:b/>
                <w:sz w:val="16"/>
                <w:szCs w:val="16"/>
              </w:rPr>
              <w:t>Nazwa Jednostki Organizacyjnej</w:t>
            </w:r>
          </w:p>
        </w:tc>
        <w:tc>
          <w:tcPr>
            <w:tcW w:w="6662" w:type="dxa"/>
            <w:tcBorders>
              <w:top w:val="single" w:sz="4" w:space="0" w:color="auto"/>
              <w:left w:val="single" w:sz="4" w:space="0" w:color="auto"/>
              <w:bottom w:val="single" w:sz="4" w:space="0" w:color="auto"/>
              <w:right w:val="single" w:sz="4" w:space="0" w:color="auto"/>
            </w:tcBorders>
            <w:shd w:val="clear" w:color="auto" w:fill="A6A6A6"/>
            <w:vAlign w:val="center"/>
          </w:tcPr>
          <w:p w:rsidR="00CA0B88" w:rsidRPr="00065720" w:rsidRDefault="00CA0B88" w:rsidP="00D90307">
            <w:pPr>
              <w:jc w:val="center"/>
              <w:rPr>
                <w:rFonts w:ascii="Calibri" w:hAnsi="Calibri" w:cs="Arial"/>
                <w:b/>
                <w:sz w:val="16"/>
                <w:szCs w:val="16"/>
              </w:rPr>
            </w:pPr>
            <w:r w:rsidRPr="00065720">
              <w:rPr>
                <w:rFonts w:ascii="Calibri" w:hAnsi="Calibri" w:cs="Arial"/>
                <w:b/>
                <w:sz w:val="16"/>
                <w:szCs w:val="16"/>
              </w:rPr>
              <w:t>Nazwa Komórki Organizacyjnej</w:t>
            </w:r>
          </w:p>
        </w:tc>
      </w:tr>
      <w:tr w:rsidR="00CA0B88" w:rsidRPr="00065720" w:rsidTr="00D90307">
        <w:trPr>
          <w:tblHeader/>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CA0B88" w:rsidRPr="00065720" w:rsidRDefault="00CA0B88" w:rsidP="00D90307">
            <w:pPr>
              <w:jc w:val="center"/>
              <w:rPr>
                <w:rFonts w:ascii="Calibri" w:hAnsi="Calibri" w:cs="Arial"/>
                <w:b/>
                <w:sz w:val="16"/>
                <w:szCs w:val="16"/>
              </w:rPr>
            </w:pPr>
            <w:r w:rsidRPr="00065720">
              <w:rPr>
                <w:rFonts w:ascii="Calibri" w:hAnsi="Calibri" w:cs="Arial"/>
                <w:b/>
                <w:sz w:val="16"/>
                <w:szCs w:val="16"/>
              </w:rPr>
              <w:t>1</w:t>
            </w:r>
          </w:p>
        </w:tc>
        <w:tc>
          <w:tcPr>
            <w:tcW w:w="2949" w:type="dxa"/>
            <w:tcBorders>
              <w:top w:val="single" w:sz="4" w:space="0" w:color="auto"/>
              <w:left w:val="single" w:sz="4" w:space="0" w:color="auto"/>
              <w:bottom w:val="single" w:sz="4" w:space="0" w:color="auto"/>
              <w:right w:val="single" w:sz="4" w:space="0" w:color="auto"/>
            </w:tcBorders>
          </w:tcPr>
          <w:p w:rsidR="00CA0B88" w:rsidRPr="00065720" w:rsidRDefault="00CA0B88" w:rsidP="00D90307">
            <w:pPr>
              <w:rPr>
                <w:rFonts w:ascii="Calibri" w:hAnsi="Calibri" w:cs="Arial"/>
                <w:b/>
                <w:sz w:val="16"/>
                <w:szCs w:val="16"/>
              </w:rPr>
            </w:pPr>
            <w:r w:rsidRPr="00065720">
              <w:rPr>
                <w:rFonts w:ascii="Calibri" w:hAnsi="Calibri" w:cs="Arial"/>
                <w:b/>
                <w:sz w:val="16"/>
                <w:szCs w:val="16"/>
              </w:rPr>
              <w:t>Dział Fizjoterapii i Rehabilitacji Medycznej</w:t>
            </w:r>
          </w:p>
          <w:p w:rsidR="00CA0B88" w:rsidRPr="00065720" w:rsidRDefault="00CA0B88" w:rsidP="00D90307">
            <w:pPr>
              <w:rPr>
                <w:rFonts w:ascii="Calibri" w:hAnsi="Calibri" w:cs="Arial"/>
                <w:b/>
                <w:sz w:val="16"/>
                <w:szCs w:val="16"/>
              </w:rPr>
            </w:pPr>
          </w:p>
        </w:tc>
        <w:tc>
          <w:tcPr>
            <w:tcW w:w="6662" w:type="dxa"/>
            <w:tcBorders>
              <w:top w:val="single" w:sz="4" w:space="0" w:color="auto"/>
              <w:left w:val="single" w:sz="4" w:space="0" w:color="auto"/>
              <w:bottom w:val="single" w:sz="4" w:space="0" w:color="auto"/>
              <w:right w:val="single" w:sz="4" w:space="0" w:color="auto"/>
            </w:tcBorders>
          </w:tcPr>
          <w:p w:rsidR="00CA0B88" w:rsidRPr="00065720" w:rsidRDefault="00CA0B88" w:rsidP="00041DB5">
            <w:pPr>
              <w:pStyle w:val="Akapitzlist"/>
              <w:numPr>
                <w:ilvl w:val="0"/>
                <w:numId w:val="99"/>
              </w:numPr>
              <w:spacing w:after="0" w:line="240" w:lineRule="auto"/>
              <w:ind w:left="524" w:hanging="283"/>
              <w:rPr>
                <w:rFonts w:eastAsia="Times New Roman" w:cs="Arial"/>
                <w:sz w:val="16"/>
                <w:szCs w:val="16"/>
                <w:lang w:eastAsia="pl-PL"/>
              </w:rPr>
            </w:pPr>
            <w:r w:rsidRPr="00065720">
              <w:rPr>
                <w:rFonts w:eastAsia="Times New Roman" w:cs="Arial"/>
                <w:sz w:val="16"/>
                <w:szCs w:val="16"/>
                <w:lang w:eastAsia="pl-PL"/>
              </w:rPr>
              <w:t>Oddział Rehabilitacji Dziennej – 60 miejsc</w:t>
            </w:r>
          </w:p>
          <w:p w:rsidR="00CA0B88" w:rsidRPr="00065720" w:rsidRDefault="00CA0B88" w:rsidP="00041DB5">
            <w:pPr>
              <w:pStyle w:val="Akapitzlist"/>
              <w:numPr>
                <w:ilvl w:val="0"/>
                <w:numId w:val="99"/>
              </w:numPr>
              <w:spacing w:after="0" w:line="240" w:lineRule="auto"/>
              <w:ind w:left="524" w:hanging="283"/>
              <w:rPr>
                <w:rFonts w:eastAsia="Times New Roman" w:cs="Arial"/>
                <w:sz w:val="16"/>
                <w:szCs w:val="16"/>
                <w:lang w:eastAsia="pl-PL"/>
              </w:rPr>
            </w:pPr>
            <w:r w:rsidRPr="00065720">
              <w:rPr>
                <w:rFonts w:eastAsia="Times New Roman" w:cs="Arial"/>
                <w:sz w:val="16"/>
                <w:szCs w:val="16"/>
                <w:lang w:eastAsia="pl-PL"/>
              </w:rPr>
              <w:t>Poradnia Rehabilitacyjna</w:t>
            </w:r>
          </w:p>
          <w:p w:rsidR="00CA0B88" w:rsidRPr="00065720" w:rsidRDefault="00CA0B88" w:rsidP="00041DB5">
            <w:pPr>
              <w:pStyle w:val="Akapitzlist"/>
              <w:numPr>
                <w:ilvl w:val="0"/>
                <w:numId w:val="99"/>
              </w:numPr>
              <w:spacing w:after="0" w:line="240" w:lineRule="auto"/>
              <w:ind w:left="524" w:hanging="283"/>
              <w:rPr>
                <w:rFonts w:eastAsia="Times New Roman" w:cs="Arial"/>
                <w:sz w:val="16"/>
                <w:szCs w:val="16"/>
                <w:lang w:eastAsia="pl-PL"/>
              </w:rPr>
            </w:pPr>
            <w:r w:rsidRPr="00065720">
              <w:rPr>
                <w:rFonts w:eastAsia="Times New Roman" w:cs="Arial"/>
                <w:sz w:val="16"/>
                <w:szCs w:val="16"/>
                <w:lang w:eastAsia="pl-PL"/>
              </w:rPr>
              <w:t>Punkt Zaopatrzenia Ortopedycznego</w:t>
            </w:r>
          </w:p>
          <w:p w:rsidR="00CA0B88" w:rsidRPr="00065720" w:rsidRDefault="00CA0B88" w:rsidP="00041DB5">
            <w:pPr>
              <w:pStyle w:val="Akapitzlist"/>
              <w:numPr>
                <w:ilvl w:val="0"/>
                <w:numId w:val="97"/>
              </w:numPr>
              <w:spacing w:after="0" w:line="240" w:lineRule="auto"/>
              <w:ind w:left="1233" w:hanging="142"/>
              <w:rPr>
                <w:rFonts w:eastAsia="Times New Roman" w:cs="Arial"/>
                <w:sz w:val="16"/>
                <w:szCs w:val="16"/>
                <w:lang w:eastAsia="pl-PL"/>
              </w:rPr>
            </w:pPr>
            <w:r w:rsidRPr="00065720">
              <w:rPr>
                <w:rFonts w:eastAsia="Times New Roman" w:cs="Arial"/>
                <w:sz w:val="16"/>
                <w:szCs w:val="16"/>
                <w:lang w:eastAsia="pl-PL"/>
              </w:rPr>
              <w:t>Wypożyczalnia Sprzętu Ortopedycznego i Rehabilitacyjnego</w:t>
            </w:r>
          </w:p>
        </w:tc>
      </w:tr>
      <w:tr w:rsidR="00CA0B88" w:rsidRPr="00065720" w:rsidTr="00D90307">
        <w:trPr>
          <w:tblHeader/>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CA0B88" w:rsidRPr="00065720" w:rsidRDefault="00CA0B88" w:rsidP="00D90307">
            <w:pPr>
              <w:jc w:val="center"/>
              <w:rPr>
                <w:rFonts w:ascii="Calibri" w:hAnsi="Calibri" w:cs="Arial"/>
                <w:b/>
                <w:sz w:val="16"/>
                <w:szCs w:val="16"/>
              </w:rPr>
            </w:pPr>
            <w:r w:rsidRPr="00065720">
              <w:rPr>
                <w:rFonts w:ascii="Calibri" w:hAnsi="Calibri" w:cs="Arial"/>
                <w:b/>
                <w:sz w:val="16"/>
                <w:szCs w:val="16"/>
              </w:rPr>
              <w:t>2</w:t>
            </w:r>
          </w:p>
        </w:tc>
        <w:tc>
          <w:tcPr>
            <w:tcW w:w="2949" w:type="dxa"/>
            <w:tcBorders>
              <w:top w:val="single" w:sz="4" w:space="0" w:color="auto"/>
              <w:left w:val="single" w:sz="4" w:space="0" w:color="auto"/>
              <w:bottom w:val="single" w:sz="4" w:space="0" w:color="auto"/>
              <w:right w:val="single" w:sz="4" w:space="0" w:color="auto"/>
            </w:tcBorders>
          </w:tcPr>
          <w:p w:rsidR="00CA0B88" w:rsidRPr="00065720" w:rsidRDefault="00CA0B88" w:rsidP="00D90307">
            <w:pPr>
              <w:keepNext/>
              <w:outlineLvl w:val="3"/>
              <w:rPr>
                <w:rFonts w:ascii="Calibri" w:eastAsia="Arial Unicode MS" w:hAnsi="Calibri" w:cs="Arial"/>
                <w:b/>
                <w:bCs/>
                <w:sz w:val="16"/>
                <w:szCs w:val="16"/>
              </w:rPr>
            </w:pPr>
            <w:r w:rsidRPr="00065720">
              <w:rPr>
                <w:rFonts w:ascii="Calibri" w:eastAsia="Arial Unicode MS" w:hAnsi="Calibri" w:cs="Arial"/>
                <w:b/>
                <w:bCs/>
                <w:sz w:val="16"/>
                <w:szCs w:val="16"/>
              </w:rPr>
              <w:t>Zakład Rehabilitacji Leczniczej</w:t>
            </w:r>
          </w:p>
          <w:p w:rsidR="00CA0B88" w:rsidRPr="00065720" w:rsidRDefault="00CA0B88" w:rsidP="00D90307">
            <w:pPr>
              <w:rPr>
                <w:rFonts w:ascii="Calibri" w:hAnsi="Calibri" w:cs="Arial"/>
                <w:b/>
                <w:sz w:val="16"/>
                <w:szCs w:val="16"/>
              </w:rPr>
            </w:pPr>
          </w:p>
        </w:tc>
        <w:tc>
          <w:tcPr>
            <w:tcW w:w="6662" w:type="dxa"/>
            <w:tcBorders>
              <w:top w:val="single" w:sz="4" w:space="0" w:color="auto"/>
              <w:left w:val="single" w:sz="4" w:space="0" w:color="auto"/>
              <w:bottom w:val="single" w:sz="4" w:space="0" w:color="auto"/>
              <w:right w:val="single" w:sz="4" w:space="0" w:color="auto"/>
            </w:tcBorders>
          </w:tcPr>
          <w:p w:rsidR="00CA0B88" w:rsidRPr="00065720" w:rsidRDefault="00CA0B88" w:rsidP="00D90307">
            <w:pPr>
              <w:rPr>
                <w:rFonts w:ascii="Calibri" w:hAnsi="Calibri" w:cs="Arial"/>
                <w:b/>
                <w:sz w:val="16"/>
                <w:szCs w:val="16"/>
              </w:rPr>
            </w:pPr>
            <w:r w:rsidRPr="00065720">
              <w:rPr>
                <w:rFonts w:ascii="Calibri" w:hAnsi="Calibri" w:cs="Arial"/>
                <w:b/>
                <w:sz w:val="16"/>
                <w:szCs w:val="16"/>
              </w:rPr>
              <w:t>Pracownia Fizjoterapii</w:t>
            </w:r>
          </w:p>
          <w:p w:rsidR="00CA0B88" w:rsidRPr="00065720" w:rsidRDefault="00CA0B88" w:rsidP="00041DB5">
            <w:pPr>
              <w:pStyle w:val="Akapitzlist"/>
              <w:numPr>
                <w:ilvl w:val="0"/>
                <w:numId w:val="98"/>
              </w:numPr>
              <w:spacing w:after="0" w:line="240" w:lineRule="auto"/>
              <w:rPr>
                <w:rFonts w:eastAsia="Times New Roman" w:cs="Arial"/>
                <w:sz w:val="16"/>
                <w:szCs w:val="16"/>
                <w:lang w:eastAsia="pl-PL"/>
              </w:rPr>
            </w:pPr>
            <w:r w:rsidRPr="00065720">
              <w:rPr>
                <w:rFonts w:eastAsia="Times New Roman" w:cs="Arial"/>
                <w:sz w:val="16"/>
                <w:szCs w:val="16"/>
                <w:lang w:eastAsia="pl-PL"/>
              </w:rPr>
              <w:t>Gabinet Fizykoterapii</w:t>
            </w:r>
          </w:p>
          <w:p w:rsidR="00CA0B88" w:rsidRPr="00065720" w:rsidRDefault="00CA0B88" w:rsidP="00041DB5">
            <w:pPr>
              <w:pStyle w:val="Akapitzlist"/>
              <w:numPr>
                <w:ilvl w:val="0"/>
                <w:numId w:val="98"/>
              </w:numPr>
              <w:spacing w:after="0" w:line="240" w:lineRule="auto"/>
              <w:rPr>
                <w:rFonts w:eastAsia="Times New Roman" w:cs="Arial"/>
                <w:sz w:val="16"/>
                <w:szCs w:val="16"/>
                <w:lang w:eastAsia="pl-PL"/>
              </w:rPr>
            </w:pPr>
            <w:r w:rsidRPr="00065720">
              <w:rPr>
                <w:rFonts w:eastAsia="Times New Roman" w:cs="Arial"/>
                <w:sz w:val="16"/>
                <w:szCs w:val="16"/>
                <w:lang w:eastAsia="pl-PL"/>
              </w:rPr>
              <w:t>Gabinet Kinezyterapii</w:t>
            </w:r>
          </w:p>
          <w:p w:rsidR="00CA0B88" w:rsidRPr="00065720" w:rsidRDefault="00CA0B88" w:rsidP="00041DB5">
            <w:pPr>
              <w:pStyle w:val="Akapitzlist"/>
              <w:numPr>
                <w:ilvl w:val="0"/>
                <w:numId w:val="98"/>
              </w:numPr>
              <w:spacing w:after="0" w:line="240" w:lineRule="auto"/>
              <w:rPr>
                <w:rFonts w:eastAsia="Times New Roman" w:cs="Arial"/>
                <w:sz w:val="16"/>
                <w:szCs w:val="16"/>
                <w:lang w:eastAsia="pl-PL"/>
              </w:rPr>
            </w:pPr>
            <w:r w:rsidRPr="00065720">
              <w:rPr>
                <w:rFonts w:eastAsia="Times New Roman" w:cs="Arial"/>
                <w:sz w:val="16"/>
                <w:szCs w:val="16"/>
                <w:lang w:eastAsia="pl-PL"/>
              </w:rPr>
              <w:t>Gabinet Hydroterapii</w:t>
            </w:r>
          </w:p>
          <w:p w:rsidR="00CA0B88" w:rsidRPr="00065720" w:rsidRDefault="00CA0B88" w:rsidP="00041DB5">
            <w:pPr>
              <w:pStyle w:val="Akapitzlist"/>
              <w:numPr>
                <w:ilvl w:val="0"/>
                <w:numId w:val="98"/>
              </w:numPr>
              <w:spacing w:after="0" w:line="240" w:lineRule="auto"/>
              <w:rPr>
                <w:rFonts w:eastAsia="Times New Roman" w:cs="Arial"/>
                <w:sz w:val="16"/>
                <w:szCs w:val="16"/>
                <w:lang w:eastAsia="pl-PL"/>
              </w:rPr>
            </w:pPr>
            <w:r w:rsidRPr="00065720">
              <w:rPr>
                <w:rFonts w:eastAsia="Times New Roman" w:cs="Arial"/>
                <w:sz w:val="16"/>
                <w:szCs w:val="16"/>
                <w:lang w:eastAsia="pl-PL"/>
              </w:rPr>
              <w:t>Gabinet Masażu Leczniczego</w:t>
            </w:r>
          </w:p>
          <w:p w:rsidR="00CA0B88" w:rsidRPr="00065720" w:rsidRDefault="00CA0B88" w:rsidP="00041DB5">
            <w:pPr>
              <w:pStyle w:val="Akapitzlist"/>
              <w:numPr>
                <w:ilvl w:val="0"/>
                <w:numId w:val="98"/>
              </w:numPr>
              <w:spacing w:after="0" w:line="240" w:lineRule="auto"/>
              <w:rPr>
                <w:rFonts w:eastAsia="Times New Roman" w:cs="Arial"/>
                <w:sz w:val="16"/>
                <w:szCs w:val="16"/>
                <w:lang w:eastAsia="pl-PL"/>
              </w:rPr>
            </w:pPr>
            <w:r w:rsidRPr="00065720">
              <w:rPr>
                <w:rFonts w:eastAsia="Times New Roman" w:cs="Arial"/>
                <w:sz w:val="16"/>
                <w:szCs w:val="16"/>
                <w:lang w:eastAsia="pl-PL"/>
              </w:rPr>
              <w:t>Gabinet Krioterapii</w:t>
            </w:r>
          </w:p>
          <w:p w:rsidR="00CA0B88" w:rsidRPr="00065720" w:rsidRDefault="00CA0B88" w:rsidP="00041DB5">
            <w:pPr>
              <w:pStyle w:val="Akapitzlist"/>
              <w:numPr>
                <w:ilvl w:val="0"/>
                <w:numId w:val="98"/>
              </w:numPr>
              <w:spacing w:after="0" w:line="240" w:lineRule="auto"/>
              <w:rPr>
                <w:rFonts w:eastAsia="Times New Roman" w:cs="Arial"/>
                <w:sz w:val="16"/>
                <w:szCs w:val="16"/>
                <w:lang w:eastAsia="pl-PL"/>
              </w:rPr>
            </w:pPr>
            <w:r w:rsidRPr="00065720">
              <w:rPr>
                <w:rFonts w:eastAsia="Times New Roman" w:cs="Arial"/>
                <w:sz w:val="16"/>
                <w:szCs w:val="16"/>
                <w:lang w:eastAsia="pl-PL"/>
              </w:rPr>
              <w:t>Gabinet Fizjoterapeutyczny</w:t>
            </w:r>
          </w:p>
        </w:tc>
      </w:tr>
    </w:tbl>
    <w:p w:rsidR="00CA0B88" w:rsidRPr="00065720" w:rsidRDefault="00CA0B88" w:rsidP="00CA0B88">
      <w:pPr>
        <w:rPr>
          <w:rFonts w:ascii="Calibri" w:hAnsi="Calibri"/>
          <w:sz w:val="24"/>
          <w:szCs w:val="24"/>
        </w:rPr>
      </w:pPr>
    </w:p>
    <w:p w:rsidR="00CA0B88" w:rsidRPr="006607FE" w:rsidRDefault="00CA0B88" w:rsidP="00CA0B88">
      <w:pPr>
        <w:rPr>
          <w:rFonts w:ascii="Calibri" w:hAnsi="Calibri"/>
          <w:sz w:val="24"/>
          <w:szCs w:val="24"/>
        </w:rPr>
      </w:pPr>
      <w:r w:rsidRPr="006607FE">
        <w:rPr>
          <w:rFonts w:ascii="Calibri" w:hAnsi="Calibri"/>
          <w:sz w:val="24"/>
          <w:szCs w:val="24"/>
        </w:rPr>
        <w:t xml:space="preserve">Tabela nr </w:t>
      </w:r>
      <w:r>
        <w:rPr>
          <w:rFonts w:ascii="Calibri" w:hAnsi="Calibri"/>
          <w:sz w:val="24"/>
          <w:szCs w:val="24"/>
        </w:rPr>
        <w:t>3</w:t>
      </w:r>
    </w:p>
    <w:p w:rsidR="00CA0B88" w:rsidRPr="00065720" w:rsidRDefault="00CA0B88" w:rsidP="00CA0B88">
      <w:pPr>
        <w:rPr>
          <w:rFonts w:ascii="Calibri" w:hAnsi="Calibri"/>
          <w:sz w:val="24"/>
          <w:szCs w:val="24"/>
        </w:rPr>
      </w:pPr>
    </w:p>
    <w:p w:rsidR="00CA0B88" w:rsidRPr="00113F85" w:rsidRDefault="00CA0B88" w:rsidP="00CA0B88">
      <w:pPr>
        <w:jc w:val="center"/>
        <w:rPr>
          <w:rFonts w:ascii="Calibri" w:hAnsi="Calibri"/>
          <w:b/>
          <w:sz w:val="24"/>
          <w:szCs w:val="24"/>
        </w:rPr>
      </w:pPr>
      <w:r w:rsidRPr="00113F85">
        <w:rPr>
          <w:rFonts w:ascii="Calibri" w:hAnsi="Calibri"/>
          <w:b/>
          <w:sz w:val="24"/>
          <w:szCs w:val="24"/>
        </w:rPr>
        <w:t xml:space="preserve">Struktura </w:t>
      </w:r>
    </w:p>
    <w:p w:rsidR="00CA0B88" w:rsidRPr="00113F85" w:rsidRDefault="00CA0B88" w:rsidP="00CA0B88">
      <w:pPr>
        <w:jc w:val="center"/>
        <w:rPr>
          <w:rFonts w:ascii="Calibri" w:hAnsi="Calibri" w:cs="Arial"/>
          <w:b/>
          <w:sz w:val="22"/>
          <w:szCs w:val="22"/>
        </w:rPr>
      </w:pPr>
      <w:r w:rsidRPr="00113F85">
        <w:rPr>
          <w:rFonts w:ascii="Calibri" w:hAnsi="Calibri" w:cs="Arial"/>
          <w:b/>
          <w:sz w:val="22"/>
          <w:szCs w:val="22"/>
        </w:rPr>
        <w:t>LECZNICTWO SZPITALNE</w:t>
      </w:r>
    </w:p>
    <w:tbl>
      <w:tblPr>
        <w:tblpPr w:leftFromText="141" w:rightFromText="141" w:vertAnchor="text" w:horzAnchor="margin" w:tblpX="-137" w:tblpY="106"/>
        <w:tblW w:w="9928" w:type="dxa"/>
        <w:tblLayout w:type="fixed"/>
        <w:tblCellMar>
          <w:left w:w="70" w:type="dxa"/>
          <w:right w:w="70" w:type="dxa"/>
        </w:tblCellMar>
        <w:tblLook w:val="0000" w:firstRow="0" w:lastRow="0" w:firstColumn="0" w:lastColumn="0" w:noHBand="0" w:noVBand="0"/>
      </w:tblPr>
      <w:tblGrid>
        <w:gridCol w:w="851"/>
        <w:gridCol w:w="2977"/>
        <w:gridCol w:w="423"/>
        <w:gridCol w:w="5677"/>
      </w:tblGrid>
      <w:tr w:rsidR="00CA0B88" w:rsidRPr="00113F85" w:rsidTr="00D90307">
        <w:tc>
          <w:tcPr>
            <w:tcW w:w="851" w:type="dxa"/>
            <w:tcBorders>
              <w:top w:val="single" w:sz="4" w:space="0" w:color="auto"/>
              <w:left w:val="single" w:sz="4" w:space="0" w:color="auto"/>
              <w:bottom w:val="single" w:sz="4" w:space="0" w:color="auto"/>
              <w:right w:val="single" w:sz="4" w:space="0" w:color="auto"/>
            </w:tcBorders>
            <w:shd w:val="clear" w:color="auto" w:fill="A6A6A6"/>
            <w:tcMar>
              <w:left w:w="0" w:type="dxa"/>
              <w:right w:w="28" w:type="dxa"/>
            </w:tcMar>
          </w:tcPr>
          <w:p w:rsidR="00CA0B88" w:rsidRPr="00113F85" w:rsidRDefault="00CA0B88" w:rsidP="00D90307">
            <w:pPr>
              <w:rPr>
                <w:rFonts w:ascii="Calibri" w:hAnsi="Calibri" w:cs="Arial"/>
                <w:b/>
                <w:sz w:val="16"/>
                <w:szCs w:val="16"/>
              </w:rPr>
            </w:pPr>
          </w:p>
          <w:p w:rsidR="00CA0B88" w:rsidRPr="00113F85" w:rsidRDefault="00CA0B88" w:rsidP="00D90307">
            <w:pPr>
              <w:rPr>
                <w:rFonts w:ascii="Calibri" w:hAnsi="Calibri" w:cs="Arial"/>
                <w:b/>
                <w:sz w:val="16"/>
                <w:szCs w:val="16"/>
              </w:rPr>
            </w:pPr>
            <w:r w:rsidRPr="00113F85">
              <w:rPr>
                <w:rFonts w:ascii="Calibri" w:hAnsi="Calibri" w:cs="Arial"/>
                <w:b/>
                <w:sz w:val="16"/>
                <w:szCs w:val="16"/>
              </w:rPr>
              <w:t>Lp.</w:t>
            </w:r>
          </w:p>
          <w:p w:rsidR="00CA0B88" w:rsidRPr="00113F85" w:rsidRDefault="00CA0B88" w:rsidP="00D90307">
            <w:pPr>
              <w:rPr>
                <w:rFonts w:ascii="Calibri" w:hAnsi="Calibri" w:cs="Arial"/>
                <w:b/>
                <w:sz w:val="16"/>
                <w:szCs w:val="16"/>
              </w:rPr>
            </w:pPr>
          </w:p>
        </w:tc>
        <w:tc>
          <w:tcPr>
            <w:tcW w:w="2977" w:type="dxa"/>
            <w:tcBorders>
              <w:top w:val="single" w:sz="4" w:space="0" w:color="auto"/>
              <w:left w:val="single" w:sz="4" w:space="0" w:color="auto"/>
              <w:bottom w:val="single" w:sz="4" w:space="0" w:color="auto"/>
              <w:right w:val="single" w:sz="4" w:space="0" w:color="auto"/>
            </w:tcBorders>
            <w:shd w:val="clear" w:color="auto" w:fill="A6A6A6"/>
          </w:tcPr>
          <w:p w:rsidR="00CA0B88" w:rsidRPr="00113F85" w:rsidRDefault="00CA0B88" w:rsidP="00D90307">
            <w:pPr>
              <w:jc w:val="center"/>
              <w:rPr>
                <w:rFonts w:ascii="Calibri" w:hAnsi="Calibri" w:cs="Arial"/>
                <w:b/>
                <w:sz w:val="16"/>
                <w:szCs w:val="16"/>
              </w:rPr>
            </w:pPr>
          </w:p>
          <w:p w:rsidR="00CA0B88" w:rsidRPr="00113F85" w:rsidRDefault="00CA0B88" w:rsidP="00D90307">
            <w:pPr>
              <w:jc w:val="center"/>
              <w:rPr>
                <w:rFonts w:ascii="Calibri" w:hAnsi="Calibri" w:cs="Arial"/>
                <w:b/>
                <w:sz w:val="16"/>
                <w:szCs w:val="16"/>
              </w:rPr>
            </w:pPr>
            <w:r w:rsidRPr="00113F85">
              <w:rPr>
                <w:rFonts w:ascii="Calibri" w:hAnsi="Calibri" w:cs="Arial"/>
                <w:b/>
                <w:sz w:val="16"/>
                <w:szCs w:val="16"/>
              </w:rPr>
              <w:t>Nazwa Oddziału</w:t>
            </w:r>
          </w:p>
        </w:tc>
        <w:tc>
          <w:tcPr>
            <w:tcW w:w="6100" w:type="dxa"/>
            <w:gridSpan w:val="2"/>
            <w:tcBorders>
              <w:top w:val="single" w:sz="4" w:space="0" w:color="auto"/>
              <w:left w:val="single" w:sz="4" w:space="0" w:color="auto"/>
              <w:bottom w:val="single" w:sz="4" w:space="0" w:color="auto"/>
              <w:right w:val="single" w:sz="4" w:space="0" w:color="auto"/>
            </w:tcBorders>
            <w:shd w:val="clear" w:color="auto" w:fill="A6A6A6"/>
          </w:tcPr>
          <w:p w:rsidR="00CA0B88" w:rsidRPr="00113F85" w:rsidRDefault="00CA0B88" w:rsidP="00D90307">
            <w:pPr>
              <w:pStyle w:val="Tekstpodstawowy2"/>
              <w:jc w:val="center"/>
              <w:rPr>
                <w:rFonts w:ascii="Calibri" w:hAnsi="Calibri" w:cs="Arial"/>
                <w:sz w:val="16"/>
                <w:szCs w:val="16"/>
              </w:rPr>
            </w:pPr>
          </w:p>
          <w:p w:rsidR="00CA0B88" w:rsidRPr="00113F85" w:rsidRDefault="00CA0B88" w:rsidP="00D90307">
            <w:pPr>
              <w:pStyle w:val="Tekstpodstawowy2"/>
              <w:jc w:val="center"/>
              <w:rPr>
                <w:rFonts w:ascii="Calibri" w:hAnsi="Calibri" w:cs="Arial"/>
                <w:sz w:val="16"/>
                <w:szCs w:val="16"/>
              </w:rPr>
            </w:pPr>
            <w:r w:rsidRPr="00113F85">
              <w:rPr>
                <w:rFonts w:ascii="Calibri" w:hAnsi="Calibri" w:cs="Arial"/>
                <w:sz w:val="16"/>
                <w:szCs w:val="16"/>
              </w:rPr>
              <w:t>Liczba  Łóżek</w:t>
            </w:r>
          </w:p>
          <w:p w:rsidR="00CA0B88" w:rsidRPr="00113F85" w:rsidRDefault="00CA0B88" w:rsidP="00D90307">
            <w:pPr>
              <w:jc w:val="center"/>
              <w:rPr>
                <w:rFonts w:ascii="Calibri" w:hAnsi="Calibri" w:cs="Arial"/>
                <w:b/>
                <w:sz w:val="16"/>
                <w:szCs w:val="16"/>
              </w:rPr>
            </w:pPr>
          </w:p>
        </w:tc>
      </w:tr>
      <w:tr w:rsidR="00CA0B88" w:rsidRPr="00113F85" w:rsidTr="00D90307">
        <w:tc>
          <w:tcPr>
            <w:tcW w:w="851" w:type="dxa"/>
            <w:tcBorders>
              <w:top w:val="single" w:sz="4" w:space="0" w:color="auto"/>
              <w:left w:val="single" w:sz="4" w:space="0" w:color="auto"/>
              <w:bottom w:val="single" w:sz="4" w:space="0" w:color="auto"/>
              <w:right w:val="single" w:sz="4" w:space="0" w:color="auto"/>
            </w:tcBorders>
            <w:tcMar>
              <w:left w:w="0" w:type="dxa"/>
              <w:right w:w="28" w:type="dxa"/>
            </w:tcMar>
          </w:tcPr>
          <w:p w:rsidR="00CA0B88" w:rsidRPr="00113F85" w:rsidRDefault="00CA0B88" w:rsidP="00D90307">
            <w:pPr>
              <w:ind w:left="360"/>
              <w:rPr>
                <w:rFonts w:ascii="Calibri" w:hAnsi="Calibri" w:cs="Arial"/>
                <w:b/>
                <w:sz w:val="16"/>
                <w:szCs w:val="16"/>
              </w:rPr>
            </w:pPr>
            <w:r w:rsidRPr="00113F85">
              <w:rPr>
                <w:rFonts w:ascii="Calibri" w:hAnsi="Calibri" w:cs="Arial"/>
                <w:b/>
                <w:sz w:val="16"/>
                <w:szCs w:val="16"/>
              </w:rPr>
              <w:t>1</w:t>
            </w:r>
          </w:p>
        </w:tc>
        <w:tc>
          <w:tcPr>
            <w:tcW w:w="2977" w:type="dxa"/>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Anestezjologii i Intensywnej Terapii</w:t>
            </w:r>
          </w:p>
        </w:tc>
        <w:tc>
          <w:tcPr>
            <w:tcW w:w="6100" w:type="dxa"/>
            <w:gridSpan w:val="2"/>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15 łóżek</w:t>
            </w:r>
          </w:p>
          <w:p w:rsidR="00CA0B88" w:rsidRPr="00113F85" w:rsidRDefault="00CA0B88" w:rsidP="00D90307">
            <w:pPr>
              <w:rPr>
                <w:rFonts w:ascii="Calibri" w:hAnsi="Calibri" w:cs="Arial"/>
                <w:b/>
                <w:sz w:val="16"/>
                <w:szCs w:val="16"/>
              </w:rPr>
            </w:pPr>
            <w:r w:rsidRPr="00113F85">
              <w:rPr>
                <w:rFonts w:ascii="Calibri" w:hAnsi="Calibri" w:cs="Arial"/>
                <w:b/>
                <w:sz w:val="16"/>
                <w:szCs w:val="16"/>
              </w:rPr>
              <w:t xml:space="preserve">Ponadto w strukturze Oddziału funkcjonuje: </w:t>
            </w:r>
          </w:p>
          <w:p w:rsidR="00CA0B88" w:rsidRPr="00113F85" w:rsidRDefault="00CA0B88" w:rsidP="00D90307">
            <w:pPr>
              <w:rPr>
                <w:rFonts w:ascii="Calibri" w:hAnsi="Calibri" w:cs="Arial"/>
                <w:sz w:val="16"/>
                <w:szCs w:val="16"/>
              </w:rPr>
            </w:pPr>
            <w:r w:rsidRPr="00113F85">
              <w:rPr>
                <w:rFonts w:ascii="Calibri" w:hAnsi="Calibri" w:cs="Arial"/>
                <w:sz w:val="16"/>
                <w:szCs w:val="16"/>
              </w:rPr>
              <w:t>Blok Anestezjologiczny;</w:t>
            </w:r>
          </w:p>
          <w:p w:rsidR="00CA0B88" w:rsidRPr="00113F85" w:rsidRDefault="00CA0B88" w:rsidP="00D90307">
            <w:pPr>
              <w:rPr>
                <w:rFonts w:ascii="Calibri" w:hAnsi="Calibri" w:cs="Arial"/>
                <w:sz w:val="16"/>
                <w:szCs w:val="16"/>
              </w:rPr>
            </w:pPr>
            <w:r w:rsidRPr="00113F85">
              <w:rPr>
                <w:rFonts w:ascii="Calibri" w:hAnsi="Calibri" w:cs="Arial"/>
                <w:sz w:val="16"/>
                <w:szCs w:val="16"/>
              </w:rPr>
              <w:t xml:space="preserve">-   6 stanowisk znieczuleń na bloku </w:t>
            </w:r>
          </w:p>
          <w:p w:rsidR="00CA0B88" w:rsidRPr="00113F85" w:rsidRDefault="00CA0B88" w:rsidP="00D90307">
            <w:pPr>
              <w:rPr>
                <w:rFonts w:ascii="Calibri" w:hAnsi="Calibri" w:cs="Arial"/>
                <w:sz w:val="16"/>
                <w:szCs w:val="16"/>
              </w:rPr>
            </w:pPr>
            <w:r w:rsidRPr="00113F85">
              <w:rPr>
                <w:rFonts w:ascii="Calibri" w:hAnsi="Calibri" w:cs="Arial"/>
                <w:sz w:val="16"/>
                <w:szCs w:val="16"/>
              </w:rPr>
              <w:t xml:space="preserve">- 12 poza blokiem </w:t>
            </w:r>
          </w:p>
          <w:p w:rsidR="00CA0B88" w:rsidRPr="00113F85" w:rsidRDefault="00CA0B88" w:rsidP="00D90307">
            <w:pPr>
              <w:rPr>
                <w:rFonts w:ascii="Calibri" w:hAnsi="Calibri" w:cs="Arial"/>
                <w:sz w:val="16"/>
                <w:szCs w:val="16"/>
              </w:rPr>
            </w:pPr>
            <w:r w:rsidRPr="00113F85">
              <w:rPr>
                <w:rFonts w:ascii="Calibri" w:hAnsi="Calibri" w:cs="Arial"/>
                <w:sz w:val="16"/>
                <w:szCs w:val="16"/>
              </w:rPr>
              <w:t>-   6 stanowisk pooperacyjnych</w:t>
            </w:r>
          </w:p>
        </w:tc>
      </w:tr>
      <w:tr w:rsidR="00CA0B88" w:rsidRPr="00113F85" w:rsidTr="00D90307">
        <w:tc>
          <w:tcPr>
            <w:tcW w:w="851" w:type="dxa"/>
            <w:tcBorders>
              <w:top w:val="single" w:sz="4" w:space="0" w:color="auto"/>
              <w:left w:val="single" w:sz="4" w:space="0" w:color="auto"/>
              <w:bottom w:val="single" w:sz="4" w:space="0" w:color="auto"/>
              <w:right w:val="single" w:sz="4" w:space="0" w:color="auto"/>
            </w:tcBorders>
            <w:tcMar>
              <w:left w:w="0" w:type="dxa"/>
              <w:right w:w="28" w:type="dxa"/>
            </w:tcMar>
          </w:tcPr>
          <w:p w:rsidR="00CA0B88" w:rsidRPr="00113F85" w:rsidRDefault="00CA0B88" w:rsidP="00D90307">
            <w:pPr>
              <w:ind w:left="360"/>
              <w:rPr>
                <w:rFonts w:ascii="Calibri" w:hAnsi="Calibri" w:cs="Arial"/>
                <w:b/>
                <w:sz w:val="16"/>
                <w:szCs w:val="16"/>
              </w:rPr>
            </w:pPr>
            <w:r w:rsidRPr="00113F85">
              <w:rPr>
                <w:rFonts w:ascii="Calibri" w:hAnsi="Calibri" w:cs="Arial"/>
                <w:b/>
                <w:sz w:val="16"/>
                <w:szCs w:val="16"/>
              </w:rPr>
              <w:t>2</w:t>
            </w:r>
          </w:p>
        </w:tc>
        <w:tc>
          <w:tcPr>
            <w:tcW w:w="2977" w:type="dxa"/>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Chirurgii i Traumatologii Dziecięcej</w:t>
            </w:r>
          </w:p>
        </w:tc>
        <w:tc>
          <w:tcPr>
            <w:tcW w:w="6100" w:type="dxa"/>
            <w:gridSpan w:val="2"/>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 xml:space="preserve">28 łóżek    </w:t>
            </w:r>
            <w:r w:rsidRPr="00113F85">
              <w:rPr>
                <w:rFonts w:ascii="Calibri" w:hAnsi="Calibri" w:cs="Arial"/>
                <w:bCs/>
                <w:sz w:val="16"/>
                <w:szCs w:val="16"/>
              </w:rPr>
              <w:t>w tym:</w:t>
            </w:r>
          </w:p>
          <w:p w:rsidR="00CA0B88" w:rsidRPr="00113F85" w:rsidRDefault="00CA0B88" w:rsidP="00D90307">
            <w:pPr>
              <w:rPr>
                <w:rFonts w:ascii="Calibri" w:hAnsi="Calibri" w:cs="Arial"/>
                <w:bCs/>
                <w:sz w:val="16"/>
                <w:szCs w:val="16"/>
              </w:rPr>
            </w:pPr>
            <w:r w:rsidRPr="00113F85">
              <w:rPr>
                <w:rFonts w:ascii="Calibri" w:hAnsi="Calibri" w:cs="Arial"/>
                <w:b/>
                <w:sz w:val="16"/>
                <w:szCs w:val="16"/>
              </w:rPr>
              <w:t>- 4 łóżka</w:t>
            </w:r>
            <w:r w:rsidRPr="00113F85">
              <w:rPr>
                <w:rFonts w:ascii="Calibri" w:hAnsi="Calibri" w:cs="Arial"/>
                <w:bCs/>
                <w:sz w:val="16"/>
                <w:szCs w:val="16"/>
              </w:rPr>
              <w:t xml:space="preserve"> intensywnej opieki medycznej</w:t>
            </w:r>
          </w:p>
        </w:tc>
      </w:tr>
      <w:tr w:rsidR="00CA0B88" w:rsidRPr="00113F85" w:rsidTr="00D90307">
        <w:trPr>
          <w:trHeight w:val="630"/>
        </w:trPr>
        <w:tc>
          <w:tcPr>
            <w:tcW w:w="851" w:type="dxa"/>
            <w:tcBorders>
              <w:top w:val="single" w:sz="4" w:space="0" w:color="auto"/>
              <w:left w:val="single" w:sz="4" w:space="0" w:color="auto"/>
              <w:bottom w:val="single" w:sz="4" w:space="0" w:color="auto"/>
              <w:right w:val="single" w:sz="4" w:space="0" w:color="auto"/>
            </w:tcBorders>
            <w:tcMar>
              <w:left w:w="0" w:type="dxa"/>
              <w:right w:w="28" w:type="dxa"/>
            </w:tcMar>
          </w:tcPr>
          <w:p w:rsidR="00CA0B88" w:rsidRPr="00113F85" w:rsidRDefault="00CA0B88" w:rsidP="00D90307">
            <w:pPr>
              <w:ind w:left="360"/>
              <w:rPr>
                <w:rFonts w:ascii="Calibri" w:hAnsi="Calibri" w:cs="Arial"/>
                <w:b/>
                <w:sz w:val="16"/>
                <w:szCs w:val="16"/>
              </w:rPr>
            </w:pPr>
            <w:r w:rsidRPr="00113F85">
              <w:rPr>
                <w:rFonts w:ascii="Calibri" w:hAnsi="Calibri" w:cs="Arial"/>
                <w:b/>
                <w:sz w:val="16"/>
                <w:szCs w:val="16"/>
              </w:rPr>
              <w:t>3</w:t>
            </w:r>
          </w:p>
        </w:tc>
        <w:tc>
          <w:tcPr>
            <w:tcW w:w="2977" w:type="dxa"/>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Chirurgii Ogólnej i Naczyniowej</w:t>
            </w:r>
          </w:p>
        </w:tc>
        <w:tc>
          <w:tcPr>
            <w:tcW w:w="6100" w:type="dxa"/>
            <w:gridSpan w:val="2"/>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Cs/>
                <w:sz w:val="16"/>
                <w:szCs w:val="16"/>
              </w:rPr>
            </w:pPr>
            <w:r w:rsidRPr="00113F85">
              <w:rPr>
                <w:rFonts w:ascii="Calibri" w:hAnsi="Calibri" w:cs="Arial"/>
                <w:b/>
                <w:sz w:val="16"/>
                <w:szCs w:val="16"/>
              </w:rPr>
              <w:t>38</w:t>
            </w:r>
            <w:r w:rsidRPr="00113F85">
              <w:rPr>
                <w:rFonts w:ascii="Calibri" w:hAnsi="Calibri" w:cs="Arial"/>
                <w:bCs/>
                <w:sz w:val="16"/>
                <w:szCs w:val="16"/>
              </w:rPr>
              <w:t xml:space="preserve"> </w:t>
            </w:r>
            <w:r w:rsidRPr="00113F85">
              <w:rPr>
                <w:rFonts w:ascii="Calibri" w:hAnsi="Calibri" w:cs="Arial"/>
                <w:b/>
                <w:bCs/>
                <w:sz w:val="16"/>
                <w:szCs w:val="16"/>
              </w:rPr>
              <w:t>łóżek</w:t>
            </w:r>
            <w:r w:rsidRPr="00113F85">
              <w:rPr>
                <w:rFonts w:ascii="Calibri" w:hAnsi="Calibri" w:cs="Arial"/>
                <w:bCs/>
                <w:sz w:val="16"/>
                <w:szCs w:val="16"/>
              </w:rPr>
              <w:t xml:space="preserve"> w tym:</w:t>
            </w:r>
            <w:r w:rsidRPr="00113F85">
              <w:rPr>
                <w:rFonts w:ascii="Calibri" w:hAnsi="Calibri" w:cs="Arial"/>
                <w:b/>
                <w:sz w:val="16"/>
                <w:szCs w:val="16"/>
              </w:rPr>
              <w:t xml:space="preserve"> </w:t>
            </w:r>
          </w:p>
          <w:p w:rsidR="00CA0B88" w:rsidRPr="00113F85" w:rsidRDefault="00CA0B88" w:rsidP="00D90307">
            <w:pPr>
              <w:rPr>
                <w:rFonts w:ascii="Calibri" w:hAnsi="Calibri" w:cs="Arial"/>
                <w:b/>
                <w:sz w:val="16"/>
                <w:szCs w:val="16"/>
              </w:rPr>
            </w:pPr>
            <w:r w:rsidRPr="00113F85">
              <w:rPr>
                <w:rFonts w:ascii="Calibri" w:hAnsi="Calibri" w:cs="Arial"/>
                <w:b/>
                <w:sz w:val="16"/>
                <w:szCs w:val="16"/>
              </w:rPr>
              <w:t xml:space="preserve">- 10 łóżek - </w:t>
            </w:r>
            <w:r w:rsidRPr="00113F85">
              <w:rPr>
                <w:rFonts w:ascii="Calibri" w:hAnsi="Calibri" w:cs="Arial"/>
                <w:sz w:val="16"/>
                <w:szCs w:val="16"/>
              </w:rPr>
              <w:t>Pododdział Chirurgii Naczyniowej</w:t>
            </w:r>
            <w:r w:rsidRPr="00113F85">
              <w:rPr>
                <w:rFonts w:ascii="Calibri" w:hAnsi="Calibri" w:cs="Arial"/>
                <w:b/>
                <w:sz w:val="16"/>
                <w:szCs w:val="16"/>
              </w:rPr>
              <w:t xml:space="preserve"> </w:t>
            </w:r>
            <w:r w:rsidRPr="00113F85">
              <w:rPr>
                <w:rFonts w:ascii="Calibri" w:hAnsi="Calibri" w:cs="Arial"/>
                <w:sz w:val="16"/>
                <w:szCs w:val="16"/>
              </w:rPr>
              <w:t>w tym 1 intensywnej opieki medycznej</w:t>
            </w:r>
          </w:p>
          <w:p w:rsidR="00CA0B88" w:rsidRPr="00113F85" w:rsidRDefault="00CA0B88" w:rsidP="00D90307">
            <w:pPr>
              <w:rPr>
                <w:rFonts w:ascii="Calibri" w:hAnsi="Calibri" w:cs="Arial"/>
                <w:b/>
                <w:sz w:val="16"/>
                <w:szCs w:val="16"/>
              </w:rPr>
            </w:pPr>
            <w:r w:rsidRPr="00113F85">
              <w:rPr>
                <w:rFonts w:ascii="Calibri" w:hAnsi="Calibri" w:cs="Arial"/>
                <w:b/>
                <w:sz w:val="16"/>
                <w:szCs w:val="16"/>
              </w:rPr>
              <w:t xml:space="preserve">- 28 łóżek - </w:t>
            </w:r>
            <w:r w:rsidRPr="00113F85">
              <w:rPr>
                <w:rFonts w:ascii="Calibri" w:hAnsi="Calibri" w:cs="Arial"/>
                <w:sz w:val="16"/>
                <w:szCs w:val="16"/>
              </w:rPr>
              <w:t>Oddział Chirurgii Ogólnej i Naczyniowej</w:t>
            </w:r>
            <w:r w:rsidRPr="00113F85">
              <w:rPr>
                <w:rFonts w:ascii="Calibri" w:hAnsi="Calibri" w:cs="Arial"/>
                <w:b/>
                <w:sz w:val="16"/>
                <w:szCs w:val="16"/>
              </w:rPr>
              <w:t xml:space="preserve"> </w:t>
            </w:r>
            <w:r w:rsidRPr="00113F85">
              <w:rPr>
                <w:rFonts w:ascii="Calibri" w:hAnsi="Calibri" w:cs="Arial"/>
                <w:sz w:val="16"/>
                <w:szCs w:val="16"/>
              </w:rPr>
              <w:t xml:space="preserve">w tym 3 </w:t>
            </w:r>
            <w:r w:rsidRPr="00113F85">
              <w:rPr>
                <w:rFonts w:ascii="Calibri" w:hAnsi="Calibri" w:cs="Arial"/>
                <w:bCs/>
                <w:sz w:val="16"/>
                <w:szCs w:val="16"/>
              </w:rPr>
              <w:t>intensywnej opieki medycznej</w:t>
            </w:r>
          </w:p>
        </w:tc>
      </w:tr>
      <w:tr w:rsidR="00CA0B88" w:rsidRPr="00113F85" w:rsidTr="00D90307">
        <w:tc>
          <w:tcPr>
            <w:tcW w:w="851" w:type="dxa"/>
            <w:tcBorders>
              <w:top w:val="single" w:sz="4" w:space="0" w:color="auto"/>
              <w:left w:val="single" w:sz="4" w:space="0" w:color="auto"/>
              <w:bottom w:val="single" w:sz="4" w:space="0" w:color="auto"/>
              <w:right w:val="single" w:sz="4" w:space="0" w:color="auto"/>
            </w:tcBorders>
            <w:tcMar>
              <w:left w:w="0" w:type="dxa"/>
              <w:right w:w="28" w:type="dxa"/>
            </w:tcMar>
          </w:tcPr>
          <w:p w:rsidR="00CA0B88" w:rsidRPr="00113F85" w:rsidRDefault="00CA0B88" w:rsidP="00D90307">
            <w:pPr>
              <w:ind w:left="360"/>
              <w:rPr>
                <w:rFonts w:ascii="Calibri" w:hAnsi="Calibri" w:cs="Arial"/>
                <w:b/>
                <w:sz w:val="16"/>
                <w:szCs w:val="16"/>
              </w:rPr>
            </w:pPr>
            <w:r w:rsidRPr="00113F85">
              <w:rPr>
                <w:rFonts w:ascii="Calibri" w:hAnsi="Calibri" w:cs="Arial"/>
                <w:b/>
                <w:sz w:val="16"/>
                <w:szCs w:val="16"/>
              </w:rPr>
              <w:t>4</w:t>
            </w:r>
          </w:p>
        </w:tc>
        <w:tc>
          <w:tcPr>
            <w:tcW w:w="2977" w:type="dxa"/>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 xml:space="preserve">Chorób Wewnętrznych </w:t>
            </w:r>
          </w:p>
          <w:p w:rsidR="00CA0B88" w:rsidRPr="00113F85" w:rsidRDefault="00CA0B88" w:rsidP="00D90307">
            <w:pPr>
              <w:rPr>
                <w:rFonts w:ascii="Calibri" w:hAnsi="Calibri" w:cs="Arial"/>
                <w:b/>
                <w:sz w:val="16"/>
                <w:szCs w:val="16"/>
              </w:rPr>
            </w:pPr>
          </w:p>
        </w:tc>
        <w:tc>
          <w:tcPr>
            <w:tcW w:w="6100" w:type="dxa"/>
            <w:gridSpan w:val="2"/>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 xml:space="preserve">33 łóżka </w:t>
            </w:r>
            <w:r w:rsidRPr="00113F85">
              <w:rPr>
                <w:rFonts w:ascii="Calibri" w:hAnsi="Calibri" w:cs="Arial"/>
                <w:bCs/>
                <w:sz w:val="16"/>
                <w:szCs w:val="16"/>
              </w:rPr>
              <w:t xml:space="preserve">  w tym:</w:t>
            </w:r>
          </w:p>
          <w:p w:rsidR="00CA0B88" w:rsidRPr="00113F85" w:rsidRDefault="00CA0B88" w:rsidP="00D90307">
            <w:pPr>
              <w:rPr>
                <w:rFonts w:ascii="Calibri" w:hAnsi="Calibri" w:cs="Arial"/>
                <w:b/>
                <w:sz w:val="16"/>
                <w:szCs w:val="16"/>
              </w:rPr>
            </w:pPr>
            <w:r w:rsidRPr="00113F85">
              <w:rPr>
                <w:rFonts w:ascii="Calibri" w:hAnsi="Calibri" w:cs="Arial"/>
                <w:bCs/>
                <w:sz w:val="16"/>
                <w:szCs w:val="16"/>
              </w:rPr>
              <w:t xml:space="preserve"> - </w:t>
            </w:r>
            <w:r w:rsidRPr="00113F85">
              <w:rPr>
                <w:rFonts w:ascii="Calibri" w:hAnsi="Calibri" w:cs="Arial"/>
                <w:b/>
                <w:sz w:val="16"/>
                <w:szCs w:val="16"/>
              </w:rPr>
              <w:t>1 łóżko</w:t>
            </w:r>
            <w:r w:rsidRPr="00113F85">
              <w:rPr>
                <w:rFonts w:ascii="Calibri" w:hAnsi="Calibri" w:cs="Arial"/>
                <w:bCs/>
                <w:sz w:val="16"/>
                <w:szCs w:val="16"/>
              </w:rPr>
              <w:t xml:space="preserve">  intensywnej opieki medycznej</w:t>
            </w:r>
          </w:p>
        </w:tc>
      </w:tr>
      <w:tr w:rsidR="00CA0B88" w:rsidRPr="00113F85" w:rsidTr="00D90307">
        <w:tc>
          <w:tcPr>
            <w:tcW w:w="851" w:type="dxa"/>
            <w:tcBorders>
              <w:top w:val="single" w:sz="4" w:space="0" w:color="auto"/>
              <w:left w:val="single" w:sz="4" w:space="0" w:color="auto"/>
              <w:bottom w:val="single" w:sz="4" w:space="0" w:color="auto"/>
              <w:right w:val="single" w:sz="4" w:space="0" w:color="auto"/>
            </w:tcBorders>
            <w:tcMar>
              <w:left w:w="0" w:type="dxa"/>
              <w:right w:w="28" w:type="dxa"/>
            </w:tcMar>
          </w:tcPr>
          <w:p w:rsidR="00CA0B88" w:rsidRPr="00113F85" w:rsidRDefault="00CA0B88" w:rsidP="00D90307">
            <w:pPr>
              <w:ind w:left="360"/>
              <w:rPr>
                <w:rFonts w:ascii="Calibri" w:hAnsi="Calibri" w:cs="Arial"/>
                <w:b/>
                <w:sz w:val="16"/>
                <w:szCs w:val="16"/>
              </w:rPr>
            </w:pPr>
            <w:r w:rsidRPr="00113F85">
              <w:rPr>
                <w:rFonts w:ascii="Calibri" w:hAnsi="Calibri" w:cs="Arial"/>
                <w:b/>
                <w:sz w:val="16"/>
                <w:szCs w:val="16"/>
              </w:rPr>
              <w:t>5</w:t>
            </w:r>
          </w:p>
        </w:tc>
        <w:tc>
          <w:tcPr>
            <w:tcW w:w="2977" w:type="dxa"/>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Dziecięcy</w:t>
            </w:r>
          </w:p>
        </w:tc>
        <w:tc>
          <w:tcPr>
            <w:tcW w:w="6100" w:type="dxa"/>
            <w:gridSpan w:val="2"/>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46</w:t>
            </w:r>
            <w:r w:rsidRPr="00113F85">
              <w:rPr>
                <w:rFonts w:ascii="Calibri" w:hAnsi="Calibri" w:cs="Arial"/>
                <w:bCs/>
                <w:sz w:val="16"/>
                <w:szCs w:val="16"/>
              </w:rPr>
              <w:t xml:space="preserve"> </w:t>
            </w:r>
            <w:r w:rsidRPr="00113F85">
              <w:rPr>
                <w:rFonts w:ascii="Calibri" w:hAnsi="Calibri" w:cs="Arial"/>
                <w:b/>
                <w:bCs/>
                <w:sz w:val="16"/>
                <w:szCs w:val="16"/>
              </w:rPr>
              <w:t>łóżek</w:t>
            </w:r>
            <w:r w:rsidRPr="00113F85">
              <w:rPr>
                <w:rFonts w:ascii="Calibri" w:hAnsi="Calibri" w:cs="Arial"/>
                <w:bCs/>
                <w:sz w:val="16"/>
                <w:szCs w:val="16"/>
              </w:rPr>
              <w:t xml:space="preserve">     w tym:</w:t>
            </w:r>
          </w:p>
          <w:p w:rsidR="00CA0B88" w:rsidRPr="00113F85" w:rsidRDefault="00CA0B88" w:rsidP="00D90307">
            <w:pPr>
              <w:rPr>
                <w:rFonts w:ascii="Calibri" w:hAnsi="Calibri" w:cs="Arial"/>
                <w:b/>
                <w:sz w:val="16"/>
                <w:szCs w:val="16"/>
              </w:rPr>
            </w:pPr>
            <w:r w:rsidRPr="00113F85">
              <w:rPr>
                <w:rFonts w:ascii="Calibri" w:hAnsi="Calibri" w:cs="Arial"/>
                <w:bCs/>
                <w:sz w:val="16"/>
                <w:szCs w:val="16"/>
              </w:rPr>
              <w:t xml:space="preserve"> - </w:t>
            </w:r>
            <w:r w:rsidRPr="00113F85">
              <w:rPr>
                <w:rFonts w:ascii="Calibri" w:hAnsi="Calibri" w:cs="Arial"/>
                <w:b/>
                <w:bCs/>
                <w:sz w:val="16"/>
                <w:szCs w:val="16"/>
              </w:rPr>
              <w:t>3</w:t>
            </w:r>
            <w:r w:rsidRPr="00113F85">
              <w:rPr>
                <w:rFonts w:ascii="Calibri" w:hAnsi="Calibri" w:cs="Arial"/>
                <w:b/>
                <w:sz w:val="16"/>
                <w:szCs w:val="16"/>
              </w:rPr>
              <w:t xml:space="preserve"> łóżka</w:t>
            </w:r>
            <w:r w:rsidRPr="00113F85">
              <w:rPr>
                <w:rFonts w:ascii="Calibri" w:hAnsi="Calibri" w:cs="Arial"/>
                <w:bCs/>
                <w:sz w:val="16"/>
                <w:szCs w:val="16"/>
              </w:rPr>
              <w:t xml:space="preserve"> intensywnej opieki medycznej</w:t>
            </w:r>
            <w:r w:rsidRPr="00113F85">
              <w:rPr>
                <w:rFonts w:ascii="Calibri" w:hAnsi="Calibri" w:cs="Arial"/>
                <w:b/>
                <w:sz w:val="16"/>
                <w:szCs w:val="16"/>
              </w:rPr>
              <w:t xml:space="preserve"> </w:t>
            </w:r>
          </w:p>
        </w:tc>
      </w:tr>
      <w:tr w:rsidR="00CA0B88" w:rsidRPr="00113F85" w:rsidTr="00D90307">
        <w:tc>
          <w:tcPr>
            <w:tcW w:w="851" w:type="dxa"/>
            <w:tcBorders>
              <w:top w:val="single" w:sz="4" w:space="0" w:color="auto"/>
              <w:left w:val="single" w:sz="4" w:space="0" w:color="auto"/>
              <w:bottom w:val="single" w:sz="4" w:space="0" w:color="auto"/>
              <w:right w:val="single" w:sz="4" w:space="0" w:color="auto"/>
            </w:tcBorders>
            <w:tcMar>
              <w:left w:w="0" w:type="dxa"/>
              <w:right w:w="28" w:type="dxa"/>
            </w:tcMar>
          </w:tcPr>
          <w:p w:rsidR="00CA0B88" w:rsidRPr="00113F85" w:rsidRDefault="00CA0B88" w:rsidP="00D90307">
            <w:pPr>
              <w:ind w:left="360"/>
              <w:rPr>
                <w:rFonts w:ascii="Calibri" w:hAnsi="Calibri" w:cs="Arial"/>
                <w:b/>
                <w:sz w:val="16"/>
                <w:szCs w:val="16"/>
              </w:rPr>
            </w:pPr>
            <w:r w:rsidRPr="00113F85">
              <w:rPr>
                <w:rFonts w:ascii="Calibri" w:hAnsi="Calibri" w:cs="Arial"/>
                <w:b/>
                <w:sz w:val="16"/>
                <w:szCs w:val="16"/>
              </w:rPr>
              <w:t>6</w:t>
            </w:r>
          </w:p>
        </w:tc>
        <w:tc>
          <w:tcPr>
            <w:tcW w:w="2977" w:type="dxa"/>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Kardiologiczny</w:t>
            </w:r>
          </w:p>
        </w:tc>
        <w:tc>
          <w:tcPr>
            <w:tcW w:w="6100" w:type="dxa"/>
            <w:gridSpan w:val="2"/>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60</w:t>
            </w:r>
            <w:r w:rsidRPr="00113F85">
              <w:rPr>
                <w:rFonts w:ascii="Calibri" w:hAnsi="Calibri" w:cs="Arial"/>
                <w:bCs/>
                <w:sz w:val="16"/>
                <w:szCs w:val="16"/>
              </w:rPr>
              <w:t xml:space="preserve"> </w:t>
            </w:r>
            <w:r w:rsidRPr="00113F85">
              <w:rPr>
                <w:rFonts w:ascii="Calibri" w:hAnsi="Calibri" w:cs="Arial"/>
                <w:b/>
                <w:bCs/>
                <w:sz w:val="16"/>
                <w:szCs w:val="16"/>
              </w:rPr>
              <w:t>łóżek</w:t>
            </w:r>
            <w:r w:rsidRPr="00113F85">
              <w:rPr>
                <w:rFonts w:ascii="Calibri" w:hAnsi="Calibri" w:cs="Arial"/>
                <w:bCs/>
                <w:sz w:val="16"/>
                <w:szCs w:val="16"/>
              </w:rPr>
              <w:t xml:space="preserve">    w tym:</w:t>
            </w:r>
          </w:p>
          <w:p w:rsidR="00CA0B88" w:rsidRPr="00113F85" w:rsidRDefault="00CA0B88" w:rsidP="00D90307">
            <w:pPr>
              <w:rPr>
                <w:rFonts w:ascii="Calibri" w:hAnsi="Calibri" w:cs="Arial"/>
                <w:b/>
                <w:sz w:val="16"/>
                <w:szCs w:val="16"/>
              </w:rPr>
            </w:pPr>
            <w:r w:rsidRPr="00113F85">
              <w:rPr>
                <w:rFonts w:ascii="Calibri" w:hAnsi="Calibri" w:cs="Arial"/>
                <w:b/>
                <w:sz w:val="16"/>
                <w:szCs w:val="16"/>
              </w:rPr>
              <w:t>- 8 łóżek</w:t>
            </w:r>
            <w:r w:rsidRPr="00113F85">
              <w:rPr>
                <w:rFonts w:ascii="Calibri" w:hAnsi="Calibri" w:cs="Arial"/>
                <w:bCs/>
                <w:sz w:val="16"/>
                <w:szCs w:val="16"/>
              </w:rPr>
              <w:t xml:space="preserve"> </w:t>
            </w:r>
            <w:r w:rsidRPr="00113F85">
              <w:rPr>
                <w:rFonts w:ascii="Calibri" w:hAnsi="Calibri" w:cs="Arial"/>
                <w:sz w:val="16"/>
                <w:szCs w:val="16"/>
              </w:rPr>
              <w:t>- Pododdział Intensywnej</w:t>
            </w:r>
            <w:r w:rsidRPr="00113F85">
              <w:rPr>
                <w:rFonts w:ascii="Calibri" w:hAnsi="Calibri" w:cs="Arial"/>
                <w:bCs/>
                <w:sz w:val="16"/>
                <w:szCs w:val="16"/>
              </w:rPr>
              <w:t xml:space="preserve"> </w:t>
            </w:r>
            <w:r w:rsidRPr="00113F85">
              <w:rPr>
                <w:rFonts w:ascii="Calibri" w:hAnsi="Calibri" w:cs="Arial"/>
                <w:sz w:val="16"/>
                <w:szCs w:val="16"/>
              </w:rPr>
              <w:t>Opieki Kardiologicznej</w:t>
            </w:r>
          </w:p>
          <w:p w:rsidR="00CA0B88" w:rsidRPr="00113F85" w:rsidRDefault="00CA0B88" w:rsidP="00D90307">
            <w:pPr>
              <w:rPr>
                <w:rFonts w:ascii="Calibri" w:hAnsi="Calibri" w:cs="Arial"/>
                <w:b/>
                <w:bCs/>
                <w:sz w:val="16"/>
                <w:szCs w:val="16"/>
              </w:rPr>
            </w:pPr>
            <w:r w:rsidRPr="00113F85">
              <w:rPr>
                <w:rFonts w:ascii="Calibri" w:hAnsi="Calibri" w:cs="Arial"/>
                <w:b/>
                <w:bCs/>
                <w:sz w:val="16"/>
                <w:szCs w:val="16"/>
              </w:rPr>
              <w:t>Ponadto w strukturze Oddziału funkcjonuje:</w:t>
            </w:r>
          </w:p>
          <w:p w:rsidR="00CA0B88" w:rsidRPr="00113F85" w:rsidRDefault="00CA0B88" w:rsidP="00D90307">
            <w:pPr>
              <w:rPr>
                <w:rFonts w:ascii="Calibri" w:hAnsi="Calibri" w:cs="Arial"/>
                <w:bCs/>
                <w:sz w:val="16"/>
                <w:szCs w:val="16"/>
              </w:rPr>
            </w:pPr>
            <w:r w:rsidRPr="00113F85">
              <w:rPr>
                <w:rFonts w:ascii="Calibri" w:hAnsi="Calibri" w:cs="Arial"/>
                <w:b/>
                <w:sz w:val="16"/>
                <w:szCs w:val="16"/>
              </w:rPr>
              <w:t xml:space="preserve"> - </w:t>
            </w:r>
            <w:r w:rsidRPr="00113F85">
              <w:rPr>
                <w:rFonts w:ascii="Calibri" w:hAnsi="Calibri" w:cs="Arial"/>
                <w:sz w:val="16"/>
                <w:szCs w:val="16"/>
              </w:rPr>
              <w:t>Ośrodek Kardiologii</w:t>
            </w:r>
            <w:r w:rsidRPr="00113F85">
              <w:rPr>
                <w:rFonts w:ascii="Calibri" w:hAnsi="Calibri" w:cs="Arial"/>
                <w:bCs/>
                <w:sz w:val="16"/>
                <w:szCs w:val="16"/>
              </w:rPr>
              <w:t xml:space="preserve"> </w:t>
            </w:r>
            <w:r w:rsidRPr="00113F85">
              <w:rPr>
                <w:rFonts w:ascii="Calibri" w:hAnsi="Calibri" w:cs="Arial"/>
                <w:sz w:val="16"/>
                <w:szCs w:val="16"/>
              </w:rPr>
              <w:t xml:space="preserve">Inwazyjnej </w:t>
            </w:r>
          </w:p>
          <w:p w:rsidR="00CA0B88" w:rsidRPr="00113F85" w:rsidRDefault="00CA0B88" w:rsidP="00D90307">
            <w:pPr>
              <w:pStyle w:val="Nagwek5"/>
              <w:rPr>
                <w:rFonts w:ascii="Calibri" w:hAnsi="Calibri" w:cs="Arial"/>
                <w:b/>
                <w:sz w:val="16"/>
                <w:szCs w:val="16"/>
              </w:rPr>
            </w:pPr>
            <w:r w:rsidRPr="00113F85">
              <w:rPr>
                <w:rFonts w:ascii="Calibri" w:hAnsi="Calibri" w:cs="Arial"/>
                <w:b/>
                <w:sz w:val="16"/>
                <w:szCs w:val="16"/>
              </w:rPr>
              <w:t xml:space="preserve"> - Pracownia Implantacji Stymulatorów i Defibrylatorów</w:t>
            </w:r>
          </w:p>
          <w:p w:rsidR="00CA0B88" w:rsidRPr="00113F85" w:rsidRDefault="00CA0B88" w:rsidP="00D90307">
            <w:pPr>
              <w:rPr>
                <w:rFonts w:ascii="Calibri" w:hAnsi="Calibri" w:cs="Arial"/>
                <w:sz w:val="16"/>
                <w:szCs w:val="16"/>
              </w:rPr>
            </w:pPr>
            <w:r w:rsidRPr="00113F85">
              <w:rPr>
                <w:rFonts w:ascii="Calibri" w:hAnsi="Calibri" w:cs="Arial"/>
                <w:sz w:val="16"/>
                <w:szCs w:val="16"/>
              </w:rPr>
              <w:t xml:space="preserve"> - Pracownia zaburzeń Rytmu Serca i Elektrokardiografii</w:t>
            </w:r>
          </w:p>
          <w:p w:rsidR="00CA0B88" w:rsidRPr="00113F85" w:rsidRDefault="00CA0B88" w:rsidP="00D90307">
            <w:pPr>
              <w:rPr>
                <w:rFonts w:ascii="Calibri" w:hAnsi="Calibri" w:cs="Arial"/>
                <w:sz w:val="16"/>
                <w:szCs w:val="16"/>
              </w:rPr>
            </w:pPr>
            <w:r w:rsidRPr="00113F85">
              <w:rPr>
                <w:rFonts w:ascii="Calibri" w:hAnsi="Calibri" w:cs="Arial"/>
                <w:sz w:val="16"/>
                <w:szCs w:val="16"/>
              </w:rPr>
              <w:t xml:space="preserve"> - Pracownia  Elektrofizjologii</w:t>
            </w:r>
          </w:p>
          <w:p w:rsidR="00CA0B88" w:rsidRPr="00113F85" w:rsidRDefault="00CA0B88" w:rsidP="00D90307">
            <w:pPr>
              <w:rPr>
                <w:rFonts w:ascii="Calibri" w:hAnsi="Calibri" w:cs="Arial"/>
                <w:sz w:val="16"/>
                <w:szCs w:val="16"/>
              </w:rPr>
            </w:pPr>
            <w:r w:rsidRPr="00113F85">
              <w:rPr>
                <w:rFonts w:ascii="Calibri" w:hAnsi="Calibri" w:cs="Arial"/>
                <w:sz w:val="16"/>
                <w:szCs w:val="16"/>
              </w:rPr>
              <w:t xml:space="preserve"> - Pracownia USG Serca</w:t>
            </w:r>
          </w:p>
        </w:tc>
      </w:tr>
      <w:tr w:rsidR="00CA0B88" w:rsidRPr="00113F85" w:rsidTr="00D90307">
        <w:trPr>
          <w:trHeight w:val="639"/>
        </w:trPr>
        <w:tc>
          <w:tcPr>
            <w:tcW w:w="851" w:type="dxa"/>
            <w:tcBorders>
              <w:top w:val="single" w:sz="4" w:space="0" w:color="auto"/>
              <w:left w:val="single" w:sz="4" w:space="0" w:color="auto"/>
              <w:bottom w:val="single" w:sz="4" w:space="0" w:color="auto"/>
              <w:right w:val="single" w:sz="4" w:space="0" w:color="auto"/>
            </w:tcBorders>
            <w:tcMar>
              <w:left w:w="0" w:type="dxa"/>
              <w:right w:w="28" w:type="dxa"/>
            </w:tcMar>
          </w:tcPr>
          <w:p w:rsidR="00CA0B88" w:rsidRPr="00113F85" w:rsidRDefault="00CA0B88" w:rsidP="00D90307">
            <w:pPr>
              <w:ind w:left="360"/>
              <w:rPr>
                <w:rFonts w:ascii="Calibri" w:hAnsi="Calibri" w:cs="Arial"/>
                <w:b/>
                <w:sz w:val="16"/>
                <w:szCs w:val="16"/>
              </w:rPr>
            </w:pPr>
            <w:r w:rsidRPr="00113F85">
              <w:rPr>
                <w:rFonts w:ascii="Calibri" w:hAnsi="Calibri" w:cs="Arial"/>
                <w:b/>
                <w:sz w:val="16"/>
                <w:szCs w:val="16"/>
              </w:rPr>
              <w:t>7</w:t>
            </w:r>
          </w:p>
        </w:tc>
        <w:tc>
          <w:tcPr>
            <w:tcW w:w="2977" w:type="dxa"/>
            <w:tcBorders>
              <w:top w:val="single" w:sz="4" w:space="0" w:color="auto"/>
              <w:left w:val="single" w:sz="4" w:space="0" w:color="auto"/>
              <w:bottom w:val="single" w:sz="4" w:space="0" w:color="auto"/>
              <w:right w:val="single" w:sz="4" w:space="0" w:color="auto"/>
            </w:tcBorders>
          </w:tcPr>
          <w:p w:rsidR="00CA0B88" w:rsidRPr="00113F85" w:rsidRDefault="00CA0B88" w:rsidP="00D90307">
            <w:pPr>
              <w:pStyle w:val="Nagwek2"/>
              <w:ind w:left="0" w:firstLine="0"/>
              <w:jc w:val="both"/>
              <w:rPr>
                <w:rFonts w:ascii="Calibri" w:hAnsi="Calibri" w:cs="Arial"/>
                <w:sz w:val="16"/>
                <w:szCs w:val="16"/>
              </w:rPr>
            </w:pPr>
            <w:r w:rsidRPr="00113F85">
              <w:rPr>
                <w:rFonts w:ascii="Calibri" w:hAnsi="Calibri" w:cs="Arial"/>
                <w:sz w:val="16"/>
                <w:szCs w:val="16"/>
              </w:rPr>
              <w:t>Laryngologiczny</w:t>
            </w:r>
          </w:p>
        </w:tc>
        <w:tc>
          <w:tcPr>
            <w:tcW w:w="6100" w:type="dxa"/>
            <w:gridSpan w:val="2"/>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Cs/>
                <w:sz w:val="16"/>
                <w:szCs w:val="16"/>
              </w:rPr>
            </w:pPr>
            <w:r w:rsidRPr="00113F85">
              <w:rPr>
                <w:rFonts w:ascii="Calibri" w:hAnsi="Calibri" w:cs="Arial"/>
                <w:b/>
                <w:sz w:val="16"/>
                <w:szCs w:val="16"/>
              </w:rPr>
              <w:t>28</w:t>
            </w:r>
            <w:r w:rsidRPr="00113F85">
              <w:rPr>
                <w:rFonts w:ascii="Calibri" w:hAnsi="Calibri" w:cs="Arial"/>
                <w:bCs/>
                <w:sz w:val="16"/>
                <w:szCs w:val="16"/>
              </w:rPr>
              <w:t xml:space="preserve"> </w:t>
            </w:r>
            <w:r w:rsidRPr="00113F85">
              <w:rPr>
                <w:rFonts w:ascii="Calibri" w:hAnsi="Calibri" w:cs="Arial"/>
                <w:b/>
                <w:bCs/>
                <w:sz w:val="16"/>
                <w:szCs w:val="16"/>
              </w:rPr>
              <w:t>łóżek</w:t>
            </w:r>
            <w:r w:rsidRPr="00113F85">
              <w:rPr>
                <w:rFonts w:ascii="Calibri" w:hAnsi="Calibri" w:cs="Arial"/>
                <w:bCs/>
                <w:sz w:val="16"/>
                <w:szCs w:val="16"/>
              </w:rPr>
              <w:t xml:space="preserve">      w tym:</w:t>
            </w:r>
          </w:p>
          <w:p w:rsidR="00CA0B88" w:rsidRPr="00113F85" w:rsidRDefault="00CA0B88" w:rsidP="00D90307">
            <w:pPr>
              <w:rPr>
                <w:rFonts w:ascii="Calibri" w:hAnsi="Calibri" w:cs="Arial"/>
                <w:bCs/>
                <w:sz w:val="16"/>
                <w:szCs w:val="16"/>
              </w:rPr>
            </w:pPr>
            <w:r w:rsidRPr="00113F85">
              <w:rPr>
                <w:rFonts w:ascii="Calibri" w:hAnsi="Calibri" w:cs="Arial"/>
                <w:bCs/>
                <w:sz w:val="16"/>
                <w:szCs w:val="16"/>
              </w:rPr>
              <w:t xml:space="preserve">  - </w:t>
            </w:r>
            <w:r w:rsidRPr="00113F85">
              <w:rPr>
                <w:rFonts w:ascii="Calibri" w:hAnsi="Calibri" w:cs="Arial"/>
                <w:b/>
                <w:sz w:val="16"/>
                <w:szCs w:val="16"/>
              </w:rPr>
              <w:t>2 łóżka</w:t>
            </w:r>
            <w:r w:rsidRPr="00113F85">
              <w:rPr>
                <w:rFonts w:ascii="Calibri" w:hAnsi="Calibri" w:cs="Arial"/>
                <w:bCs/>
                <w:sz w:val="16"/>
                <w:szCs w:val="16"/>
              </w:rPr>
              <w:t xml:space="preserve"> intensywnej opieki medycznej </w:t>
            </w:r>
          </w:p>
          <w:p w:rsidR="00CA0B88" w:rsidRPr="00113F85" w:rsidRDefault="00CA0B88" w:rsidP="00D90307">
            <w:pPr>
              <w:rPr>
                <w:rFonts w:ascii="Calibri" w:hAnsi="Calibri" w:cs="Arial"/>
                <w:b/>
                <w:bCs/>
                <w:sz w:val="16"/>
                <w:szCs w:val="16"/>
              </w:rPr>
            </w:pPr>
            <w:r w:rsidRPr="00113F85">
              <w:rPr>
                <w:rFonts w:ascii="Calibri" w:hAnsi="Calibri" w:cs="Arial"/>
                <w:b/>
                <w:bCs/>
                <w:sz w:val="16"/>
                <w:szCs w:val="16"/>
              </w:rPr>
              <w:t>Ponadto w strukturze Oddziału funkcjonuje:</w:t>
            </w:r>
          </w:p>
          <w:p w:rsidR="00CA0B88" w:rsidRPr="00113F85" w:rsidRDefault="00CA0B88" w:rsidP="00D90307">
            <w:pPr>
              <w:rPr>
                <w:rFonts w:ascii="Calibri" w:hAnsi="Calibri" w:cs="Arial"/>
                <w:b/>
                <w:sz w:val="16"/>
                <w:szCs w:val="16"/>
              </w:rPr>
            </w:pPr>
            <w:r w:rsidRPr="00113F85">
              <w:rPr>
                <w:rFonts w:ascii="Calibri" w:hAnsi="Calibri" w:cs="Arial"/>
                <w:b/>
                <w:bCs/>
                <w:sz w:val="16"/>
                <w:szCs w:val="16"/>
              </w:rPr>
              <w:t xml:space="preserve">- </w:t>
            </w:r>
            <w:r w:rsidRPr="00113F85">
              <w:rPr>
                <w:rFonts w:ascii="Calibri" w:hAnsi="Calibri" w:cs="Arial"/>
                <w:bCs/>
                <w:sz w:val="16"/>
                <w:szCs w:val="16"/>
              </w:rPr>
              <w:t xml:space="preserve">Pracownia Endoskopowa </w:t>
            </w:r>
          </w:p>
        </w:tc>
      </w:tr>
      <w:tr w:rsidR="00CA0B88" w:rsidRPr="00113F85" w:rsidTr="00D90307">
        <w:trPr>
          <w:trHeight w:val="492"/>
        </w:trPr>
        <w:tc>
          <w:tcPr>
            <w:tcW w:w="851" w:type="dxa"/>
            <w:tcBorders>
              <w:top w:val="single" w:sz="4" w:space="0" w:color="auto"/>
              <w:left w:val="single" w:sz="4" w:space="0" w:color="auto"/>
              <w:bottom w:val="single" w:sz="4" w:space="0" w:color="auto"/>
              <w:right w:val="single" w:sz="4" w:space="0" w:color="auto"/>
            </w:tcBorders>
            <w:tcMar>
              <w:left w:w="0" w:type="dxa"/>
              <w:right w:w="28" w:type="dxa"/>
            </w:tcMar>
          </w:tcPr>
          <w:p w:rsidR="00CA0B88" w:rsidRPr="00113F85" w:rsidRDefault="00CA0B88" w:rsidP="00D90307">
            <w:pPr>
              <w:ind w:left="360"/>
              <w:rPr>
                <w:rFonts w:ascii="Calibri" w:hAnsi="Calibri" w:cs="Arial"/>
                <w:b/>
                <w:sz w:val="16"/>
                <w:szCs w:val="16"/>
              </w:rPr>
            </w:pPr>
            <w:r w:rsidRPr="00113F85">
              <w:rPr>
                <w:rFonts w:ascii="Calibri" w:hAnsi="Calibri" w:cs="Arial"/>
                <w:b/>
                <w:sz w:val="16"/>
                <w:szCs w:val="16"/>
              </w:rPr>
              <w:t>8</w:t>
            </w:r>
          </w:p>
        </w:tc>
        <w:tc>
          <w:tcPr>
            <w:tcW w:w="2977" w:type="dxa"/>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 xml:space="preserve">Neonatologiczny          </w:t>
            </w:r>
          </w:p>
        </w:tc>
        <w:tc>
          <w:tcPr>
            <w:tcW w:w="6100" w:type="dxa"/>
            <w:gridSpan w:val="2"/>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Cs/>
                <w:sz w:val="16"/>
                <w:szCs w:val="16"/>
              </w:rPr>
            </w:pPr>
            <w:r w:rsidRPr="00113F85">
              <w:rPr>
                <w:rFonts w:ascii="Calibri" w:hAnsi="Calibri" w:cs="Arial"/>
                <w:b/>
                <w:sz w:val="16"/>
                <w:szCs w:val="16"/>
              </w:rPr>
              <w:t xml:space="preserve">20 stanowisk     </w:t>
            </w:r>
            <w:r w:rsidRPr="00113F85">
              <w:rPr>
                <w:rFonts w:ascii="Calibri" w:hAnsi="Calibri" w:cs="Arial"/>
                <w:bCs/>
                <w:sz w:val="16"/>
                <w:szCs w:val="16"/>
              </w:rPr>
              <w:t>w tym:</w:t>
            </w:r>
          </w:p>
          <w:p w:rsidR="00CA0B88" w:rsidRPr="00113F85" w:rsidRDefault="00CA0B88" w:rsidP="00D90307">
            <w:pPr>
              <w:rPr>
                <w:rFonts w:ascii="Calibri" w:hAnsi="Calibri" w:cs="Arial"/>
                <w:b/>
                <w:sz w:val="16"/>
                <w:szCs w:val="16"/>
              </w:rPr>
            </w:pPr>
            <w:r w:rsidRPr="00113F85">
              <w:rPr>
                <w:rFonts w:ascii="Calibri" w:hAnsi="Calibri" w:cs="Arial"/>
                <w:b/>
                <w:sz w:val="16"/>
                <w:szCs w:val="16"/>
              </w:rPr>
              <w:t xml:space="preserve">- 14 stanowisk </w:t>
            </w:r>
            <w:r w:rsidRPr="00113F85">
              <w:rPr>
                <w:rFonts w:ascii="Calibri" w:hAnsi="Calibri" w:cs="Arial"/>
                <w:sz w:val="16"/>
                <w:szCs w:val="16"/>
              </w:rPr>
              <w:t>w systemie rooming-in</w:t>
            </w:r>
          </w:p>
          <w:p w:rsidR="00CA0B88" w:rsidRPr="00113F85" w:rsidRDefault="00CA0B88" w:rsidP="00D90307">
            <w:pPr>
              <w:rPr>
                <w:rFonts w:ascii="Calibri" w:hAnsi="Calibri" w:cs="Arial"/>
                <w:b/>
                <w:sz w:val="16"/>
                <w:szCs w:val="16"/>
              </w:rPr>
            </w:pPr>
            <w:r w:rsidRPr="00113F85">
              <w:rPr>
                <w:rFonts w:ascii="Calibri" w:hAnsi="Calibri" w:cs="Arial"/>
                <w:b/>
                <w:sz w:val="16"/>
                <w:szCs w:val="16"/>
              </w:rPr>
              <w:t xml:space="preserve">-   6 stanowisk </w:t>
            </w:r>
            <w:r w:rsidRPr="00113F85">
              <w:rPr>
                <w:rFonts w:ascii="Calibri" w:hAnsi="Calibri" w:cs="Arial"/>
                <w:sz w:val="16"/>
                <w:szCs w:val="16"/>
              </w:rPr>
              <w:t>patologii noworodka w tym</w:t>
            </w:r>
            <w:r w:rsidRPr="00113F85">
              <w:rPr>
                <w:rFonts w:ascii="Calibri" w:hAnsi="Calibri" w:cs="Arial"/>
                <w:b/>
                <w:sz w:val="16"/>
                <w:szCs w:val="16"/>
              </w:rPr>
              <w:t xml:space="preserve"> </w:t>
            </w:r>
            <w:r w:rsidRPr="00113F85">
              <w:rPr>
                <w:rFonts w:ascii="Calibri" w:hAnsi="Calibri" w:cs="Arial"/>
                <w:sz w:val="16"/>
                <w:szCs w:val="16"/>
              </w:rPr>
              <w:t>2</w:t>
            </w:r>
            <w:r w:rsidRPr="00113F85">
              <w:rPr>
                <w:rFonts w:ascii="Calibri" w:hAnsi="Calibri" w:cs="Arial"/>
                <w:bCs/>
                <w:sz w:val="16"/>
                <w:szCs w:val="16"/>
              </w:rPr>
              <w:t xml:space="preserve"> -  intensywnej opieki medycznej</w:t>
            </w:r>
          </w:p>
        </w:tc>
      </w:tr>
      <w:tr w:rsidR="00CA0B88" w:rsidRPr="00113F85" w:rsidTr="00D90307">
        <w:trPr>
          <w:trHeight w:val="547"/>
        </w:trPr>
        <w:tc>
          <w:tcPr>
            <w:tcW w:w="851" w:type="dxa"/>
            <w:tcBorders>
              <w:top w:val="single" w:sz="4" w:space="0" w:color="auto"/>
              <w:left w:val="single" w:sz="4" w:space="0" w:color="auto"/>
              <w:bottom w:val="single" w:sz="4" w:space="0" w:color="auto"/>
              <w:right w:val="single" w:sz="4" w:space="0" w:color="auto"/>
            </w:tcBorders>
            <w:tcMar>
              <w:left w:w="0" w:type="dxa"/>
              <w:right w:w="28" w:type="dxa"/>
            </w:tcMar>
          </w:tcPr>
          <w:p w:rsidR="00CA0B88" w:rsidRPr="00113F85" w:rsidRDefault="00CA0B88" w:rsidP="00D90307">
            <w:pPr>
              <w:ind w:left="360"/>
              <w:rPr>
                <w:rFonts w:ascii="Calibri" w:hAnsi="Calibri" w:cs="Arial"/>
                <w:b/>
                <w:sz w:val="16"/>
                <w:szCs w:val="16"/>
              </w:rPr>
            </w:pPr>
            <w:r w:rsidRPr="00113F85">
              <w:rPr>
                <w:rFonts w:ascii="Calibri" w:hAnsi="Calibri" w:cs="Arial"/>
                <w:b/>
                <w:sz w:val="16"/>
                <w:szCs w:val="16"/>
              </w:rPr>
              <w:t>9</w:t>
            </w:r>
          </w:p>
        </w:tc>
        <w:tc>
          <w:tcPr>
            <w:tcW w:w="2977" w:type="dxa"/>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Neurologiczny z Pododdziałem Udarowym</w:t>
            </w:r>
          </w:p>
        </w:tc>
        <w:tc>
          <w:tcPr>
            <w:tcW w:w="6100" w:type="dxa"/>
            <w:gridSpan w:val="2"/>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Cs/>
                <w:sz w:val="16"/>
                <w:szCs w:val="16"/>
              </w:rPr>
            </w:pPr>
            <w:r w:rsidRPr="00113F85">
              <w:rPr>
                <w:rFonts w:ascii="Calibri" w:hAnsi="Calibri" w:cs="Arial"/>
                <w:b/>
                <w:sz w:val="16"/>
                <w:szCs w:val="16"/>
              </w:rPr>
              <w:t xml:space="preserve">36 łóżek      </w:t>
            </w:r>
            <w:r w:rsidRPr="00113F85">
              <w:rPr>
                <w:rFonts w:ascii="Calibri" w:hAnsi="Calibri" w:cs="Arial"/>
                <w:bCs/>
                <w:sz w:val="16"/>
                <w:szCs w:val="16"/>
              </w:rPr>
              <w:t>w tym:</w:t>
            </w:r>
          </w:p>
          <w:p w:rsidR="00CA0B88" w:rsidRPr="00113F85" w:rsidRDefault="00CA0B88" w:rsidP="00D90307">
            <w:pPr>
              <w:rPr>
                <w:rFonts w:ascii="Calibri" w:hAnsi="Calibri" w:cs="Arial"/>
                <w:bCs/>
                <w:sz w:val="16"/>
                <w:szCs w:val="16"/>
              </w:rPr>
            </w:pPr>
            <w:r w:rsidRPr="00113F85">
              <w:rPr>
                <w:rFonts w:ascii="Calibri" w:hAnsi="Calibri" w:cs="Arial"/>
                <w:bCs/>
                <w:sz w:val="16"/>
                <w:szCs w:val="16"/>
              </w:rPr>
              <w:t xml:space="preserve">-  </w:t>
            </w:r>
            <w:r w:rsidRPr="00113F85">
              <w:rPr>
                <w:rFonts w:ascii="Calibri" w:hAnsi="Calibri" w:cs="Arial"/>
                <w:b/>
                <w:sz w:val="16"/>
                <w:szCs w:val="16"/>
              </w:rPr>
              <w:t xml:space="preserve">16 łóżek </w:t>
            </w:r>
            <w:r w:rsidRPr="00113F85">
              <w:rPr>
                <w:rFonts w:ascii="Calibri" w:hAnsi="Calibri" w:cs="Arial"/>
                <w:sz w:val="16"/>
                <w:szCs w:val="16"/>
              </w:rPr>
              <w:t>Pododdział Udarowy w tym 4</w:t>
            </w:r>
            <w:r w:rsidRPr="00113F85">
              <w:rPr>
                <w:rFonts w:ascii="Calibri" w:hAnsi="Calibri" w:cs="Arial"/>
                <w:b/>
                <w:sz w:val="16"/>
                <w:szCs w:val="16"/>
              </w:rPr>
              <w:t xml:space="preserve"> </w:t>
            </w:r>
            <w:r w:rsidRPr="00113F85">
              <w:rPr>
                <w:rFonts w:ascii="Calibri" w:hAnsi="Calibri" w:cs="Arial"/>
                <w:bCs/>
                <w:sz w:val="16"/>
                <w:szCs w:val="16"/>
              </w:rPr>
              <w:t>intensywnej opieki   medycznej</w:t>
            </w:r>
            <w:r w:rsidRPr="00113F85">
              <w:rPr>
                <w:rFonts w:ascii="Calibri" w:hAnsi="Calibri" w:cs="Arial"/>
                <w:bCs/>
                <w:sz w:val="16"/>
                <w:szCs w:val="16"/>
              </w:rPr>
              <w:br/>
              <w:t xml:space="preserve">-  </w:t>
            </w:r>
            <w:r w:rsidRPr="00113F85">
              <w:rPr>
                <w:rFonts w:ascii="Calibri" w:hAnsi="Calibri" w:cs="Arial"/>
                <w:b/>
                <w:bCs/>
                <w:sz w:val="16"/>
                <w:szCs w:val="16"/>
              </w:rPr>
              <w:t>20 łóżek</w:t>
            </w:r>
            <w:r w:rsidRPr="00113F85">
              <w:rPr>
                <w:rFonts w:ascii="Calibri" w:hAnsi="Calibri" w:cs="Arial"/>
                <w:bCs/>
                <w:sz w:val="16"/>
                <w:szCs w:val="16"/>
              </w:rPr>
              <w:t xml:space="preserve"> Oddział Neurologiczny w tym 2 </w:t>
            </w:r>
            <w:r w:rsidRPr="00113F85">
              <w:rPr>
                <w:rFonts w:ascii="Calibri" w:hAnsi="Calibri" w:cs="Arial"/>
                <w:b/>
                <w:sz w:val="16"/>
                <w:szCs w:val="16"/>
              </w:rPr>
              <w:t xml:space="preserve"> </w:t>
            </w:r>
            <w:r w:rsidRPr="00113F85">
              <w:rPr>
                <w:rFonts w:ascii="Calibri" w:hAnsi="Calibri" w:cs="Arial"/>
                <w:bCs/>
                <w:sz w:val="16"/>
                <w:szCs w:val="16"/>
              </w:rPr>
              <w:t xml:space="preserve">intensywnej opieki    </w:t>
            </w:r>
            <w:r w:rsidRPr="00113F85">
              <w:rPr>
                <w:rFonts w:ascii="Calibri" w:hAnsi="Calibri" w:cs="Arial"/>
                <w:bCs/>
                <w:sz w:val="16"/>
                <w:szCs w:val="16"/>
              </w:rPr>
              <w:br/>
              <w:t xml:space="preserve">   medycznej</w:t>
            </w:r>
          </w:p>
        </w:tc>
      </w:tr>
      <w:tr w:rsidR="00CA0B88" w:rsidRPr="00113F85" w:rsidTr="00D90307">
        <w:trPr>
          <w:trHeight w:val="722"/>
        </w:trPr>
        <w:tc>
          <w:tcPr>
            <w:tcW w:w="851" w:type="dxa"/>
            <w:tcBorders>
              <w:top w:val="single" w:sz="4" w:space="0" w:color="auto"/>
              <w:left w:val="single" w:sz="4" w:space="0" w:color="auto"/>
              <w:bottom w:val="single" w:sz="4" w:space="0" w:color="auto"/>
              <w:right w:val="single" w:sz="4" w:space="0" w:color="auto"/>
            </w:tcBorders>
            <w:tcMar>
              <w:left w:w="0" w:type="dxa"/>
              <w:right w:w="28" w:type="dxa"/>
            </w:tcMar>
          </w:tcPr>
          <w:p w:rsidR="00CA0B88" w:rsidRPr="00113F85" w:rsidRDefault="00CA0B88" w:rsidP="00D90307">
            <w:pPr>
              <w:ind w:left="360"/>
              <w:rPr>
                <w:rFonts w:ascii="Calibri" w:hAnsi="Calibri" w:cs="Arial"/>
                <w:b/>
                <w:sz w:val="16"/>
                <w:szCs w:val="16"/>
              </w:rPr>
            </w:pPr>
            <w:r w:rsidRPr="00113F85">
              <w:rPr>
                <w:rFonts w:ascii="Calibri" w:hAnsi="Calibri" w:cs="Arial"/>
                <w:b/>
                <w:sz w:val="16"/>
                <w:szCs w:val="16"/>
              </w:rPr>
              <w:t>10</w:t>
            </w:r>
          </w:p>
        </w:tc>
        <w:tc>
          <w:tcPr>
            <w:tcW w:w="2977" w:type="dxa"/>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Okulistyczny</w:t>
            </w:r>
          </w:p>
        </w:tc>
        <w:tc>
          <w:tcPr>
            <w:tcW w:w="6100" w:type="dxa"/>
            <w:gridSpan w:val="2"/>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17 łóżek</w:t>
            </w:r>
          </w:p>
          <w:p w:rsidR="00CA0B88" w:rsidRPr="00113F85" w:rsidRDefault="00CA0B88" w:rsidP="00D90307">
            <w:pPr>
              <w:rPr>
                <w:rFonts w:ascii="Calibri" w:hAnsi="Calibri" w:cs="Arial"/>
                <w:b/>
                <w:bCs/>
                <w:sz w:val="16"/>
                <w:szCs w:val="16"/>
              </w:rPr>
            </w:pPr>
            <w:r w:rsidRPr="00113F85">
              <w:rPr>
                <w:rFonts w:ascii="Calibri" w:hAnsi="Calibri" w:cs="Arial"/>
                <w:b/>
                <w:bCs/>
                <w:sz w:val="16"/>
                <w:szCs w:val="16"/>
              </w:rPr>
              <w:t>Ponadto w strukturze Oddziału funkcjonuje:</w:t>
            </w:r>
          </w:p>
          <w:p w:rsidR="00CA0B88" w:rsidRPr="00113F85" w:rsidRDefault="00CA0B88" w:rsidP="00D90307">
            <w:pPr>
              <w:rPr>
                <w:rFonts w:ascii="Calibri" w:hAnsi="Calibri" w:cs="Arial"/>
                <w:sz w:val="16"/>
                <w:szCs w:val="16"/>
              </w:rPr>
            </w:pPr>
            <w:r w:rsidRPr="00113F85">
              <w:rPr>
                <w:rFonts w:ascii="Calibri" w:hAnsi="Calibri" w:cs="Arial"/>
                <w:b/>
                <w:bCs/>
                <w:sz w:val="16"/>
                <w:szCs w:val="16"/>
              </w:rPr>
              <w:t xml:space="preserve">- </w:t>
            </w:r>
            <w:r w:rsidRPr="00113F85">
              <w:rPr>
                <w:rFonts w:ascii="Calibri" w:hAnsi="Calibri" w:cs="Arial"/>
                <w:sz w:val="16"/>
                <w:szCs w:val="16"/>
              </w:rPr>
              <w:t>sala zabiegowo-operacyjna</w:t>
            </w:r>
          </w:p>
          <w:p w:rsidR="00CA0B88" w:rsidRPr="00113F85" w:rsidRDefault="00CA0B88" w:rsidP="00D90307">
            <w:pPr>
              <w:rPr>
                <w:rFonts w:ascii="Calibri" w:hAnsi="Calibri" w:cs="Arial"/>
                <w:sz w:val="16"/>
                <w:szCs w:val="16"/>
              </w:rPr>
            </w:pPr>
            <w:r w:rsidRPr="00113F85">
              <w:rPr>
                <w:rFonts w:ascii="Calibri" w:hAnsi="Calibri" w:cs="Arial"/>
                <w:bCs/>
                <w:sz w:val="16"/>
                <w:szCs w:val="16"/>
              </w:rPr>
              <w:t xml:space="preserve">- Pracownia </w:t>
            </w:r>
            <w:r w:rsidRPr="00113F85">
              <w:rPr>
                <w:rFonts w:ascii="Calibri" w:hAnsi="Calibri" w:cs="Arial"/>
                <w:sz w:val="16"/>
                <w:szCs w:val="16"/>
              </w:rPr>
              <w:t>Laserowa</w:t>
            </w:r>
          </w:p>
          <w:p w:rsidR="00CA0B88" w:rsidRPr="00113F85" w:rsidRDefault="00CA0B88" w:rsidP="00D90307">
            <w:pPr>
              <w:rPr>
                <w:rFonts w:ascii="Calibri" w:hAnsi="Calibri" w:cs="Arial"/>
                <w:sz w:val="16"/>
                <w:szCs w:val="16"/>
              </w:rPr>
            </w:pPr>
            <w:r w:rsidRPr="00113F85">
              <w:rPr>
                <w:rFonts w:ascii="Calibri" w:hAnsi="Calibri" w:cs="Arial"/>
                <w:sz w:val="16"/>
                <w:szCs w:val="16"/>
              </w:rPr>
              <w:t>- Pracownia</w:t>
            </w:r>
            <w:r w:rsidRPr="00113F85">
              <w:rPr>
                <w:rFonts w:ascii="Calibri" w:hAnsi="Calibri" w:cs="Arial"/>
                <w:b/>
                <w:sz w:val="16"/>
                <w:szCs w:val="16"/>
              </w:rPr>
              <w:t xml:space="preserve"> </w:t>
            </w:r>
            <w:r w:rsidRPr="00113F85">
              <w:rPr>
                <w:rFonts w:ascii="Calibri" w:hAnsi="Calibri" w:cs="Arial"/>
                <w:sz w:val="16"/>
                <w:szCs w:val="16"/>
              </w:rPr>
              <w:t>Angiografii Fluoresceinowej</w:t>
            </w:r>
          </w:p>
          <w:p w:rsidR="00CA0B88" w:rsidRPr="00113F85" w:rsidRDefault="00CA0B88" w:rsidP="00D90307">
            <w:pPr>
              <w:rPr>
                <w:rFonts w:ascii="Calibri" w:hAnsi="Calibri" w:cs="Arial"/>
                <w:sz w:val="16"/>
                <w:szCs w:val="16"/>
              </w:rPr>
            </w:pPr>
            <w:r w:rsidRPr="00113F85">
              <w:rPr>
                <w:rFonts w:ascii="Calibri" w:hAnsi="Calibri" w:cs="Arial"/>
                <w:sz w:val="16"/>
                <w:szCs w:val="16"/>
              </w:rPr>
              <w:t>- Pracownia</w:t>
            </w:r>
            <w:r w:rsidRPr="00113F85">
              <w:rPr>
                <w:rFonts w:ascii="Calibri" w:hAnsi="Calibri" w:cs="Arial"/>
                <w:b/>
                <w:sz w:val="16"/>
                <w:szCs w:val="16"/>
              </w:rPr>
              <w:t xml:space="preserve"> </w:t>
            </w:r>
            <w:r w:rsidRPr="00113F85">
              <w:rPr>
                <w:rFonts w:ascii="Calibri" w:hAnsi="Calibri" w:cs="Arial"/>
                <w:sz w:val="16"/>
                <w:szCs w:val="16"/>
              </w:rPr>
              <w:t>USG</w:t>
            </w:r>
          </w:p>
          <w:p w:rsidR="00CA0B88" w:rsidRPr="00113F85" w:rsidRDefault="00CA0B88" w:rsidP="00D90307">
            <w:pPr>
              <w:rPr>
                <w:rFonts w:ascii="Calibri" w:hAnsi="Calibri" w:cs="Arial"/>
                <w:sz w:val="16"/>
                <w:szCs w:val="16"/>
              </w:rPr>
            </w:pPr>
            <w:r w:rsidRPr="00113F85">
              <w:rPr>
                <w:rFonts w:ascii="Calibri" w:hAnsi="Calibri" w:cs="Arial"/>
                <w:sz w:val="16"/>
                <w:szCs w:val="16"/>
              </w:rPr>
              <w:t>- Pracownia OCT</w:t>
            </w:r>
          </w:p>
        </w:tc>
      </w:tr>
      <w:tr w:rsidR="00CA0B88" w:rsidRPr="00113F85" w:rsidTr="00D90307">
        <w:tc>
          <w:tcPr>
            <w:tcW w:w="851" w:type="dxa"/>
            <w:tcBorders>
              <w:top w:val="single" w:sz="4" w:space="0" w:color="auto"/>
              <w:left w:val="single" w:sz="4" w:space="0" w:color="auto"/>
              <w:bottom w:val="single" w:sz="4" w:space="0" w:color="auto"/>
              <w:right w:val="single" w:sz="4" w:space="0" w:color="auto"/>
            </w:tcBorders>
            <w:tcMar>
              <w:left w:w="0" w:type="dxa"/>
              <w:right w:w="28" w:type="dxa"/>
            </w:tcMar>
          </w:tcPr>
          <w:p w:rsidR="00CA0B88" w:rsidRPr="00113F85" w:rsidRDefault="00CA0B88" w:rsidP="00D90307">
            <w:pPr>
              <w:ind w:left="360"/>
              <w:rPr>
                <w:rFonts w:ascii="Calibri" w:hAnsi="Calibri" w:cs="Arial"/>
                <w:b/>
                <w:sz w:val="16"/>
                <w:szCs w:val="16"/>
              </w:rPr>
            </w:pPr>
            <w:r w:rsidRPr="00113F85">
              <w:rPr>
                <w:rFonts w:ascii="Calibri" w:hAnsi="Calibri" w:cs="Arial"/>
                <w:b/>
                <w:sz w:val="16"/>
                <w:szCs w:val="16"/>
              </w:rPr>
              <w:t>11</w:t>
            </w:r>
          </w:p>
        </w:tc>
        <w:tc>
          <w:tcPr>
            <w:tcW w:w="2977" w:type="dxa"/>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Onkologiczny</w:t>
            </w:r>
          </w:p>
        </w:tc>
        <w:tc>
          <w:tcPr>
            <w:tcW w:w="6100" w:type="dxa"/>
            <w:gridSpan w:val="2"/>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Cs/>
                <w:sz w:val="16"/>
                <w:szCs w:val="16"/>
              </w:rPr>
            </w:pPr>
            <w:r w:rsidRPr="00113F85">
              <w:rPr>
                <w:rFonts w:ascii="Calibri" w:hAnsi="Calibri" w:cs="Arial"/>
                <w:b/>
                <w:sz w:val="16"/>
                <w:szCs w:val="16"/>
              </w:rPr>
              <w:t>31</w:t>
            </w:r>
            <w:r w:rsidRPr="00113F85">
              <w:rPr>
                <w:rFonts w:ascii="Calibri" w:hAnsi="Calibri" w:cs="Arial"/>
                <w:bCs/>
                <w:sz w:val="16"/>
                <w:szCs w:val="16"/>
              </w:rPr>
              <w:t xml:space="preserve"> </w:t>
            </w:r>
            <w:r w:rsidRPr="00113F85">
              <w:rPr>
                <w:rFonts w:ascii="Calibri" w:hAnsi="Calibri" w:cs="Arial"/>
                <w:b/>
                <w:bCs/>
                <w:sz w:val="16"/>
                <w:szCs w:val="16"/>
              </w:rPr>
              <w:t>łóżek</w:t>
            </w:r>
            <w:r w:rsidRPr="00113F85">
              <w:rPr>
                <w:rFonts w:ascii="Calibri" w:hAnsi="Calibri" w:cs="Arial"/>
                <w:bCs/>
                <w:sz w:val="16"/>
                <w:szCs w:val="16"/>
              </w:rPr>
              <w:t xml:space="preserve">      w tym:</w:t>
            </w:r>
          </w:p>
          <w:p w:rsidR="00CA0B88" w:rsidRPr="00113F85" w:rsidRDefault="00CA0B88" w:rsidP="00D90307">
            <w:pPr>
              <w:rPr>
                <w:rFonts w:ascii="Calibri" w:hAnsi="Calibri" w:cs="Arial"/>
                <w:b/>
                <w:sz w:val="16"/>
                <w:szCs w:val="16"/>
              </w:rPr>
            </w:pPr>
            <w:r w:rsidRPr="00113F85">
              <w:rPr>
                <w:rFonts w:ascii="Calibri" w:hAnsi="Calibri" w:cs="Arial"/>
                <w:bCs/>
                <w:sz w:val="16"/>
                <w:szCs w:val="16"/>
              </w:rPr>
              <w:t xml:space="preserve"> - </w:t>
            </w:r>
            <w:r w:rsidRPr="00113F85">
              <w:rPr>
                <w:rFonts w:ascii="Calibri" w:hAnsi="Calibri" w:cs="Arial"/>
                <w:b/>
                <w:sz w:val="16"/>
                <w:szCs w:val="16"/>
              </w:rPr>
              <w:t>1 łóżko</w:t>
            </w:r>
            <w:r w:rsidRPr="00113F85">
              <w:rPr>
                <w:rFonts w:ascii="Calibri" w:hAnsi="Calibri" w:cs="Arial"/>
                <w:bCs/>
                <w:sz w:val="16"/>
                <w:szCs w:val="16"/>
              </w:rPr>
              <w:t xml:space="preserve"> intensywnej opieki medycznej</w:t>
            </w:r>
          </w:p>
        </w:tc>
      </w:tr>
      <w:tr w:rsidR="00CA0B88" w:rsidRPr="00113F85" w:rsidTr="00D90307">
        <w:trPr>
          <w:trHeight w:val="250"/>
        </w:trPr>
        <w:tc>
          <w:tcPr>
            <w:tcW w:w="851" w:type="dxa"/>
            <w:tcBorders>
              <w:top w:val="single" w:sz="4" w:space="0" w:color="auto"/>
              <w:left w:val="single" w:sz="4" w:space="0" w:color="auto"/>
              <w:bottom w:val="single" w:sz="4" w:space="0" w:color="auto"/>
              <w:right w:val="single" w:sz="4" w:space="0" w:color="auto"/>
            </w:tcBorders>
            <w:tcMar>
              <w:left w:w="0" w:type="dxa"/>
              <w:right w:w="28" w:type="dxa"/>
            </w:tcMar>
          </w:tcPr>
          <w:p w:rsidR="00CA0B88" w:rsidRPr="00113F85" w:rsidRDefault="00CA0B88" w:rsidP="00D90307">
            <w:pPr>
              <w:ind w:left="360"/>
              <w:rPr>
                <w:rFonts w:ascii="Calibri" w:hAnsi="Calibri" w:cs="Arial"/>
                <w:b/>
                <w:sz w:val="16"/>
                <w:szCs w:val="16"/>
              </w:rPr>
            </w:pPr>
            <w:r w:rsidRPr="00113F85">
              <w:rPr>
                <w:rFonts w:ascii="Calibri" w:hAnsi="Calibri" w:cs="Arial"/>
                <w:b/>
                <w:sz w:val="16"/>
                <w:szCs w:val="16"/>
              </w:rPr>
              <w:t>12</w:t>
            </w:r>
          </w:p>
        </w:tc>
        <w:tc>
          <w:tcPr>
            <w:tcW w:w="2977" w:type="dxa"/>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Ortopedyczno -Urazowy</w:t>
            </w:r>
          </w:p>
        </w:tc>
        <w:tc>
          <w:tcPr>
            <w:tcW w:w="6100" w:type="dxa"/>
            <w:gridSpan w:val="2"/>
            <w:tcBorders>
              <w:top w:val="single" w:sz="4" w:space="0" w:color="auto"/>
              <w:left w:val="single" w:sz="4" w:space="0" w:color="auto"/>
              <w:bottom w:val="single" w:sz="4" w:space="0" w:color="auto"/>
              <w:right w:val="single" w:sz="4" w:space="0" w:color="auto"/>
            </w:tcBorders>
          </w:tcPr>
          <w:p w:rsidR="00CA0B88" w:rsidRPr="00113F85" w:rsidRDefault="00CA0B88" w:rsidP="00041DB5">
            <w:pPr>
              <w:numPr>
                <w:ilvl w:val="0"/>
                <w:numId w:val="101"/>
              </w:numPr>
              <w:rPr>
                <w:rFonts w:ascii="Calibri" w:hAnsi="Calibri" w:cs="Arial"/>
                <w:b/>
                <w:sz w:val="16"/>
                <w:szCs w:val="16"/>
              </w:rPr>
            </w:pPr>
            <w:r w:rsidRPr="00113F85">
              <w:rPr>
                <w:rFonts w:ascii="Calibri" w:hAnsi="Calibri" w:cs="Arial"/>
                <w:b/>
                <w:sz w:val="16"/>
                <w:szCs w:val="16"/>
              </w:rPr>
              <w:t>óżka</w:t>
            </w:r>
          </w:p>
          <w:p w:rsidR="00CA0B88" w:rsidRPr="00113F85" w:rsidRDefault="00CA0B88" w:rsidP="00D90307">
            <w:pPr>
              <w:rPr>
                <w:rFonts w:ascii="Calibri" w:hAnsi="Calibri" w:cs="Arial"/>
                <w:b/>
                <w:sz w:val="16"/>
                <w:szCs w:val="16"/>
              </w:rPr>
            </w:pPr>
          </w:p>
        </w:tc>
      </w:tr>
      <w:tr w:rsidR="00CA0B88" w:rsidRPr="00113F85" w:rsidTr="00D90307">
        <w:trPr>
          <w:trHeight w:val="782"/>
        </w:trPr>
        <w:tc>
          <w:tcPr>
            <w:tcW w:w="851" w:type="dxa"/>
            <w:tcBorders>
              <w:top w:val="single" w:sz="4" w:space="0" w:color="auto"/>
              <w:left w:val="single" w:sz="4" w:space="0" w:color="auto"/>
              <w:bottom w:val="single" w:sz="4" w:space="0" w:color="auto"/>
              <w:right w:val="single" w:sz="4" w:space="0" w:color="auto"/>
            </w:tcBorders>
            <w:tcMar>
              <w:left w:w="0" w:type="dxa"/>
              <w:right w:w="28" w:type="dxa"/>
            </w:tcMar>
          </w:tcPr>
          <w:p w:rsidR="00CA0B88" w:rsidRPr="00113F85" w:rsidRDefault="00CA0B88" w:rsidP="00D90307">
            <w:pPr>
              <w:ind w:left="360"/>
              <w:rPr>
                <w:rFonts w:ascii="Calibri" w:hAnsi="Calibri" w:cs="Arial"/>
                <w:b/>
                <w:sz w:val="16"/>
                <w:szCs w:val="16"/>
              </w:rPr>
            </w:pPr>
            <w:r w:rsidRPr="00113F85">
              <w:rPr>
                <w:rFonts w:ascii="Calibri" w:hAnsi="Calibri" w:cs="Arial"/>
                <w:b/>
                <w:sz w:val="16"/>
                <w:szCs w:val="16"/>
              </w:rPr>
              <w:t>13</w:t>
            </w:r>
          </w:p>
        </w:tc>
        <w:tc>
          <w:tcPr>
            <w:tcW w:w="2977" w:type="dxa"/>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Położniczo-Ginekologiczny</w:t>
            </w:r>
          </w:p>
        </w:tc>
        <w:tc>
          <w:tcPr>
            <w:tcW w:w="6100" w:type="dxa"/>
            <w:gridSpan w:val="2"/>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Cs/>
                <w:sz w:val="16"/>
                <w:szCs w:val="16"/>
              </w:rPr>
            </w:pPr>
            <w:r w:rsidRPr="00113F85">
              <w:rPr>
                <w:rFonts w:ascii="Calibri" w:hAnsi="Calibri" w:cs="Arial"/>
                <w:b/>
                <w:sz w:val="16"/>
                <w:szCs w:val="16"/>
              </w:rPr>
              <w:t xml:space="preserve">39 łóżek   </w:t>
            </w:r>
            <w:r w:rsidRPr="00113F85">
              <w:rPr>
                <w:rFonts w:ascii="Calibri" w:hAnsi="Calibri" w:cs="Arial"/>
                <w:bCs/>
                <w:sz w:val="16"/>
                <w:szCs w:val="16"/>
              </w:rPr>
              <w:t>w tym:</w:t>
            </w:r>
          </w:p>
          <w:p w:rsidR="00CA0B88" w:rsidRPr="00113F85" w:rsidRDefault="00CA0B88" w:rsidP="00D90307">
            <w:pPr>
              <w:rPr>
                <w:rFonts w:ascii="Calibri" w:hAnsi="Calibri" w:cs="Arial"/>
                <w:bCs/>
                <w:sz w:val="16"/>
                <w:szCs w:val="16"/>
              </w:rPr>
            </w:pPr>
            <w:r w:rsidRPr="00113F85">
              <w:rPr>
                <w:rFonts w:ascii="Calibri" w:hAnsi="Calibri" w:cs="Arial"/>
                <w:b/>
                <w:sz w:val="16"/>
                <w:szCs w:val="16"/>
              </w:rPr>
              <w:t xml:space="preserve">13 łóżek- </w:t>
            </w:r>
            <w:r w:rsidRPr="00113F85">
              <w:rPr>
                <w:rFonts w:ascii="Calibri" w:hAnsi="Calibri" w:cs="Arial"/>
                <w:bCs/>
                <w:sz w:val="16"/>
                <w:szCs w:val="16"/>
              </w:rPr>
              <w:t xml:space="preserve">Pododdział Patologia Ciąży  </w:t>
            </w:r>
          </w:p>
          <w:p w:rsidR="00CA0B88" w:rsidRPr="00113F85" w:rsidRDefault="00CA0B88" w:rsidP="00D90307">
            <w:pPr>
              <w:rPr>
                <w:rFonts w:ascii="Calibri" w:hAnsi="Calibri" w:cs="Arial"/>
                <w:b/>
                <w:sz w:val="16"/>
                <w:szCs w:val="16"/>
              </w:rPr>
            </w:pPr>
            <w:r w:rsidRPr="00113F85">
              <w:rPr>
                <w:rFonts w:ascii="Calibri" w:hAnsi="Calibri" w:cs="Arial"/>
                <w:b/>
                <w:sz w:val="16"/>
                <w:szCs w:val="16"/>
              </w:rPr>
              <w:t xml:space="preserve">12 łóżek- </w:t>
            </w:r>
            <w:r w:rsidRPr="00113F85">
              <w:rPr>
                <w:rFonts w:ascii="Calibri" w:hAnsi="Calibri" w:cs="Arial"/>
                <w:bCs/>
                <w:sz w:val="16"/>
                <w:szCs w:val="16"/>
              </w:rPr>
              <w:t>Ginekologia</w:t>
            </w:r>
            <w:r w:rsidRPr="00113F85">
              <w:rPr>
                <w:rFonts w:ascii="Calibri" w:hAnsi="Calibri" w:cs="Arial"/>
                <w:b/>
                <w:sz w:val="16"/>
                <w:szCs w:val="16"/>
              </w:rPr>
              <w:t xml:space="preserve">  </w:t>
            </w:r>
            <w:r w:rsidRPr="00113F85">
              <w:rPr>
                <w:rFonts w:ascii="Calibri" w:hAnsi="Calibri" w:cs="Arial"/>
                <w:bCs/>
                <w:sz w:val="16"/>
                <w:szCs w:val="16"/>
              </w:rPr>
              <w:t xml:space="preserve">(w tym </w:t>
            </w:r>
            <w:r w:rsidRPr="00113F85">
              <w:rPr>
                <w:rFonts w:ascii="Calibri" w:hAnsi="Calibri" w:cs="Arial"/>
                <w:b/>
                <w:sz w:val="16"/>
                <w:szCs w:val="16"/>
              </w:rPr>
              <w:t>1 łóżko</w:t>
            </w:r>
            <w:r w:rsidRPr="00113F85">
              <w:rPr>
                <w:rFonts w:ascii="Calibri" w:hAnsi="Calibri" w:cs="Arial"/>
                <w:bCs/>
                <w:sz w:val="16"/>
                <w:szCs w:val="16"/>
              </w:rPr>
              <w:t xml:space="preserve"> intensywnej opieki medycznej)</w:t>
            </w:r>
          </w:p>
          <w:p w:rsidR="00CA0B88" w:rsidRPr="00065720" w:rsidRDefault="00CA0B88" w:rsidP="00D90307">
            <w:pPr>
              <w:pStyle w:val="Nagwek3"/>
              <w:jc w:val="both"/>
              <w:rPr>
                <w:rFonts w:ascii="Calibri" w:hAnsi="Calibri" w:cs="Arial"/>
                <w:sz w:val="16"/>
                <w:szCs w:val="16"/>
              </w:rPr>
            </w:pPr>
            <w:r w:rsidRPr="00065720">
              <w:rPr>
                <w:rFonts w:ascii="Calibri" w:hAnsi="Calibri" w:cs="Arial"/>
                <w:sz w:val="16"/>
                <w:szCs w:val="16"/>
              </w:rPr>
              <w:lastRenderedPageBreak/>
              <w:t xml:space="preserve">14 łóżek- </w:t>
            </w:r>
            <w:r w:rsidRPr="00065720">
              <w:rPr>
                <w:rFonts w:ascii="Calibri" w:hAnsi="Calibri" w:cs="Arial"/>
                <w:b w:val="0"/>
                <w:bCs w:val="0"/>
                <w:sz w:val="16"/>
                <w:szCs w:val="16"/>
              </w:rPr>
              <w:t>Położnictwo</w:t>
            </w:r>
            <w:r w:rsidRPr="00065720">
              <w:rPr>
                <w:rFonts w:ascii="Calibri" w:hAnsi="Calibri" w:cs="Arial"/>
                <w:sz w:val="16"/>
                <w:szCs w:val="16"/>
              </w:rPr>
              <w:t xml:space="preserve">    </w:t>
            </w:r>
          </w:p>
          <w:p w:rsidR="00CA0B88" w:rsidRPr="00065720" w:rsidRDefault="00CA0B88" w:rsidP="00D90307">
            <w:pPr>
              <w:pStyle w:val="Nagwek3"/>
              <w:jc w:val="both"/>
              <w:rPr>
                <w:rFonts w:ascii="Calibri" w:hAnsi="Calibri" w:cs="Arial"/>
                <w:sz w:val="16"/>
                <w:szCs w:val="16"/>
              </w:rPr>
            </w:pPr>
            <w:r w:rsidRPr="00065720">
              <w:rPr>
                <w:rFonts w:ascii="Calibri" w:hAnsi="Calibri" w:cs="Arial"/>
                <w:sz w:val="16"/>
                <w:szCs w:val="16"/>
              </w:rPr>
              <w:t xml:space="preserve">Ponadto w strukturze Oddziału funkcjonuje </w:t>
            </w:r>
          </w:p>
          <w:p w:rsidR="00CA0B88" w:rsidRPr="00065720" w:rsidRDefault="00CA0B88" w:rsidP="00D90307">
            <w:pPr>
              <w:pStyle w:val="Nagwek3"/>
              <w:jc w:val="both"/>
              <w:rPr>
                <w:rFonts w:ascii="Calibri" w:hAnsi="Calibri" w:cs="Arial"/>
                <w:b w:val="0"/>
                <w:sz w:val="16"/>
                <w:szCs w:val="16"/>
              </w:rPr>
            </w:pPr>
            <w:r w:rsidRPr="00065720">
              <w:rPr>
                <w:rFonts w:ascii="Calibri" w:hAnsi="Calibri" w:cs="Arial"/>
                <w:b w:val="0"/>
                <w:sz w:val="16"/>
                <w:szCs w:val="16"/>
              </w:rPr>
              <w:t>- 2 sale zabiegowo-operacyjne</w:t>
            </w:r>
          </w:p>
          <w:p w:rsidR="00CA0B88" w:rsidRPr="00113F85" w:rsidRDefault="00CA0B88" w:rsidP="00D90307">
            <w:pPr>
              <w:rPr>
                <w:rFonts w:ascii="Calibri" w:hAnsi="Calibri" w:cs="Arial"/>
                <w:sz w:val="16"/>
                <w:szCs w:val="16"/>
              </w:rPr>
            </w:pPr>
            <w:r w:rsidRPr="00113F85">
              <w:rPr>
                <w:rFonts w:ascii="Calibri" w:hAnsi="Calibri" w:cs="Arial"/>
                <w:sz w:val="16"/>
                <w:szCs w:val="16"/>
              </w:rPr>
              <w:t>- 4 sale porodowe</w:t>
            </w:r>
          </w:p>
          <w:p w:rsidR="00CA0B88" w:rsidRPr="00065720" w:rsidRDefault="00CA0B88" w:rsidP="00D90307">
            <w:pPr>
              <w:pStyle w:val="Nagwek3"/>
              <w:jc w:val="both"/>
              <w:rPr>
                <w:rFonts w:ascii="Calibri" w:hAnsi="Calibri" w:cs="Arial"/>
                <w:b w:val="0"/>
                <w:sz w:val="16"/>
                <w:szCs w:val="16"/>
              </w:rPr>
            </w:pPr>
            <w:r w:rsidRPr="00065720">
              <w:rPr>
                <w:rFonts w:ascii="Calibri" w:hAnsi="Calibri" w:cs="Arial"/>
                <w:b w:val="0"/>
                <w:sz w:val="16"/>
                <w:szCs w:val="16"/>
              </w:rPr>
              <w:t xml:space="preserve">- Szkoła Rodzenia   </w:t>
            </w:r>
          </w:p>
        </w:tc>
      </w:tr>
      <w:tr w:rsidR="00CA0B88" w:rsidRPr="00113F85" w:rsidTr="00D90307">
        <w:trPr>
          <w:trHeight w:val="426"/>
        </w:trPr>
        <w:tc>
          <w:tcPr>
            <w:tcW w:w="851" w:type="dxa"/>
            <w:tcBorders>
              <w:top w:val="single" w:sz="4" w:space="0" w:color="auto"/>
              <w:left w:val="single" w:sz="4" w:space="0" w:color="auto"/>
              <w:bottom w:val="single" w:sz="4" w:space="0" w:color="auto"/>
              <w:right w:val="single" w:sz="4" w:space="0" w:color="auto"/>
            </w:tcBorders>
            <w:tcMar>
              <w:left w:w="0" w:type="dxa"/>
              <w:right w:w="28" w:type="dxa"/>
            </w:tcMar>
          </w:tcPr>
          <w:p w:rsidR="00CA0B88" w:rsidRPr="00113F85" w:rsidRDefault="00CA0B88" w:rsidP="00D90307">
            <w:pPr>
              <w:ind w:left="360"/>
              <w:rPr>
                <w:rFonts w:ascii="Calibri" w:hAnsi="Calibri" w:cs="Arial"/>
                <w:b/>
                <w:sz w:val="16"/>
                <w:szCs w:val="16"/>
              </w:rPr>
            </w:pPr>
            <w:r w:rsidRPr="00113F85">
              <w:rPr>
                <w:rFonts w:ascii="Calibri" w:hAnsi="Calibri" w:cs="Arial"/>
                <w:b/>
                <w:sz w:val="16"/>
                <w:szCs w:val="16"/>
              </w:rPr>
              <w:lastRenderedPageBreak/>
              <w:t>14</w:t>
            </w:r>
          </w:p>
        </w:tc>
        <w:tc>
          <w:tcPr>
            <w:tcW w:w="2977" w:type="dxa"/>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 xml:space="preserve">Rehabilitacji </w:t>
            </w:r>
          </w:p>
          <w:p w:rsidR="00CA0B88" w:rsidRPr="00113F85" w:rsidRDefault="00CA0B88" w:rsidP="00D90307">
            <w:pPr>
              <w:rPr>
                <w:rFonts w:ascii="Calibri" w:hAnsi="Calibri" w:cs="Arial"/>
                <w:b/>
                <w:bCs/>
                <w:sz w:val="16"/>
                <w:szCs w:val="16"/>
              </w:rPr>
            </w:pPr>
          </w:p>
        </w:tc>
        <w:tc>
          <w:tcPr>
            <w:tcW w:w="6100" w:type="dxa"/>
            <w:gridSpan w:val="2"/>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 xml:space="preserve">35– </w:t>
            </w:r>
            <w:r w:rsidRPr="00113F85">
              <w:rPr>
                <w:rFonts w:ascii="Calibri" w:hAnsi="Calibri" w:cs="Arial"/>
                <w:bCs/>
                <w:sz w:val="16"/>
                <w:szCs w:val="16"/>
              </w:rPr>
              <w:t>łóżek w Oddziale w tym:</w:t>
            </w:r>
          </w:p>
          <w:p w:rsidR="00CA0B88" w:rsidRPr="00113F85" w:rsidRDefault="00CA0B88" w:rsidP="00D90307">
            <w:pPr>
              <w:rPr>
                <w:rFonts w:ascii="Calibri" w:hAnsi="Calibri" w:cs="Arial"/>
                <w:sz w:val="16"/>
                <w:szCs w:val="16"/>
              </w:rPr>
            </w:pPr>
            <w:r w:rsidRPr="00113F85">
              <w:rPr>
                <w:rFonts w:ascii="Calibri" w:hAnsi="Calibri" w:cs="Arial"/>
                <w:b/>
                <w:sz w:val="16"/>
                <w:szCs w:val="16"/>
              </w:rPr>
              <w:t xml:space="preserve">- 15 łóżek </w:t>
            </w:r>
            <w:r w:rsidRPr="00113F85">
              <w:rPr>
                <w:rFonts w:ascii="Calibri" w:hAnsi="Calibri" w:cs="Arial"/>
                <w:sz w:val="16"/>
                <w:szCs w:val="16"/>
              </w:rPr>
              <w:t>Oddział Rehabilitacji</w:t>
            </w:r>
          </w:p>
          <w:p w:rsidR="00CA0B88" w:rsidRPr="00113F85" w:rsidRDefault="00CA0B88" w:rsidP="00D90307">
            <w:pPr>
              <w:rPr>
                <w:rFonts w:ascii="Calibri" w:hAnsi="Calibri" w:cs="Arial"/>
                <w:b/>
                <w:sz w:val="16"/>
                <w:szCs w:val="16"/>
              </w:rPr>
            </w:pPr>
            <w:r w:rsidRPr="00113F85">
              <w:rPr>
                <w:rFonts w:ascii="Calibri" w:hAnsi="Calibri" w:cs="Arial"/>
                <w:b/>
                <w:sz w:val="16"/>
                <w:szCs w:val="16"/>
              </w:rPr>
              <w:t xml:space="preserve">- 15  łóżek </w:t>
            </w:r>
            <w:r w:rsidRPr="00113F85">
              <w:rPr>
                <w:rFonts w:ascii="Calibri" w:hAnsi="Calibri" w:cs="Arial"/>
                <w:sz w:val="16"/>
                <w:szCs w:val="16"/>
              </w:rPr>
              <w:t>Pododdział Rehabilitacji Neurologicznej</w:t>
            </w:r>
            <w:r w:rsidRPr="00113F85">
              <w:rPr>
                <w:rFonts w:ascii="Calibri" w:hAnsi="Calibri" w:cs="Arial"/>
                <w:b/>
                <w:sz w:val="16"/>
                <w:szCs w:val="16"/>
              </w:rPr>
              <w:t xml:space="preserve">       </w:t>
            </w:r>
          </w:p>
          <w:p w:rsidR="00CA0B88" w:rsidRPr="00113F85" w:rsidRDefault="00CA0B88" w:rsidP="00D90307">
            <w:pPr>
              <w:rPr>
                <w:rFonts w:ascii="Calibri" w:hAnsi="Calibri" w:cs="Arial"/>
                <w:sz w:val="16"/>
                <w:szCs w:val="16"/>
              </w:rPr>
            </w:pPr>
            <w:r w:rsidRPr="00113F85">
              <w:rPr>
                <w:rFonts w:ascii="Calibri" w:hAnsi="Calibri" w:cs="Arial"/>
                <w:b/>
                <w:sz w:val="16"/>
                <w:szCs w:val="16"/>
              </w:rPr>
              <w:t xml:space="preserve">-   5 łóżek </w:t>
            </w:r>
            <w:r w:rsidRPr="00113F85">
              <w:rPr>
                <w:rFonts w:ascii="Calibri" w:hAnsi="Calibri" w:cs="Arial"/>
                <w:sz w:val="16"/>
                <w:szCs w:val="16"/>
              </w:rPr>
              <w:t>Pododdział Rehabilitacji Kardiologicznej</w:t>
            </w:r>
          </w:p>
          <w:p w:rsidR="00CA0B88" w:rsidRPr="00113F85" w:rsidRDefault="00CA0B88" w:rsidP="00D90307">
            <w:pPr>
              <w:rPr>
                <w:rFonts w:ascii="Calibri" w:hAnsi="Calibri" w:cs="Arial"/>
                <w:b/>
                <w:sz w:val="6"/>
                <w:szCs w:val="6"/>
              </w:rPr>
            </w:pPr>
          </w:p>
        </w:tc>
      </w:tr>
      <w:tr w:rsidR="00CA0B88" w:rsidRPr="00113F85" w:rsidTr="00D90307">
        <w:trPr>
          <w:trHeight w:val="491"/>
        </w:trPr>
        <w:tc>
          <w:tcPr>
            <w:tcW w:w="851" w:type="dxa"/>
            <w:tcBorders>
              <w:top w:val="single" w:sz="4" w:space="0" w:color="auto"/>
              <w:left w:val="single" w:sz="4" w:space="0" w:color="auto"/>
              <w:bottom w:val="single" w:sz="4" w:space="0" w:color="auto"/>
              <w:right w:val="single" w:sz="4" w:space="0" w:color="auto"/>
            </w:tcBorders>
            <w:tcMar>
              <w:left w:w="0" w:type="dxa"/>
              <w:right w:w="28" w:type="dxa"/>
            </w:tcMar>
          </w:tcPr>
          <w:p w:rsidR="00CA0B88" w:rsidRPr="00113F85" w:rsidRDefault="00CA0B88" w:rsidP="00D90307">
            <w:pPr>
              <w:ind w:left="360"/>
              <w:rPr>
                <w:rFonts w:ascii="Calibri" w:hAnsi="Calibri" w:cs="Arial"/>
                <w:b/>
                <w:sz w:val="16"/>
                <w:szCs w:val="16"/>
              </w:rPr>
            </w:pPr>
            <w:r w:rsidRPr="00113F85">
              <w:rPr>
                <w:rFonts w:ascii="Calibri" w:hAnsi="Calibri" w:cs="Arial"/>
                <w:b/>
                <w:sz w:val="16"/>
                <w:szCs w:val="16"/>
              </w:rPr>
              <w:t>15</w:t>
            </w:r>
          </w:p>
        </w:tc>
        <w:tc>
          <w:tcPr>
            <w:tcW w:w="2977" w:type="dxa"/>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Szpitalny Oddział</w:t>
            </w:r>
          </w:p>
          <w:p w:rsidR="00CA0B88" w:rsidRPr="00113F85" w:rsidRDefault="00CA0B88" w:rsidP="00D90307">
            <w:pPr>
              <w:rPr>
                <w:rFonts w:ascii="Calibri" w:hAnsi="Calibri" w:cs="Arial"/>
                <w:b/>
                <w:sz w:val="16"/>
                <w:szCs w:val="16"/>
              </w:rPr>
            </w:pPr>
            <w:r w:rsidRPr="00113F85">
              <w:rPr>
                <w:rFonts w:ascii="Calibri" w:hAnsi="Calibri" w:cs="Arial"/>
                <w:b/>
                <w:sz w:val="16"/>
                <w:szCs w:val="16"/>
              </w:rPr>
              <w:t>Ratunkowy</w:t>
            </w:r>
          </w:p>
          <w:p w:rsidR="00CA0B88" w:rsidRPr="00113F85" w:rsidRDefault="00CA0B88" w:rsidP="00D90307">
            <w:pPr>
              <w:rPr>
                <w:rFonts w:ascii="Calibri" w:hAnsi="Calibri" w:cs="Arial"/>
                <w:b/>
                <w:sz w:val="16"/>
                <w:szCs w:val="16"/>
              </w:rPr>
            </w:pPr>
          </w:p>
        </w:tc>
        <w:tc>
          <w:tcPr>
            <w:tcW w:w="6100" w:type="dxa"/>
            <w:gridSpan w:val="2"/>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Cs/>
                <w:sz w:val="16"/>
                <w:szCs w:val="16"/>
              </w:rPr>
            </w:pPr>
            <w:r w:rsidRPr="00113F85">
              <w:rPr>
                <w:rFonts w:ascii="Calibri" w:hAnsi="Calibri" w:cs="Arial"/>
                <w:b/>
                <w:sz w:val="16"/>
                <w:szCs w:val="16"/>
              </w:rPr>
              <w:t>5 stanowisk</w:t>
            </w:r>
            <w:r w:rsidRPr="00113F85">
              <w:rPr>
                <w:rFonts w:ascii="Calibri" w:hAnsi="Calibri" w:cs="Arial"/>
                <w:sz w:val="16"/>
                <w:szCs w:val="16"/>
              </w:rPr>
              <w:t xml:space="preserve"> w tym</w:t>
            </w:r>
            <w:r w:rsidRPr="00113F85">
              <w:rPr>
                <w:rFonts w:ascii="Calibri" w:hAnsi="Calibri" w:cs="Arial"/>
                <w:bCs/>
                <w:sz w:val="16"/>
                <w:szCs w:val="16"/>
              </w:rPr>
              <w:t>:</w:t>
            </w:r>
          </w:p>
          <w:p w:rsidR="00CA0B88" w:rsidRPr="00113F85" w:rsidRDefault="00CA0B88" w:rsidP="00D90307">
            <w:pPr>
              <w:rPr>
                <w:rFonts w:ascii="Calibri" w:hAnsi="Calibri" w:cs="Arial"/>
                <w:bCs/>
                <w:sz w:val="16"/>
                <w:szCs w:val="16"/>
              </w:rPr>
            </w:pPr>
            <w:r w:rsidRPr="00113F85">
              <w:rPr>
                <w:rFonts w:ascii="Calibri" w:hAnsi="Calibri" w:cs="Arial"/>
                <w:bCs/>
                <w:sz w:val="16"/>
                <w:szCs w:val="16"/>
              </w:rPr>
              <w:t xml:space="preserve"> - </w:t>
            </w:r>
            <w:r w:rsidRPr="00113F85">
              <w:rPr>
                <w:rFonts w:ascii="Calibri" w:hAnsi="Calibri" w:cs="Arial"/>
                <w:b/>
                <w:bCs/>
                <w:sz w:val="16"/>
                <w:szCs w:val="16"/>
              </w:rPr>
              <w:t xml:space="preserve">4 – </w:t>
            </w:r>
            <w:r w:rsidRPr="00113F85">
              <w:rPr>
                <w:rFonts w:ascii="Calibri" w:hAnsi="Calibri" w:cs="Arial"/>
                <w:bCs/>
                <w:sz w:val="16"/>
                <w:szCs w:val="16"/>
              </w:rPr>
              <w:t>obserwacyjne</w:t>
            </w:r>
          </w:p>
          <w:p w:rsidR="00CA0B88" w:rsidRPr="00113F85" w:rsidRDefault="00CA0B88" w:rsidP="00D90307">
            <w:pPr>
              <w:rPr>
                <w:rFonts w:ascii="Calibri" w:hAnsi="Calibri" w:cs="Arial"/>
                <w:b/>
                <w:sz w:val="16"/>
                <w:szCs w:val="16"/>
              </w:rPr>
            </w:pPr>
            <w:r w:rsidRPr="00113F85">
              <w:rPr>
                <w:rFonts w:ascii="Calibri" w:hAnsi="Calibri" w:cs="Arial"/>
                <w:bCs/>
                <w:sz w:val="16"/>
                <w:szCs w:val="16"/>
              </w:rPr>
              <w:t xml:space="preserve"> - </w:t>
            </w:r>
            <w:r w:rsidRPr="00113F85">
              <w:rPr>
                <w:rFonts w:ascii="Calibri" w:hAnsi="Calibri" w:cs="Arial"/>
                <w:b/>
                <w:bCs/>
                <w:sz w:val="16"/>
                <w:szCs w:val="16"/>
              </w:rPr>
              <w:t>1</w:t>
            </w:r>
            <w:r w:rsidRPr="00113F85">
              <w:rPr>
                <w:rFonts w:ascii="Calibri" w:hAnsi="Calibri" w:cs="Arial"/>
                <w:bCs/>
                <w:sz w:val="16"/>
                <w:szCs w:val="16"/>
              </w:rPr>
              <w:t xml:space="preserve"> - </w:t>
            </w:r>
            <w:r w:rsidRPr="00113F85">
              <w:rPr>
                <w:rFonts w:ascii="Calibri" w:hAnsi="Calibri" w:cs="Arial"/>
                <w:b/>
                <w:bCs/>
                <w:sz w:val="16"/>
                <w:szCs w:val="16"/>
              </w:rPr>
              <w:t xml:space="preserve"> </w:t>
            </w:r>
            <w:r w:rsidRPr="00113F85">
              <w:rPr>
                <w:rFonts w:ascii="Calibri" w:hAnsi="Calibri" w:cs="Arial"/>
                <w:bCs/>
                <w:sz w:val="16"/>
                <w:szCs w:val="16"/>
              </w:rPr>
              <w:t>intensywnej opieki medycznej</w:t>
            </w:r>
          </w:p>
        </w:tc>
      </w:tr>
      <w:tr w:rsidR="00CA0B88" w:rsidRPr="00113F85" w:rsidTr="00D90307">
        <w:trPr>
          <w:trHeight w:val="753"/>
        </w:trPr>
        <w:tc>
          <w:tcPr>
            <w:tcW w:w="851" w:type="dxa"/>
            <w:tcBorders>
              <w:top w:val="single" w:sz="4" w:space="0" w:color="auto"/>
              <w:left w:val="single" w:sz="4" w:space="0" w:color="auto"/>
              <w:bottom w:val="single" w:sz="4" w:space="0" w:color="auto"/>
              <w:right w:val="single" w:sz="4" w:space="0" w:color="auto"/>
            </w:tcBorders>
            <w:tcMar>
              <w:left w:w="0" w:type="dxa"/>
              <w:right w:w="28" w:type="dxa"/>
            </w:tcMar>
          </w:tcPr>
          <w:p w:rsidR="00CA0B88" w:rsidRPr="00113F85" w:rsidRDefault="00CA0B88" w:rsidP="00D90307">
            <w:pPr>
              <w:ind w:left="360"/>
              <w:rPr>
                <w:rFonts w:ascii="Calibri" w:hAnsi="Calibri" w:cs="Arial"/>
                <w:b/>
                <w:sz w:val="16"/>
                <w:szCs w:val="16"/>
              </w:rPr>
            </w:pPr>
            <w:r w:rsidRPr="00113F85">
              <w:rPr>
                <w:rFonts w:ascii="Calibri" w:hAnsi="Calibri" w:cs="Arial"/>
                <w:b/>
                <w:sz w:val="16"/>
                <w:szCs w:val="16"/>
              </w:rPr>
              <w:t>16</w:t>
            </w:r>
          </w:p>
        </w:tc>
        <w:tc>
          <w:tcPr>
            <w:tcW w:w="2977" w:type="dxa"/>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Urologii i Onkologii Urologicznej</w:t>
            </w:r>
          </w:p>
        </w:tc>
        <w:tc>
          <w:tcPr>
            <w:tcW w:w="6100" w:type="dxa"/>
            <w:gridSpan w:val="2"/>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33 łóżka</w:t>
            </w:r>
          </w:p>
          <w:p w:rsidR="00CA0B88" w:rsidRPr="00113F85" w:rsidRDefault="00CA0B88" w:rsidP="00D90307">
            <w:pPr>
              <w:rPr>
                <w:rFonts w:ascii="Calibri" w:hAnsi="Calibri" w:cs="Arial"/>
                <w:b/>
                <w:bCs/>
                <w:sz w:val="16"/>
                <w:szCs w:val="16"/>
              </w:rPr>
            </w:pPr>
            <w:r w:rsidRPr="00113F85">
              <w:rPr>
                <w:rFonts w:ascii="Calibri" w:hAnsi="Calibri" w:cs="Arial"/>
                <w:b/>
                <w:bCs/>
                <w:sz w:val="16"/>
                <w:szCs w:val="16"/>
              </w:rPr>
              <w:t>Ponadto w strukturze Oddziału funkcjonuje:</w:t>
            </w:r>
          </w:p>
          <w:p w:rsidR="00CA0B88" w:rsidRPr="00113F85" w:rsidRDefault="00CA0B88" w:rsidP="00D90307">
            <w:pPr>
              <w:pStyle w:val="Nagwek6"/>
              <w:rPr>
                <w:rFonts w:ascii="Calibri" w:hAnsi="Calibri" w:cs="Arial"/>
                <w:b/>
                <w:bCs/>
                <w:sz w:val="16"/>
                <w:szCs w:val="16"/>
              </w:rPr>
            </w:pPr>
            <w:r w:rsidRPr="00113F85">
              <w:rPr>
                <w:rFonts w:ascii="Calibri" w:hAnsi="Calibri" w:cs="Arial"/>
                <w:b/>
                <w:bCs/>
                <w:sz w:val="16"/>
                <w:szCs w:val="16"/>
              </w:rPr>
              <w:t>- Pracownia ESWL</w:t>
            </w:r>
          </w:p>
          <w:p w:rsidR="00CA0B88" w:rsidRPr="00113F85" w:rsidRDefault="00CA0B88" w:rsidP="00D90307">
            <w:pPr>
              <w:pStyle w:val="Nagwek6"/>
              <w:rPr>
                <w:rFonts w:ascii="Calibri" w:hAnsi="Calibri" w:cs="Arial"/>
                <w:b/>
                <w:sz w:val="16"/>
                <w:szCs w:val="16"/>
              </w:rPr>
            </w:pPr>
            <w:r w:rsidRPr="00113F85">
              <w:rPr>
                <w:rFonts w:ascii="Calibri" w:hAnsi="Calibri" w:cs="Arial"/>
                <w:b/>
                <w:sz w:val="16"/>
                <w:szCs w:val="16"/>
              </w:rPr>
              <w:t>- Pracownia Urodynamiki</w:t>
            </w:r>
          </w:p>
        </w:tc>
      </w:tr>
      <w:tr w:rsidR="00CA0B88" w:rsidRPr="00113F85" w:rsidTr="00D90307">
        <w:trPr>
          <w:trHeight w:val="513"/>
        </w:trPr>
        <w:tc>
          <w:tcPr>
            <w:tcW w:w="9928" w:type="dxa"/>
            <w:gridSpan w:val="4"/>
            <w:tcBorders>
              <w:top w:val="single" w:sz="4" w:space="0" w:color="auto"/>
              <w:left w:val="single" w:sz="4" w:space="0" w:color="auto"/>
              <w:bottom w:val="single" w:sz="4" w:space="0" w:color="auto"/>
              <w:right w:val="single" w:sz="4" w:space="0" w:color="auto"/>
            </w:tcBorders>
            <w:tcMar>
              <w:left w:w="0" w:type="dxa"/>
              <w:right w:w="28" w:type="dxa"/>
            </w:tcMar>
          </w:tcPr>
          <w:p w:rsidR="00CA0B88" w:rsidRPr="00113F85" w:rsidRDefault="00CA0B88" w:rsidP="00D90307">
            <w:pPr>
              <w:rPr>
                <w:rFonts w:ascii="Calibri" w:hAnsi="Calibri" w:cs="Arial"/>
                <w:b/>
                <w:sz w:val="16"/>
                <w:szCs w:val="16"/>
              </w:rPr>
            </w:pPr>
            <w:r w:rsidRPr="00113F85">
              <w:rPr>
                <w:rFonts w:ascii="Calibri" w:hAnsi="Calibri" w:cs="Arial"/>
                <w:b/>
                <w:sz w:val="16"/>
                <w:szCs w:val="16"/>
              </w:rPr>
              <w:t xml:space="preserve">Ogółem - </w:t>
            </w:r>
            <w:r w:rsidRPr="00113F85">
              <w:rPr>
                <w:rFonts w:ascii="Calibri" w:hAnsi="Calibri" w:cs="Arial"/>
                <w:b/>
                <w:sz w:val="18"/>
                <w:szCs w:val="18"/>
              </w:rPr>
              <w:t>503 łóżek</w:t>
            </w:r>
          </w:p>
          <w:p w:rsidR="00CA0B88" w:rsidRPr="00113F85" w:rsidRDefault="00CA0B88" w:rsidP="00D90307">
            <w:pPr>
              <w:rPr>
                <w:rFonts w:ascii="Calibri" w:hAnsi="Calibri" w:cs="Arial"/>
                <w:b/>
                <w:sz w:val="16"/>
                <w:szCs w:val="16"/>
              </w:rPr>
            </w:pPr>
            <w:r w:rsidRPr="00113F85">
              <w:rPr>
                <w:rFonts w:ascii="Calibri" w:hAnsi="Calibri" w:cs="Arial"/>
                <w:bCs/>
                <w:sz w:val="16"/>
                <w:szCs w:val="16"/>
              </w:rPr>
              <w:t>(ogólna liczba łóżek nie zawiera stanowisk noworodkowych i stanowisk SOR)</w:t>
            </w:r>
          </w:p>
        </w:tc>
      </w:tr>
      <w:tr w:rsidR="00CA0B88" w:rsidRPr="00113F85" w:rsidTr="00D90307">
        <w:trPr>
          <w:trHeight w:val="250"/>
        </w:trPr>
        <w:tc>
          <w:tcPr>
            <w:tcW w:w="851" w:type="dxa"/>
            <w:tcBorders>
              <w:top w:val="single" w:sz="4" w:space="0" w:color="auto"/>
              <w:left w:val="single" w:sz="4" w:space="0" w:color="auto"/>
              <w:bottom w:val="single" w:sz="4" w:space="0" w:color="auto"/>
              <w:right w:val="single" w:sz="4" w:space="0" w:color="auto"/>
            </w:tcBorders>
            <w:tcMar>
              <w:left w:w="0" w:type="dxa"/>
              <w:right w:w="28" w:type="dxa"/>
            </w:tcMar>
          </w:tcPr>
          <w:p w:rsidR="00CA0B88" w:rsidRPr="00113F85" w:rsidRDefault="00CA0B88" w:rsidP="00D90307">
            <w:pPr>
              <w:jc w:val="center"/>
              <w:rPr>
                <w:rFonts w:ascii="Calibri" w:hAnsi="Calibri" w:cs="Arial"/>
                <w:b/>
                <w:sz w:val="16"/>
                <w:szCs w:val="16"/>
              </w:rPr>
            </w:pPr>
            <w:r w:rsidRPr="00113F85">
              <w:rPr>
                <w:rFonts w:ascii="Calibri" w:hAnsi="Calibri" w:cs="Arial"/>
                <w:b/>
                <w:sz w:val="16"/>
                <w:szCs w:val="16"/>
              </w:rPr>
              <w:t>17</w:t>
            </w:r>
          </w:p>
        </w:tc>
        <w:tc>
          <w:tcPr>
            <w:tcW w:w="3400" w:type="dxa"/>
            <w:gridSpan w:val="2"/>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Blok Operacyjny</w:t>
            </w:r>
          </w:p>
        </w:tc>
        <w:tc>
          <w:tcPr>
            <w:tcW w:w="5677" w:type="dxa"/>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sz w:val="16"/>
                <w:szCs w:val="16"/>
              </w:rPr>
            </w:pPr>
            <w:r w:rsidRPr="00113F85">
              <w:rPr>
                <w:rFonts w:ascii="Calibri" w:hAnsi="Calibri" w:cs="Arial"/>
                <w:b/>
                <w:sz w:val="16"/>
                <w:szCs w:val="16"/>
              </w:rPr>
              <w:t xml:space="preserve">8 sal operacyjnych </w:t>
            </w:r>
            <w:r w:rsidRPr="00113F85">
              <w:rPr>
                <w:rFonts w:ascii="Calibri" w:hAnsi="Calibri" w:cs="Arial"/>
                <w:sz w:val="16"/>
                <w:szCs w:val="16"/>
              </w:rPr>
              <w:t>w tym:</w:t>
            </w:r>
          </w:p>
          <w:p w:rsidR="00CA0B88" w:rsidRPr="00113F85" w:rsidRDefault="00CA0B88" w:rsidP="00D90307">
            <w:pPr>
              <w:rPr>
                <w:rFonts w:ascii="Calibri" w:hAnsi="Calibri" w:cs="Arial"/>
                <w:sz w:val="16"/>
                <w:szCs w:val="16"/>
              </w:rPr>
            </w:pPr>
            <w:r w:rsidRPr="00113F85">
              <w:rPr>
                <w:rFonts w:ascii="Calibri" w:hAnsi="Calibri" w:cs="Arial"/>
                <w:b/>
                <w:sz w:val="16"/>
                <w:szCs w:val="16"/>
              </w:rPr>
              <w:t xml:space="preserve">- </w:t>
            </w:r>
            <w:r w:rsidRPr="00113F85">
              <w:rPr>
                <w:rFonts w:ascii="Calibri" w:hAnsi="Calibri" w:cs="Arial"/>
                <w:sz w:val="16"/>
                <w:szCs w:val="16"/>
              </w:rPr>
              <w:t>6 sal Bloku</w:t>
            </w:r>
          </w:p>
          <w:p w:rsidR="00CA0B88" w:rsidRPr="00113F85" w:rsidRDefault="00CA0B88" w:rsidP="00D90307">
            <w:pPr>
              <w:rPr>
                <w:rFonts w:ascii="Calibri" w:hAnsi="Calibri" w:cs="Arial"/>
                <w:b/>
                <w:sz w:val="16"/>
                <w:szCs w:val="16"/>
              </w:rPr>
            </w:pPr>
            <w:r w:rsidRPr="00113F85">
              <w:rPr>
                <w:rFonts w:ascii="Calibri" w:hAnsi="Calibri" w:cs="Arial"/>
                <w:sz w:val="16"/>
                <w:szCs w:val="16"/>
              </w:rPr>
              <w:t xml:space="preserve">- 2 sale przy Oddziałach (Chirurgii i Traumatologii Dziecięcej, Laryngologicznym) </w:t>
            </w:r>
          </w:p>
        </w:tc>
      </w:tr>
      <w:tr w:rsidR="00CA0B88" w:rsidRPr="00113F85" w:rsidTr="00D90307">
        <w:trPr>
          <w:trHeight w:val="250"/>
        </w:trPr>
        <w:tc>
          <w:tcPr>
            <w:tcW w:w="851" w:type="dxa"/>
            <w:tcBorders>
              <w:top w:val="single" w:sz="4" w:space="0" w:color="auto"/>
              <w:left w:val="single" w:sz="4" w:space="0" w:color="auto"/>
              <w:bottom w:val="single" w:sz="4" w:space="0" w:color="auto"/>
              <w:right w:val="single" w:sz="4" w:space="0" w:color="auto"/>
            </w:tcBorders>
            <w:tcMar>
              <w:left w:w="0" w:type="dxa"/>
              <w:right w:w="28" w:type="dxa"/>
            </w:tcMar>
          </w:tcPr>
          <w:p w:rsidR="00CA0B88" w:rsidRPr="00113F85" w:rsidRDefault="00CA0B88" w:rsidP="00D90307">
            <w:pPr>
              <w:jc w:val="center"/>
              <w:rPr>
                <w:rFonts w:ascii="Calibri" w:hAnsi="Calibri" w:cs="Arial"/>
                <w:b/>
                <w:sz w:val="16"/>
                <w:szCs w:val="16"/>
              </w:rPr>
            </w:pPr>
            <w:r w:rsidRPr="00113F85">
              <w:rPr>
                <w:rFonts w:ascii="Calibri" w:hAnsi="Calibri" w:cs="Arial"/>
                <w:b/>
                <w:sz w:val="16"/>
                <w:szCs w:val="16"/>
              </w:rPr>
              <w:t xml:space="preserve">18 </w:t>
            </w:r>
          </w:p>
        </w:tc>
        <w:tc>
          <w:tcPr>
            <w:tcW w:w="3400" w:type="dxa"/>
            <w:gridSpan w:val="2"/>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b/>
                <w:sz w:val="16"/>
                <w:szCs w:val="16"/>
              </w:rPr>
            </w:pPr>
            <w:r w:rsidRPr="00113F85">
              <w:rPr>
                <w:rFonts w:ascii="Calibri" w:hAnsi="Calibri" w:cs="Arial"/>
                <w:b/>
                <w:sz w:val="16"/>
                <w:szCs w:val="16"/>
              </w:rPr>
              <w:t>Izba Przyjęć</w:t>
            </w:r>
          </w:p>
        </w:tc>
        <w:tc>
          <w:tcPr>
            <w:tcW w:w="5677" w:type="dxa"/>
            <w:tcBorders>
              <w:top w:val="single" w:sz="4" w:space="0" w:color="auto"/>
              <w:left w:val="single" w:sz="4" w:space="0" w:color="auto"/>
              <w:bottom w:val="single" w:sz="4" w:space="0" w:color="auto"/>
              <w:right w:val="single" w:sz="4" w:space="0" w:color="auto"/>
            </w:tcBorders>
          </w:tcPr>
          <w:p w:rsidR="00CA0B88" w:rsidRPr="00113F85" w:rsidRDefault="00CA0B88" w:rsidP="00D90307">
            <w:pPr>
              <w:rPr>
                <w:rFonts w:ascii="Calibri" w:hAnsi="Calibri" w:cs="Arial"/>
                <w:sz w:val="16"/>
                <w:szCs w:val="16"/>
              </w:rPr>
            </w:pPr>
            <w:r w:rsidRPr="00113F85">
              <w:rPr>
                <w:rFonts w:ascii="Calibri" w:hAnsi="Calibri" w:cs="Arial"/>
                <w:sz w:val="16"/>
                <w:szCs w:val="16"/>
              </w:rPr>
              <w:t>przyjęcia pacjentów planowych</w:t>
            </w:r>
          </w:p>
        </w:tc>
      </w:tr>
    </w:tbl>
    <w:p w:rsidR="00CA0B88" w:rsidRPr="00113F85" w:rsidRDefault="00CA0B88" w:rsidP="00CA0B88">
      <w:pPr>
        <w:widowControl w:val="0"/>
        <w:jc w:val="both"/>
        <w:rPr>
          <w:rFonts w:ascii="Calibri" w:hAnsi="Calibri"/>
          <w:sz w:val="24"/>
          <w:szCs w:val="24"/>
        </w:rPr>
      </w:pPr>
    </w:p>
    <w:p w:rsidR="00CA0B88" w:rsidRPr="00113F85" w:rsidRDefault="00CA0B88" w:rsidP="00CA0B88">
      <w:pPr>
        <w:widowControl w:val="0"/>
        <w:jc w:val="both"/>
        <w:rPr>
          <w:rFonts w:ascii="Calibri" w:hAnsi="Calibri"/>
          <w:sz w:val="24"/>
          <w:szCs w:val="24"/>
          <w:u w:val="single"/>
        </w:rPr>
      </w:pPr>
      <w:r w:rsidRPr="00113F85">
        <w:rPr>
          <w:rFonts w:ascii="Calibri" w:hAnsi="Calibri"/>
          <w:sz w:val="24"/>
          <w:szCs w:val="24"/>
          <w:u w:val="single"/>
        </w:rPr>
        <w:t>Pozostałe komórki</w:t>
      </w:r>
    </w:p>
    <w:p w:rsidR="00CA0B88" w:rsidRPr="00E810B8" w:rsidRDefault="00CA0B88" w:rsidP="00041DB5">
      <w:pPr>
        <w:pStyle w:val="Akapitzlist"/>
        <w:widowControl w:val="0"/>
        <w:numPr>
          <w:ilvl w:val="0"/>
          <w:numId w:val="100"/>
        </w:numPr>
        <w:spacing w:after="0" w:line="240" w:lineRule="auto"/>
        <w:jc w:val="both"/>
        <w:rPr>
          <w:sz w:val="24"/>
          <w:szCs w:val="24"/>
        </w:rPr>
      </w:pPr>
      <w:r w:rsidRPr="00E810B8">
        <w:rPr>
          <w:sz w:val="24"/>
          <w:szCs w:val="24"/>
        </w:rPr>
        <w:t xml:space="preserve">Zespół Promocji i Edukacji Zdrowotnej </w:t>
      </w:r>
    </w:p>
    <w:p w:rsidR="00CA0B88" w:rsidRPr="00E810B8" w:rsidRDefault="00CA0B88" w:rsidP="00041DB5">
      <w:pPr>
        <w:pStyle w:val="Akapitzlist"/>
        <w:widowControl w:val="0"/>
        <w:numPr>
          <w:ilvl w:val="0"/>
          <w:numId w:val="100"/>
        </w:numPr>
        <w:spacing w:after="0" w:line="240" w:lineRule="auto"/>
        <w:jc w:val="both"/>
        <w:rPr>
          <w:sz w:val="24"/>
          <w:szCs w:val="24"/>
        </w:rPr>
      </w:pPr>
      <w:r w:rsidRPr="00E810B8">
        <w:rPr>
          <w:sz w:val="24"/>
          <w:szCs w:val="24"/>
        </w:rPr>
        <w:t>Dział Obsługi Pacjenta</w:t>
      </w:r>
    </w:p>
    <w:p w:rsidR="00CA0B88" w:rsidRPr="00E810B8" w:rsidRDefault="00CA0B88" w:rsidP="00041DB5">
      <w:pPr>
        <w:pStyle w:val="Akapitzlist"/>
        <w:widowControl w:val="0"/>
        <w:numPr>
          <w:ilvl w:val="0"/>
          <w:numId w:val="100"/>
        </w:numPr>
        <w:spacing w:after="0" w:line="240" w:lineRule="auto"/>
        <w:jc w:val="both"/>
        <w:rPr>
          <w:sz w:val="24"/>
          <w:szCs w:val="24"/>
        </w:rPr>
      </w:pPr>
      <w:r w:rsidRPr="00E810B8">
        <w:rPr>
          <w:sz w:val="24"/>
          <w:szCs w:val="24"/>
        </w:rPr>
        <w:t xml:space="preserve">Zakład Sterylizacji  </w:t>
      </w:r>
    </w:p>
    <w:p w:rsidR="00CA0B88" w:rsidRPr="00E810B8" w:rsidRDefault="00CA0B88" w:rsidP="00CA0B88">
      <w:pPr>
        <w:widowControl w:val="0"/>
        <w:jc w:val="both"/>
        <w:rPr>
          <w:rFonts w:ascii="Calibri" w:hAnsi="Calibri"/>
          <w:sz w:val="24"/>
          <w:szCs w:val="24"/>
        </w:rPr>
      </w:pPr>
    </w:p>
    <w:p w:rsidR="00CA0B88" w:rsidRPr="00E810B8" w:rsidRDefault="00CA0B88" w:rsidP="00CA0B88">
      <w:pPr>
        <w:widowControl w:val="0"/>
        <w:jc w:val="both"/>
        <w:rPr>
          <w:rFonts w:ascii="Calibri" w:hAnsi="Calibri"/>
          <w:sz w:val="24"/>
          <w:szCs w:val="24"/>
          <w:u w:val="single"/>
        </w:rPr>
      </w:pPr>
      <w:r w:rsidRPr="00E810B8">
        <w:rPr>
          <w:rFonts w:ascii="Calibri" w:hAnsi="Calibri"/>
          <w:sz w:val="24"/>
          <w:szCs w:val="24"/>
          <w:u w:val="single"/>
        </w:rPr>
        <w:t>Struktura organizacyjna  administracji</w:t>
      </w:r>
    </w:p>
    <w:p w:rsidR="00CA0B88" w:rsidRPr="00E810B8" w:rsidRDefault="00CA0B88" w:rsidP="00CA0B88">
      <w:pPr>
        <w:widowControl w:val="0"/>
        <w:jc w:val="both"/>
        <w:rPr>
          <w:rFonts w:ascii="Calibri" w:hAnsi="Calibri"/>
          <w:sz w:val="24"/>
          <w:szCs w:val="24"/>
        </w:rPr>
      </w:pPr>
      <w:r w:rsidRPr="00E810B8">
        <w:rPr>
          <w:rFonts w:ascii="Calibri" w:hAnsi="Calibri"/>
          <w:sz w:val="24"/>
          <w:szCs w:val="24"/>
        </w:rPr>
        <w:t xml:space="preserve">  1.Biuro  Zarządu  - </w:t>
      </w:r>
      <w:r>
        <w:rPr>
          <w:rFonts w:ascii="Calibri" w:hAnsi="Calibri"/>
          <w:sz w:val="24"/>
          <w:szCs w:val="24"/>
        </w:rPr>
        <w:t xml:space="preserve"> </w:t>
      </w:r>
      <w:r w:rsidRPr="00E810B8">
        <w:rPr>
          <w:rFonts w:ascii="Calibri" w:hAnsi="Calibri"/>
          <w:sz w:val="24"/>
          <w:szCs w:val="24"/>
        </w:rPr>
        <w:t xml:space="preserve">Prezes Zarządu </w:t>
      </w:r>
    </w:p>
    <w:p w:rsidR="00CA0B88" w:rsidRPr="00E810B8" w:rsidRDefault="00CA0B88" w:rsidP="00CA0B88">
      <w:pPr>
        <w:widowControl w:val="0"/>
        <w:jc w:val="both"/>
        <w:rPr>
          <w:rFonts w:ascii="Calibri" w:hAnsi="Calibri"/>
          <w:sz w:val="24"/>
          <w:szCs w:val="24"/>
        </w:rPr>
      </w:pPr>
      <w:r w:rsidRPr="00E810B8">
        <w:rPr>
          <w:rFonts w:ascii="Calibri" w:hAnsi="Calibri"/>
          <w:sz w:val="24"/>
          <w:szCs w:val="24"/>
        </w:rPr>
        <w:t xml:space="preserve">                                 - </w:t>
      </w:r>
      <w:r>
        <w:rPr>
          <w:rFonts w:ascii="Calibri" w:hAnsi="Calibri"/>
          <w:sz w:val="24"/>
          <w:szCs w:val="24"/>
        </w:rPr>
        <w:t xml:space="preserve"> </w:t>
      </w:r>
      <w:r w:rsidRPr="00E810B8">
        <w:rPr>
          <w:rFonts w:ascii="Calibri" w:hAnsi="Calibri"/>
          <w:sz w:val="24"/>
          <w:szCs w:val="24"/>
        </w:rPr>
        <w:t xml:space="preserve">Członek Zarządu </w:t>
      </w:r>
    </w:p>
    <w:p w:rsidR="00CA0B88" w:rsidRPr="00E810B8" w:rsidRDefault="00CA0B88" w:rsidP="00CA0B88">
      <w:pPr>
        <w:widowControl w:val="0"/>
        <w:jc w:val="both"/>
        <w:rPr>
          <w:rFonts w:ascii="Calibri" w:hAnsi="Calibri"/>
          <w:sz w:val="24"/>
          <w:szCs w:val="24"/>
        </w:rPr>
      </w:pPr>
      <w:r w:rsidRPr="00E810B8">
        <w:rPr>
          <w:rFonts w:ascii="Calibri" w:hAnsi="Calibri"/>
          <w:sz w:val="24"/>
          <w:szCs w:val="24"/>
        </w:rPr>
        <w:t xml:space="preserve">                                 -  Dyrektor ds. Medycznych</w:t>
      </w:r>
    </w:p>
    <w:p w:rsidR="00CA0B88" w:rsidRPr="00E810B8" w:rsidRDefault="00CA0B88" w:rsidP="00CA0B88">
      <w:pPr>
        <w:widowControl w:val="0"/>
        <w:jc w:val="both"/>
        <w:rPr>
          <w:rFonts w:ascii="Calibri" w:hAnsi="Calibri"/>
          <w:sz w:val="24"/>
          <w:szCs w:val="24"/>
        </w:rPr>
      </w:pPr>
      <w:r w:rsidRPr="00E810B8">
        <w:rPr>
          <w:rFonts w:ascii="Calibri" w:hAnsi="Calibri"/>
          <w:sz w:val="24"/>
          <w:szCs w:val="24"/>
        </w:rPr>
        <w:t xml:space="preserve">                                 -  Z-ca Dyrektora ds. Medycznych</w:t>
      </w:r>
    </w:p>
    <w:p w:rsidR="00CA0B88" w:rsidRPr="00E810B8" w:rsidRDefault="00CA0B88" w:rsidP="00CA0B88">
      <w:pPr>
        <w:widowControl w:val="0"/>
        <w:jc w:val="both"/>
        <w:rPr>
          <w:rFonts w:ascii="Calibri" w:hAnsi="Calibri"/>
          <w:sz w:val="24"/>
          <w:szCs w:val="24"/>
        </w:rPr>
      </w:pPr>
      <w:r w:rsidRPr="00E810B8">
        <w:rPr>
          <w:rFonts w:ascii="Calibri" w:hAnsi="Calibri"/>
          <w:sz w:val="24"/>
          <w:szCs w:val="24"/>
        </w:rPr>
        <w:t xml:space="preserve">                                 -  Dyrektor ds. Pielęgniarstwa i Organizacji Opieki</w:t>
      </w:r>
    </w:p>
    <w:p w:rsidR="00CA0B88" w:rsidRPr="00E810B8" w:rsidRDefault="00CA0B88" w:rsidP="00CA0B88">
      <w:pPr>
        <w:widowControl w:val="0"/>
        <w:jc w:val="both"/>
        <w:rPr>
          <w:rFonts w:ascii="Calibri" w:hAnsi="Calibri"/>
          <w:sz w:val="24"/>
          <w:szCs w:val="24"/>
        </w:rPr>
      </w:pPr>
      <w:r w:rsidRPr="00E810B8">
        <w:rPr>
          <w:rFonts w:ascii="Calibri" w:hAnsi="Calibri"/>
          <w:sz w:val="24"/>
          <w:szCs w:val="24"/>
        </w:rPr>
        <w:t xml:space="preserve">  2.Dział Organizacji i Zarządzania Jakością</w:t>
      </w:r>
    </w:p>
    <w:p w:rsidR="00CA0B88" w:rsidRPr="00E810B8" w:rsidRDefault="00CA0B88" w:rsidP="00CA0B88">
      <w:pPr>
        <w:widowControl w:val="0"/>
        <w:jc w:val="both"/>
        <w:rPr>
          <w:rFonts w:ascii="Calibri" w:hAnsi="Calibri"/>
          <w:sz w:val="24"/>
          <w:szCs w:val="24"/>
        </w:rPr>
      </w:pPr>
      <w:r w:rsidRPr="00E810B8">
        <w:rPr>
          <w:rFonts w:ascii="Calibri" w:hAnsi="Calibri"/>
          <w:sz w:val="24"/>
          <w:szCs w:val="24"/>
        </w:rPr>
        <w:t xml:space="preserve">  3. Dział Zrządzania Zasobami Ludzkimi     </w:t>
      </w:r>
    </w:p>
    <w:p w:rsidR="00CA0B88" w:rsidRPr="00E810B8" w:rsidRDefault="00CA0B88" w:rsidP="00CA0B88">
      <w:pPr>
        <w:widowControl w:val="0"/>
        <w:jc w:val="both"/>
        <w:rPr>
          <w:rFonts w:ascii="Calibri" w:hAnsi="Calibri"/>
          <w:sz w:val="24"/>
          <w:szCs w:val="24"/>
        </w:rPr>
      </w:pPr>
      <w:r w:rsidRPr="00E810B8">
        <w:rPr>
          <w:rFonts w:ascii="Calibri" w:hAnsi="Calibri"/>
          <w:sz w:val="24"/>
          <w:szCs w:val="24"/>
        </w:rPr>
        <w:t xml:space="preserve">  4. Dział Finansów i Księgowości</w:t>
      </w:r>
    </w:p>
    <w:p w:rsidR="00CA0B88" w:rsidRPr="00E810B8" w:rsidRDefault="00CA0B88" w:rsidP="00CA0B88">
      <w:pPr>
        <w:widowControl w:val="0"/>
        <w:jc w:val="both"/>
        <w:rPr>
          <w:rFonts w:ascii="Calibri" w:hAnsi="Calibri"/>
          <w:sz w:val="24"/>
          <w:szCs w:val="24"/>
        </w:rPr>
      </w:pPr>
      <w:r w:rsidRPr="00E810B8">
        <w:rPr>
          <w:rFonts w:ascii="Calibri" w:hAnsi="Calibri"/>
          <w:sz w:val="24"/>
          <w:szCs w:val="24"/>
        </w:rPr>
        <w:t xml:space="preserve">  5. Dział Kontraktów i Analiz Medycznych</w:t>
      </w:r>
    </w:p>
    <w:p w:rsidR="00CA0B88" w:rsidRPr="00E810B8" w:rsidRDefault="00CA0B88" w:rsidP="00CA0B88">
      <w:pPr>
        <w:widowControl w:val="0"/>
        <w:jc w:val="both"/>
        <w:rPr>
          <w:rFonts w:ascii="Calibri" w:hAnsi="Calibri"/>
          <w:sz w:val="24"/>
          <w:szCs w:val="24"/>
        </w:rPr>
      </w:pPr>
      <w:r w:rsidRPr="00E810B8">
        <w:rPr>
          <w:rFonts w:ascii="Calibri" w:hAnsi="Calibri"/>
          <w:sz w:val="24"/>
          <w:szCs w:val="24"/>
        </w:rPr>
        <w:t xml:space="preserve">  6. Dział Zamówień Publicznych i Zaopatrzenia</w:t>
      </w:r>
    </w:p>
    <w:p w:rsidR="00CA0B88" w:rsidRPr="00E810B8" w:rsidRDefault="00CA0B88" w:rsidP="00CA0B88">
      <w:pPr>
        <w:widowControl w:val="0"/>
        <w:jc w:val="both"/>
        <w:rPr>
          <w:rFonts w:ascii="Calibri" w:hAnsi="Calibri"/>
          <w:sz w:val="24"/>
          <w:szCs w:val="24"/>
        </w:rPr>
      </w:pPr>
      <w:r w:rsidRPr="00E810B8">
        <w:rPr>
          <w:rFonts w:ascii="Calibri" w:hAnsi="Calibri"/>
          <w:sz w:val="24"/>
          <w:szCs w:val="24"/>
        </w:rPr>
        <w:t xml:space="preserve">  7. Zespół ds. Controlingu i Analiz Ekonomicznych</w:t>
      </w:r>
    </w:p>
    <w:p w:rsidR="00CA0B88" w:rsidRPr="00E810B8" w:rsidRDefault="00CA0B88" w:rsidP="00CA0B88">
      <w:pPr>
        <w:widowControl w:val="0"/>
        <w:jc w:val="both"/>
        <w:rPr>
          <w:rFonts w:ascii="Calibri" w:hAnsi="Calibri"/>
          <w:sz w:val="24"/>
          <w:szCs w:val="24"/>
        </w:rPr>
      </w:pPr>
      <w:r w:rsidRPr="00E810B8">
        <w:rPr>
          <w:rFonts w:ascii="Calibri" w:hAnsi="Calibri"/>
          <w:sz w:val="24"/>
          <w:szCs w:val="24"/>
        </w:rPr>
        <w:t xml:space="preserve">  8. Zespół Prawny</w:t>
      </w:r>
    </w:p>
    <w:p w:rsidR="00CA0B88" w:rsidRPr="00E810B8" w:rsidRDefault="00CA0B88" w:rsidP="00CA0B88">
      <w:pPr>
        <w:widowControl w:val="0"/>
        <w:jc w:val="both"/>
        <w:rPr>
          <w:rFonts w:ascii="Calibri" w:hAnsi="Calibri"/>
          <w:sz w:val="24"/>
          <w:szCs w:val="24"/>
        </w:rPr>
      </w:pPr>
      <w:r w:rsidRPr="00E810B8">
        <w:rPr>
          <w:rFonts w:ascii="Calibri" w:hAnsi="Calibri"/>
          <w:sz w:val="24"/>
          <w:szCs w:val="24"/>
        </w:rPr>
        <w:t xml:space="preserve">  9. Zespól Zapewnienia Bezpieczeństwa Pracy i Spraw Obronnych </w:t>
      </w:r>
    </w:p>
    <w:p w:rsidR="00CA0B88" w:rsidRPr="00E810B8" w:rsidRDefault="00CA0B88" w:rsidP="00CA0B88">
      <w:pPr>
        <w:widowControl w:val="0"/>
        <w:jc w:val="both"/>
        <w:rPr>
          <w:rFonts w:ascii="Calibri" w:hAnsi="Calibri"/>
          <w:sz w:val="24"/>
          <w:szCs w:val="24"/>
        </w:rPr>
      </w:pPr>
      <w:r w:rsidRPr="00E810B8">
        <w:rPr>
          <w:rFonts w:ascii="Calibri" w:hAnsi="Calibri"/>
          <w:sz w:val="24"/>
          <w:szCs w:val="24"/>
        </w:rPr>
        <w:t>10. Administrator Bezpieczeństwa Informacji</w:t>
      </w:r>
    </w:p>
    <w:p w:rsidR="00CA0B88" w:rsidRPr="00E810B8" w:rsidRDefault="00CA0B88" w:rsidP="00CA0B88">
      <w:pPr>
        <w:widowControl w:val="0"/>
        <w:jc w:val="both"/>
        <w:rPr>
          <w:rFonts w:ascii="Calibri" w:hAnsi="Calibri"/>
          <w:sz w:val="24"/>
          <w:szCs w:val="24"/>
        </w:rPr>
      </w:pPr>
      <w:r w:rsidRPr="00E810B8">
        <w:rPr>
          <w:rFonts w:ascii="Calibri" w:hAnsi="Calibri"/>
          <w:sz w:val="24"/>
          <w:szCs w:val="24"/>
        </w:rPr>
        <w:t xml:space="preserve">11. Administrator Systemów Informacyjnych </w:t>
      </w:r>
    </w:p>
    <w:p w:rsidR="00CA0B88" w:rsidRPr="00145A97" w:rsidRDefault="00CA0B88" w:rsidP="00CA0B88">
      <w:pPr>
        <w:widowControl w:val="0"/>
        <w:jc w:val="both"/>
        <w:rPr>
          <w:sz w:val="24"/>
          <w:szCs w:val="24"/>
        </w:rPr>
      </w:pPr>
    </w:p>
    <w:p w:rsidR="00CA0B88" w:rsidRPr="00232471" w:rsidRDefault="00CA0B88" w:rsidP="00CA0B88">
      <w:pPr>
        <w:widowControl w:val="0"/>
        <w:jc w:val="both"/>
        <w:rPr>
          <w:rFonts w:ascii="Calibri" w:hAnsi="Calibri"/>
          <w:sz w:val="24"/>
          <w:szCs w:val="24"/>
          <w:u w:val="single"/>
        </w:rPr>
      </w:pPr>
      <w:r w:rsidRPr="00232471">
        <w:rPr>
          <w:rFonts w:ascii="Calibri" w:hAnsi="Calibri"/>
          <w:sz w:val="24"/>
          <w:szCs w:val="24"/>
          <w:u w:val="single"/>
        </w:rPr>
        <w:t xml:space="preserve">Liczba pacjentów </w:t>
      </w:r>
    </w:p>
    <w:p w:rsidR="00CA0B88" w:rsidRPr="00232471" w:rsidRDefault="00CA0B88" w:rsidP="00CA0B88">
      <w:pPr>
        <w:widowControl w:val="0"/>
        <w:jc w:val="both"/>
        <w:rPr>
          <w:rFonts w:ascii="Calibri" w:hAnsi="Calibri"/>
          <w:sz w:val="24"/>
          <w:szCs w:val="24"/>
        </w:rPr>
      </w:pPr>
      <w:r w:rsidRPr="00232471">
        <w:rPr>
          <w:rFonts w:ascii="Calibri" w:hAnsi="Calibri"/>
          <w:sz w:val="24"/>
          <w:szCs w:val="24"/>
        </w:rPr>
        <w:t>Liczba pacjentów w lecznictwie zamkniętym w roku 2016 – 59 102</w:t>
      </w:r>
    </w:p>
    <w:p w:rsidR="00CA0B88" w:rsidRPr="00232471" w:rsidRDefault="00CA0B88" w:rsidP="00CA0B88">
      <w:pPr>
        <w:widowControl w:val="0"/>
        <w:jc w:val="both"/>
        <w:rPr>
          <w:rFonts w:ascii="Calibri" w:hAnsi="Calibri"/>
          <w:sz w:val="24"/>
          <w:szCs w:val="24"/>
        </w:rPr>
      </w:pPr>
      <w:r w:rsidRPr="00232471">
        <w:rPr>
          <w:rFonts w:ascii="Calibri" w:hAnsi="Calibri"/>
          <w:sz w:val="24"/>
          <w:szCs w:val="24"/>
        </w:rPr>
        <w:t>Liczba pacjentów w lecznictwie otwartym w roku 2016 – 119 000</w:t>
      </w:r>
    </w:p>
    <w:p w:rsidR="00CA0B88" w:rsidRPr="00232471" w:rsidRDefault="00CA0B88" w:rsidP="00CA0B88">
      <w:pPr>
        <w:widowControl w:val="0"/>
        <w:jc w:val="both"/>
        <w:rPr>
          <w:rFonts w:ascii="Calibri" w:hAnsi="Calibri"/>
          <w:sz w:val="24"/>
          <w:szCs w:val="24"/>
          <w:u w:val="single"/>
        </w:rPr>
      </w:pPr>
    </w:p>
    <w:p w:rsidR="00CA0B88" w:rsidRPr="00232471" w:rsidRDefault="00CA0B88" w:rsidP="00CA0B88">
      <w:pPr>
        <w:widowControl w:val="0"/>
        <w:jc w:val="both"/>
        <w:rPr>
          <w:rFonts w:ascii="Calibri" w:hAnsi="Calibri"/>
          <w:sz w:val="24"/>
          <w:szCs w:val="24"/>
          <w:u w:val="single"/>
        </w:rPr>
      </w:pPr>
      <w:r w:rsidRPr="00232471">
        <w:rPr>
          <w:rFonts w:ascii="Calibri" w:hAnsi="Calibri"/>
          <w:sz w:val="24"/>
          <w:szCs w:val="24"/>
          <w:u w:val="single"/>
        </w:rPr>
        <w:t xml:space="preserve">Struktura zatrudnienia </w:t>
      </w:r>
    </w:p>
    <w:p w:rsidR="00CA0B88" w:rsidRPr="00232471" w:rsidRDefault="00CA0B88" w:rsidP="00CA0B88">
      <w:pPr>
        <w:widowControl w:val="0"/>
        <w:jc w:val="both"/>
        <w:rPr>
          <w:rFonts w:ascii="Calibri" w:hAnsi="Calibri"/>
          <w:sz w:val="24"/>
          <w:szCs w:val="24"/>
        </w:rPr>
      </w:pPr>
      <w:r w:rsidRPr="00232471">
        <w:rPr>
          <w:rFonts w:ascii="Calibri" w:hAnsi="Calibri"/>
          <w:sz w:val="24"/>
          <w:szCs w:val="24"/>
        </w:rPr>
        <w:t xml:space="preserve">Lekarze    250  </w:t>
      </w:r>
    </w:p>
    <w:p w:rsidR="00CA0B88" w:rsidRPr="00232471" w:rsidRDefault="00CA0B88" w:rsidP="00CA0B88">
      <w:pPr>
        <w:widowControl w:val="0"/>
        <w:jc w:val="both"/>
        <w:rPr>
          <w:rFonts w:ascii="Calibri" w:hAnsi="Calibri"/>
          <w:sz w:val="24"/>
          <w:szCs w:val="24"/>
        </w:rPr>
      </w:pPr>
      <w:r w:rsidRPr="00232471">
        <w:rPr>
          <w:rFonts w:ascii="Calibri" w:hAnsi="Calibri"/>
          <w:sz w:val="24"/>
          <w:szCs w:val="24"/>
        </w:rPr>
        <w:t>13 specjalizacje I st</w:t>
      </w:r>
    </w:p>
    <w:p w:rsidR="00CA0B88" w:rsidRPr="00232471" w:rsidRDefault="00CA0B88" w:rsidP="00CA0B88">
      <w:pPr>
        <w:widowControl w:val="0"/>
        <w:jc w:val="both"/>
        <w:rPr>
          <w:rFonts w:ascii="Calibri" w:hAnsi="Calibri"/>
          <w:sz w:val="24"/>
          <w:szCs w:val="24"/>
        </w:rPr>
      </w:pPr>
      <w:r w:rsidRPr="00232471">
        <w:rPr>
          <w:rFonts w:ascii="Calibri" w:hAnsi="Calibri"/>
          <w:sz w:val="24"/>
          <w:szCs w:val="24"/>
        </w:rPr>
        <w:lastRenderedPageBreak/>
        <w:t xml:space="preserve">178 specjalizacje II st </w:t>
      </w:r>
    </w:p>
    <w:p w:rsidR="00CA0B88" w:rsidRPr="00232471" w:rsidRDefault="00CA0B88" w:rsidP="00CA0B88">
      <w:pPr>
        <w:widowControl w:val="0"/>
        <w:jc w:val="both"/>
        <w:rPr>
          <w:rFonts w:ascii="Calibri" w:hAnsi="Calibri"/>
          <w:sz w:val="24"/>
          <w:szCs w:val="24"/>
        </w:rPr>
      </w:pPr>
      <w:r w:rsidRPr="00232471">
        <w:rPr>
          <w:rFonts w:ascii="Calibri" w:hAnsi="Calibri"/>
          <w:sz w:val="24"/>
          <w:szCs w:val="24"/>
        </w:rPr>
        <w:t>( w tym 112 zatrudnionych na podstawie   umów cywilno – prawnych – kontrakt)</w:t>
      </w:r>
    </w:p>
    <w:p w:rsidR="00CA0B88" w:rsidRPr="00232471" w:rsidRDefault="00CA0B88" w:rsidP="00CA0B88">
      <w:pPr>
        <w:widowControl w:val="0"/>
        <w:jc w:val="both"/>
        <w:rPr>
          <w:rFonts w:ascii="Calibri" w:hAnsi="Calibri"/>
          <w:sz w:val="24"/>
          <w:szCs w:val="24"/>
        </w:rPr>
      </w:pPr>
      <w:r w:rsidRPr="00232471">
        <w:rPr>
          <w:rFonts w:ascii="Calibri" w:hAnsi="Calibri"/>
          <w:sz w:val="24"/>
          <w:szCs w:val="24"/>
        </w:rPr>
        <w:t>Pielęgniarki  420</w:t>
      </w:r>
    </w:p>
    <w:p w:rsidR="00CA0B88" w:rsidRPr="00232471" w:rsidRDefault="00CA0B88" w:rsidP="00CA0B88">
      <w:pPr>
        <w:widowControl w:val="0"/>
        <w:jc w:val="both"/>
        <w:rPr>
          <w:rFonts w:ascii="Calibri" w:hAnsi="Calibri"/>
          <w:sz w:val="24"/>
          <w:szCs w:val="24"/>
        </w:rPr>
      </w:pPr>
      <w:r w:rsidRPr="00232471">
        <w:rPr>
          <w:rFonts w:ascii="Calibri" w:hAnsi="Calibri"/>
          <w:sz w:val="24"/>
          <w:szCs w:val="24"/>
        </w:rPr>
        <w:t>( w tym 88 zatrudnionych na podstawie   umów cywilno – prawnych – kontrakt)</w:t>
      </w:r>
    </w:p>
    <w:p w:rsidR="00CA0B88" w:rsidRPr="00232471" w:rsidRDefault="00CA0B88" w:rsidP="00CA0B88">
      <w:pPr>
        <w:widowControl w:val="0"/>
        <w:jc w:val="both"/>
        <w:rPr>
          <w:rFonts w:ascii="Calibri" w:hAnsi="Calibri"/>
          <w:sz w:val="24"/>
          <w:szCs w:val="24"/>
        </w:rPr>
      </w:pPr>
      <w:r w:rsidRPr="00232471">
        <w:rPr>
          <w:rFonts w:ascii="Calibri" w:hAnsi="Calibri"/>
          <w:sz w:val="24"/>
          <w:szCs w:val="24"/>
        </w:rPr>
        <w:t>Położne 23 (w tym 9 zatrudnionych na podstawie   umów cywilno – prawnych – kontrakt)</w:t>
      </w:r>
    </w:p>
    <w:p w:rsidR="00CA0B88" w:rsidRPr="00232471" w:rsidRDefault="00CA0B88" w:rsidP="00CA0B88">
      <w:pPr>
        <w:widowControl w:val="0"/>
        <w:jc w:val="both"/>
        <w:rPr>
          <w:rFonts w:ascii="Calibri" w:hAnsi="Calibri"/>
          <w:sz w:val="24"/>
          <w:szCs w:val="24"/>
        </w:rPr>
      </w:pPr>
      <w:r w:rsidRPr="00232471">
        <w:rPr>
          <w:rFonts w:ascii="Calibri" w:hAnsi="Calibri"/>
          <w:sz w:val="24"/>
          <w:szCs w:val="24"/>
        </w:rPr>
        <w:t>Pozostałe zawody medyczne 31 ( wszyscy zatrudnieni na podstawie   umów cywilno – prawnych – kontrakt)</w:t>
      </w:r>
    </w:p>
    <w:p w:rsidR="00CA0B88" w:rsidRPr="00232471" w:rsidRDefault="00CA0B88" w:rsidP="00CA0B88">
      <w:pPr>
        <w:widowControl w:val="0"/>
        <w:jc w:val="both"/>
        <w:rPr>
          <w:rFonts w:ascii="Calibri" w:hAnsi="Calibri"/>
          <w:sz w:val="24"/>
          <w:szCs w:val="24"/>
        </w:rPr>
      </w:pPr>
      <w:r w:rsidRPr="00232471">
        <w:rPr>
          <w:rFonts w:ascii="Calibri" w:hAnsi="Calibri"/>
          <w:sz w:val="24"/>
          <w:szCs w:val="24"/>
        </w:rPr>
        <w:t>Pozostali (zaplecze techniczne, administracja  )  -  185</w:t>
      </w:r>
    </w:p>
    <w:p w:rsidR="00CA0B88" w:rsidRPr="00232471" w:rsidRDefault="00CA0B88" w:rsidP="00CA0B88">
      <w:pPr>
        <w:widowControl w:val="0"/>
        <w:jc w:val="both"/>
        <w:rPr>
          <w:rFonts w:ascii="Calibri" w:hAnsi="Calibri"/>
          <w:sz w:val="24"/>
          <w:szCs w:val="24"/>
        </w:rPr>
      </w:pPr>
      <w:r w:rsidRPr="00232471">
        <w:rPr>
          <w:rFonts w:ascii="Calibri" w:hAnsi="Calibri"/>
          <w:sz w:val="24"/>
          <w:szCs w:val="24"/>
        </w:rPr>
        <w:t xml:space="preserve">Liczba zatrudnionych  ogółem 905 </w:t>
      </w:r>
    </w:p>
    <w:p w:rsidR="00CA0B88" w:rsidRPr="00232471" w:rsidRDefault="00CA0B88" w:rsidP="00CA0B88">
      <w:pPr>
        <w:widowControl w:val="0"/>
        <w:jc w:val="both"/>
        <w:rPr>
          <w:rFonts w:ascii="Calibri" w:hAnsi="Calibri"/>
          <w:sz w:val="24"/>
          <w:szCs w:val="24"/>
        </w:rPr>
      </w:pPr>
    </w:p>
    <w:p w:rsidR="00CA0B88" w:rsidRPr="00232471" w:rsidRDefault="00CA0B88" w:rsidP="00CA0B88">
      <w:pPr>
        <w:widowControl w:val="0"/>
        <w:jc w:val="both"/>
        <w:rPr>
          <w:rFonts w:ascii="Calibri" w:hAnsi="Calibri"/>
          <w:sz w:val="24"/>
          <w:szCs w:val="24"/>
          <w:u w:val="single"/>
        </w:rPr>
      </w:pPr>
      <w:r w:rsidRPr="00232471">
        <w:rPr>
          <w:rFonts w:ascii="Calibri" w:hAnsi="Calibri"/>
          <w:sz w:val="24"/>
          <w:szCs w:val="24"/>
          <w:u w:val="single"/>
        </w:rPr>
        <w:t>Struktura przychodów</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 xml:space="preserve">Wartość kontraktu </w:t>
      </w:r>
      <w:r w:rsidR="00CB023D">
        <w:rPr>
          <w:rFonts w:ascii="Calibri" w:hAnsi="Calibri"/>
          <w:sz w:val="24"/>
          <w:szCs w:val="24"/>
        </w:rPr>
        <w:t>za</w:t>
      </w:r>
      <w:r w:rsidRPr="00065720">
        <w:rPr>
          <w:rFonts w:ascii="Calibri" w:hAnsi="Calibri"/>
          <w:sz w:val="24"/>
          <w:szCs w:val="24"/>
        </w:rPr>
        <w:t xml:space="preserve"> rok 2016 – 135 000 000 zł </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 xml:space="preserve">Wartość przychodów z działalności medycznej komercyjnej – 3 000 000 zł </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Wartość przychodów z działalności pozamedycznej – wynajem pomieszczeń, parkingu  2 000 000 zł</w:t>
      </w:r>
    </w:p>
    <w:p w:rsidR="00CA0B88" w:rsidRPr="00065720" w:rsidRDefault="00CA0B88" w:rsidP="00CA0B88">
      <w:pPr>
        <w:widowControl w:val="0"/>
        <w:jc w:val="both"/>
        <w:rPr>
          <w:rFonts w:ascii="Calibri" w:hAnsi="Calibri"/>
          <w:sz w:val="24"/>
          <w:szCs w:val="24"/>
        </w:rPr>
      </w:pPr>
    </w:p>
    <w:p w:rsidR="00CA0B88" w:rsidRPr="00065720" w:rsidRDefault="00CA0B88" w:rsidP="00CA0B88">
      <w:pPr>
        <w:widowControl w:val="0"/>
        <w:jc w:val="both"/>
        <w:rPr>
          <w:rFonts w:ascii="Calibri" w:hAnsi="Calibri"/>
          <w:sz w:val="24"/>
          <w:szCs w:val="24"/>
          <w:u w:val="single"/>
        </w:rPr>
      </w:pPr>
      <w:r w:rsidRPr="00065720">
        <w:rPr>
          <w:rFonts w:ascii="Calibri" w:hAnsi="Calibri"/>
          <w:sz w:val="24"/>
          <w:szCs w:val="24"/>
          <w:u w:val="single"/>
        </w:rPr>
        <w:t>Usługi komercyjne</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Mazowiecki Szpital Wojewódzki w Siedlcach  sp. z o.o. poprzez przedsiębiorstwa lecznicze  świadczy komercyjne usługi zdrowotne    w zakresie  :</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1. Porady specjalistów z zakresu  chirurgii dziecięcej, ogólnej i naczyniowej, otolaryngologii, ortopedii i traumatologii ruchu, okulistyki, laryngologii, neurologii, urologii, kardiologii, chirurgii plastycznej ( z wyłączeniem estetycznej)</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 xml:space="preserve">2.Diagnostyka obrazowa ( tomografia komputerowa,  rentgenodiagnostyka, mammografia ).    </w:t>
      </w:r>
    </w:p>
    <w:p w:rsidR="00CA0B88" w:rsidRPr="00065720" w:rsidRDefault="00CA0B88" w:rsidP="00CA0B88">
      <w:pPr>
        <w:widowControl w:val="0"/>
        <w:jc w:val="both"/>
        <w:rPr>
          <w:rFonts w:ascii="Calibri" w:hAnsi="Calibri"/>
          <w:sz w:val="24"/>
          <w:szCs w:val="24"/>
        </w:rPr>
      </w:pPr>
    </w:p>
    <w:p w:rsidR="00CA0B88" w:rsidRPr="00065720" w:rsidRDefault="00CA0B88" w:rsidP="00CA0B88">
      <w:pPr>
        <w:widowControl w:val="0"/>
        <w:jc w:val="both"/>
        <w:rPr>
          <w:rFonts w:ascii="Calibri" w:hAnsi="Calibri"/>
          <w:sz w:val="24"/>
          <w:szCs w:val="24"/>
          <w:u w:val="single"/>
        </w:rPr>
      </w:pPr>
      <w:r w:rsidRPr="00065720">
        <w:rPr>
          <w:rFonts w:ascii="Calibri" w:hAnsi="Calibri"/>
          <w:sz w:val="24"/>
          <w:szCs w:val="24"/>
          <w:u w:val="single"/>
        </w:rPr>
        <w:t xml:space="preserve">Pozostałe usługi </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Szpital nie udziela świadczeń wysokospecjalistycznych w rozumieniu  rozporządzenia  Ministra Zdrowia z dni 29.08.2009 r w sprawie świadczeń gwarantowanych z zakresu świadczeń  wysokospecjalistycznych oraz warunków ich realizacji</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Szpital nie przygotowuje posiłków -  firma zewnętrzna</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 xml:space="preserve">Szpital nie wykonuje usług sprzątania wewnątrz szpitalnego – firma zewnętrzna </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 xml:space="preserve">Szpital posiada aptekę wewnątrz szpitalną – leki na potrzeby usług zdrowotnych świadczonych przez szpital   </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 xml:space="preserve">    </w:t>
      </w:r>
    </w:p>
    <w:p w:rsidR="00CA0B88" w:rsidRPr="00065720" w:rsidRDefault="00CA0B88" w:rsidP="00CA0B88">
      <w:pPr>
        <w:widowControl w:val="0"/>
        <w:jc w:val="both"/>
        <w:rPr>
          <w:rFonts w:ascii="Calibri" w:hAnsi="Calibri"/>
          <w:sz w:val="24"/>
          <w:szCs w:val="24"/>
          <w:u w:val="single"/>
        </w:rPr>
      </w:pPr>
      <w:r w:rsidRPr="00065720">
        <w:rPr>
          <w:rFonts w:ascii="Calibri" w:hAnsi="Calibri"/>
          <w:sz w:val="24"/>
          <w:szCs w:val="24"/>
          <w:u w:val="single"/>
        </w:rPr>
        <w:t>Certyfikaty</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1. Mazowiecki Szpital Wojewódzki w Siedlcach sp. z o.o. posiada certyfikat ISO</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2.Mazowiecki Szpital Wojewódzki w Siedlcach sp. z o.o. posiada  aktualny  Certyfikat Akredytacyjny Centrum Monitorowania Jakości w Ochronie Zdrowia.</w:t>
      </w:r>
    </w:p>
    <w:p w:rsidR="00CA0B88" w:rsidRPr="00065720" w:rsidRDefault="00CA0B88" w:rsidP="00CA0B88">
      <w:pPr>
        <w:widowControl w:val="0"/>
        <w:jc w:val="both"/>
        <w:rPr>
          <w:rFonts w:ascii="Calibri" w:hAnsi="Calibri"/>
          <w:sz w:val="24"/>
          <w:szCs w:val="24"/>
        </w:rPr>
      </w:pPr>
      <w:r w:rsidRPr="00065720">
        <w:rPr>
          <w:rFonts w:ascii="Calibri" w:hAnsi="Calibri"/>
          <w:sz w:val="24"/>
          <w:szCs w:val="24"/>
        </w:rPr>
        <w:t>3. Szpital został zakwalifikowany do systemu sieci szpitali .</w:t>
      </w:r>
    </w:p>
    <w:p w:rsidR="00CA0B88" w:rsidRPr="00065720" w:rsidRDefault="00CA0B88" w:rsidP="00CA0B88">
      <w:pPr>
        <w:pStyle w:val="Akapitzlist"/>
        <w:spacing w:before="100" w:beforeAutospacing="1" w:after="100" w:afterAutospacing="1" w:line="240" w:lineRule="auto"/>
        <w:ind w:left="0"/>
        <w:contextualSpacing w:val="0"/>
        <w:jc w:val="center"/>
        <w:rPr>
          <w:b/>
          <w:sz w:val="24"/>
          <w:szCs w:val="24"/>
          <w:lang w:eastAsia="pl-PL"/>
        </w:rPr>
      </w:pPr>
      <w:r w:rsidRPr="00065720">
        <w:rPr>
          <w:b/>
          <w:sz w:val="24"/>
          <w:szCs w:val="24"/>
          <w:lang w:eastAsia="pl-PL"/>
        </w:rPr>
        <w:t>Przebieg ubezpieczeń w latach  2013-201</w:t>
      </w:r>
      <w:r w:rsidR="00CB023D">
        <w:rPr>
          <w:b/>
          <w:sz w:val="24"/>
          <w:szCs w:val="24"/>
          <w:lang w:eastAsia="pl-PL"/>
        </w:rPr>
        <w:t>7</w:t>
      </w:r>
      <w:r w:rsidRPr="00065720">
        <w:rPr>
          <w:b/>
          <w:sz w:val="24"/>
          <w:szCs w:val="24"/>
          <w:lang w:eastAsia="pl-PL"/>
        </w:rPr>
        <w:t xml:space="preserve"> – stan na dzień 17.10.2017 na podstawie danych uzyskanych od ubezpieczyciela </w:t>
      </w:r>
    </w:p>
    <w:p w:rsidR="00CA0B88" w:rsidRPr="00065720" w:rsidRDefault="00CA0B88" w:rsidP="00CA0B88">
      <w:pPr>
        <w:spacing w:before="100" w:beforeAutospacing="1" w:after="100" w:afterAutospacing="1"/>
        <w:rPr>
          <w:rFonts w:ascii="Calibri" w:hAnsi="Calibri"/>
          <w:sz w:val="24"/>
          <w:szCs w:val="24"/>
        </w:rPr>
      </w:pPr>
      <w:r w:rsidRPr="00065720">
        <w:rPr>
          <w:rFonts w:ascii="Calibri" w:hAnsi="Calibri"/>
          <w:sz w:val="24"/>
          <w:szCs w:val="24"/>
        </w:rPr>
        <w:t> Tabela nr 4</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4536"/>
        <w:gridCol w:w="2126"/>
        <w:gridCol w:w="1843"/>
      </w:tblGrid>
      <w:tr w:rsidR="00CA0B88" w:rsidRPr="00065720" w:rsidTr="00D90307">
        <w:tc>
          <w:tcPr>
            <w:tcW w:w="1101" w:type="dxa"/>
            <w:shd w:val="clear" w:color="auto" w:fill="A6A6A6"/>
            <w:vAlign w:val="center"/>
          </w:tcPr>
          <w:p w:rsidR="00CA0B88" w:rsidRPr="00065720" w:rsidRDefault="00CA0B88" w:rsidP="00D90307">
            <w:pPr>
              <w:jc w:val="center"/>
              <w:rPr>
                <w:rFonts w:ascii="Calibri" w:hAnsi="Calibri"/>
                <w:b/>
                <w:sz w:val="24"/>
                <w:szCs w:val="24"/>
              </w:rPr>
            </w:pPr>
            <w:r w:rsidRPr="00065720">
              <w:rPr>
                <w:rFonts w:ascii="Calibri" w:hAnsi="Calibri"/>
                <w:b/>
                <w:sz w:val="24"/>
                <w:szCs w:val="24"/>
              </w:rPr>
              <w:t>Rok</w:t>
            </w:r>
          </w:p>
        </w:tc>
        <w:tc>
          <w:tcPr>
            <w:tcW w:w="4536" w:type="dxa"/>
            <w:shd w:val="clear" w:color="auto" w:fill="A6A6A6"/>
            <w:vAlign w:val="center"/>
          </w:tcPr>
          <w:p w:rsidR="00CA0B88" w:rsidRPr="00065720" w:rsidRDefault="00CA0B88" w:rsidP="00D90307">
            <w:pPr>
              <w:jc w:val="center"/>
              <w:rPr>
                <w:rFonts w:ascii="Calibri" w:hAnsi="Calibri"/>
                <w:b/>
                <w:sz w:val="24"/>
                <w:szCs w:val="24"/>
              </w:rPr>
            </w:pPr>
            <w:r w:rsidRPr="00065720">
              <w:rPr>
                <w:rFonts w:ascii="Calibri" w:hAnsi="Calibri"/>
                <w:b/>
                <w:sz w:val="24"/>
                <w:szCs w:val="24"/>
              </w:rPr>
              <w:t>Rodzaj ryzyka</w:t>
            </w:r>
          </w:p>
        </w:tc>
        <w:tc>
          <w:tcPr>
            <w:tcW w:w="2126" w:type="dxa"/>
            <w:shd w:val="clear" w:color="auto" w:fill="A6A6A6"/>
            <w:vAlign w:val="center"/>
          </w:tcPr>
          <w:p w:rsidR="00CA0B88" w:rsidRPr="00065720" w:rsidRDefault="00CA0B88" w:rsidP="00D90307">
            <w:pPr>
              <w:jc w:val="center"/>
              <w:rPr>
                <w:rFonts w:ascii="Calibri" w:hAnsi="Calibri"/>
                <w:b/>
                <w:sz w:val="24"/>
                <w:szCs w:val="24"/>
              </w:rPr>
            </w:pPr>
            <w:r w:rsidRPr="00065720">
              <w:rPr>
                <w:rFonts w:ascii="Calibri" w:hAnsi="Calibri"/>
                <w:b/>
                <w:sz w:val="24"/>
                <w:szCs w:val="24"/>
              </w:rPr>
              <w:t>Wysokość wypłaconego odszkodowania w zł</w:t>
            </w:r>
          </w:p>
        </w:tc>
        <w:tc>
          <w:tcPr>
            <w:tcW w:w="1843" w:type="dxa"/>
            <w:shd w:val="clear" w:color="auto" w:fill="A6A6A6"/>
            <w:vAlign w:val="center"/>
          </w:tcPr>
          <w:p w:rsidR="00CA0B88" w:rsidRPr="00065720" w:rsidRDefault="00CA0B88" w:rsidP="00D90307">
            <w:pPr>
              <w:jc w:val="center"/>
              <w:rPr>
                <w:rFonts w:ascii="Calibri" w:hAnsi="Calibri"/>
                <w:b/>
                <w:sz w:val="24"/>
                <w:szCs w:val="24"/>
              </w:rPr>
            </w:pPr>
            <w:r w:rsidRPr="00065720">
              <w:rPr>
                <w:rFonts w:ascii="Calibri" w:hAnsi="Calibri"/>
                <w:b/>
                <w:sz w:val="24"/>
                <w:szCs w:val="24"/>
              </w:rPr>
              <w:t>Wysokość utworzonej rezerwy w zł</w:t>
            </w:r>
          </w:p>
        </w:tc>
      </w:tr>
      <w:tr w:rsidR="00CA0B88" w:rsidRPr="00065720" w:rsidTr="00D90307">
        <w:trPr>
          <w:trHeight w:val="403"/>
        </w:trPr>
        <w:tc>
          <w:tcPr>
            <w:tcW w:w="1101" w:type="dxa"/>
            <w:shd w:val="clear" w:color="auto" w:fill="A6A6A6"/>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2013</w:t>
            </w:r>
          </w:p>
        </w:tc>
        <w:tc>
          <w:tcPr>
            <w:tcW w:w="4536" w:type="dxa"/>
            <w:shd w:val="clear" w:color="auto" w:fill="F2F2F2"/>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Dobrowolne Ubezpieczenie OC  z tytułu prowadzonej działalności</w:t>
            </w:r>
          </w:p>
        </w:tc>
        <w:tc>
          <w:tcPr>
            <w:tcW w:w="2126" w:type="dxa"/>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3 452,59</w:t>
            </w:r>
          </w:p>
        </w:tc>
        <w:tc>
          <w:tcPr>
            <w:tcW w:w="1843" w:type="dxa"/>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0,00</w:t>
            </w:r>
          </w:p>
        </w:tc>
      </w:tr>
      <w:tr w:rsidR="00CA0B88" w:rsidRPr="00065720" w:rsidTr="00D90307">
        <w:trPr>
          <w:trHeight w:val="339"/>
        </w:trPr>
        <w:tc>
          <w:tcPr>
            <w:tcW w:w="1101" w:type="dxa"/>
            <w:shd w:val="clear" w:color="auto" w:fill="A6A6A6"/>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2014</w:t>
            </w:r>
          </w:p>
        </w:tc>
        <w:tc>
          <w:tcPr>
            <w:tcW w:w="4536" w:type="dxa"/>
            <w:shd w:val="clear" w:color="auto" w:fill="F2F2F2"/>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 xml:space="preserve">OC świadczeniodawcy opieki  zdrowotnej </w:t>
            </w:r>
          </w:p>
        </w:tc>
        <w:tc>
          <w:tcPr>
            <w:tcW w:w="2126" w:type="dxa"/>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 xml:space="preserve">31 216,24 </w:t>
            </w:r>
          </w:p>
        </w:tc>
        <w:tc>
          <w:tcPr>
            <w:tcW w:w="1843" w:type="dxa"/>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0,00</w:t>
            </w:r>
          </w:p>
        </w:tc>
      </w:tr>
      <w:tr w:rsidR="00CA0B88" w:rsidRPr="00065720" w:rsidTr="00D90307">
        <w:trPr>
          <w:trHeight w:val="339"/>
        </w:trPr>
        <w:tc>
          <w:tcPr>
            <w:tcW w:w="1101" w:type="dxa"/>
            <w:shd w:val="clear" w:color="auto" w:fill="A6A6A6"/>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lastRenderedPageBreak/>
              <w:t xml:space="preserve">2014 </w:t>
            </w:r>
          </w:p>
        </w:tc>
        <w:tc>
          <w:tcPr>
            <w:tcW w:w="4536" w:type="dxa"/>
            <w:shd w:val="clear" w:color="auto" w:fill="F2F2F2"/>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 xml:space="preserve">Ubezpieczenie z tytułu zdarzeń medycznych </w:t>
            </w:r>
          </w:p>
        </w:tc>
        <w:tc>
          <w:tcPr>
            <w:tcW w:w="2126" w:type="dxa"/>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40 000,00</w:t>
            </w:r>
          </w:p>
        </w:tc>
        <w:tc>
          <w:tcPr>
            <w:tcW w:w="1843" w:type="dxa"/>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0,00</w:t>
            </w:r>
          </w:p>
        </w:tc>
      </w:tr>
      <w:tr w:rsidR="00CA0B88" w:rsidRPr="00065720" w:rsidTr="00D90307">
        <w:trPr>
          <w:trHeight w:val="403"/>
        </w:trPr>
        <w:tc>
          <w:tcPr>
            <w:tcW w:w="1101" w:type="dxa"/>
            <w:shd w:val="clear" w:color="auto" w:fill="A6A6A6"/>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2015</w:t>
            </w:r>
          </w:p>
        </w:tc>
        <w:tc>
          <w:tcPr>
            <w:tcW w:w="4536" w:type="dxa"/>
            <w:shd w:val="clear" w:color="auto" w:fill="F2F2F2"/>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 xml:space="preserve">Obowiązkowe  ubezpieczenie podmiotu leczniczego </w:t>
            </w:r>
          </w:p>
        </w:tc>
        <w:tc>
          <w:tcPr>
            <w:tcW w:w="2126" w:type="dxa"/>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35 682,58</w:t>
            </w:r>
          </w:p>
        </w:tc>
        <w:tc>
          <w:tcPr>
            <w:tcW w:w="1843" w:type="dxa"/>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0,00</w:t>
            </w:r>
          </w:p>
        </w:tc>
      </w:tr>
      <w:tr w:rsidR="00CA0B88" w:rsidRPr="00065720" w:rsidTr="00D90307">
        <w:trPr>
          <w:trHeight w:val="403"/>
        </w:trPr>
        <w:tc>
          <w:tcPr>
            <w:tcW w:w="1101" w:type="dxa"/>
            <w:shd w:val="clear" w:color="auto" w:fill="A6A6A6"/>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 xml:space="preserve">2015 </w:t>
            </w:r>
          </w:p>
        </w:tc>
        <w:tc>
          <w:tcPr>
            <w:tcW w:w="4536" w:type="dxa"/>
            <w:shd w:val="clear" w:color="auto" w:fill="F2F2F2"/>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Dobrowolne Ubezpieczenie OC  z tytułu prowadzonej działalności</w:t>
            </w:r>
          </w:p>
        </w:tc>
        <w:tc>
          <w:tcPr>
            <w:tcW w:w="2126" w:type="dxa"/>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25 000,00</w:t>
            </w:r>
          </w:p>
        </w:tc>
        <w:tc>
          <w:tcPr>
            <w:tcW w:w="1843" w:type="dxa"/>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0,00</w:t>
            </w:r>
          </w:p>
        </w:tc>
      </w:tr>
      <w:tr w:rsidR="00CA0B88" w:rsidRPr="00065720" w:rsidTr="00D90307">
        <w:trPr>
          <w:trHeight w:val="403"/>
        </w:trPr>
        <w:tc>
          <w:tcPr>
            <w:tcW w:w="1101" w:type="dxa"/>
            <w:shd w:val="clear" w:color="auto" w:fill="A6A6A6"/>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2015</w:t>
            </w:r>
          </w:p>
        </w:tc>
        <w:tc>
          <w:tcPr>
            <w:tcW w:w="4536" w:type="dxa"/>
            <w:shd w:val="clear" w:color="auto" w:fill="F2F2F2"/>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OC świadczeniodawcy opieki  zdrowotnej</w:t>
            </w:r>
          </w:p>
        </w:tc>
        <w:tc>
          <w:tcPr>
            <w:tcW w:w="2126" w:type="dxa"/>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20 000,00</w:t>
            </w:r>
          </w:p>
        </w:tc>
        <w:tc>
          <w:tcPr>
            <w:tcW w:w="1843" w:type="dxa"/>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0,00</w:t>
            </w:r>
          </w:p>
        </w:tc>
      </w:tr>
      <w:tr w:rsidR="00CA0B88" w:rsidRPr="00065720" w:rsidTr="00D90307">
        <w:trPr>
          <w:trHeight w:val="409"/>
        </w:trPr>
        <w:tc>
          <w:tcPr>
            <w:tcW w:w="1101" w:type="dxa"/>
            <w:shd w:val="clear" w:color="auto" w:fill="A6A6A6"/>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2016</w:t>
            </w:r>
          </w:p>
          <w:p w:rsidR="00CA0B88" w:rsidRPr="00065720" w:rsidRDefault="00CA0B88" w:rsidP="00D90307">
            <w:pPr>
              <w:jc w:val="center"/>
              <w:rPr>
                <w:rFonts w:ascii="Calibri" w:hAnsi="Calibri"/>
                <w:sz w:val="24"/>
                <w:szCs w:val="24"/>
              </w:rPr>
            </w:pPr>
          </w:p>
        </w:tc>
        <w:tc>
          <w:tcPr>
            <w:tcW w:w="4536" w:type="dxa"/>
            <w:shd w:val="clear" w:color="auto" w:fill="F2F2F2"/>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Obowiązkowe  ubezpieczenie podmiotu leczniczego</w:t>
            </w:r>
          </w:p>
        </w:tc>
        <w:tc>
          <w:tcPr>
            <w:tcW w:w="2126" w:type="dxa"/>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15 000,00</w:t>
            </w:r>
          </w:p>
        </w:tc>
        <w:tc>
          <w:tcPr>
            <w:tcW w:w="1843" w:type="dxa"/>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0,00</w:t>
            </w:r>
          </w:p>
        </w:tc>
      </w:tr>
      <w:tr w:rsidR="00CA0B88" w:rsidRPr="00065720" w:rsidTr="00D90307">
        <w:trPr>
          <w:trHeight w:val="409"/>
        </w:trPr>
        <w:tc>
          <w:tcPr>
            <w:tcW w:w="1101" w:type="dxa"/>
            <w:shd w:val="clear" w:color="auto" w:fill="A6A6A6"/>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2017</w:t>
            </w:r>
          </w:p>
        </w:tc>
        <w:tc>
          <w:tcPr>
            <w:tcW w:w="4536" w:type="dxa"/>
            <w:shd w:val="clear" w:color="auto" w:fill="F2F2F2"/>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Obowiązkowe  ubezpieczenie podmiotu leczniczego</w:t>
            </w:r>
          </w:p>
        </w:tc>
        <w:tc>
          <w:tcPr>
            <w:tcW w:w="2126" w:type="dxa"/>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1500,00</w:t>
            </w:r>
          </w:p>
        </w:tc>
        <w:tc>
          <w:tcPr>
            <w:tcW w:w="1843" w:type="dxa"/>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947 600,00</w:t>
            </w:r>
          </w:p>
        </w:tc>
      </w:tr>
      <w:tr w:rsidR="00CA0B88" w:rsidRPr="00065720" w:rsidTr="00D90307">
        <w:trPr>
          <w:trHeight w:val="409"/>
        </w:trPr>
        <w:tc>
          <w:tcPr>
            <w:tcW w:w="1101" w:type="dxa"/>
            <w:shd w:val="clear" w:color="auto" w:fill="A6A6A6"/>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2017</w:t>
            </w:r>
          </w:p>
        </w:tc>
        <w:tc>
          <w:tcPr>
            <w:tcW w:w="4536" w:type="dxa"/>
            <w:shd w:val="clear" w:color="auto" w:fill="F2F2F2"/>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OC świadczeniodawcy opieki  zdrowotnej</w:t>
            </w:r>
          </w:p>
        </w:tc>
        <w:tc>
          <w:tcPr>
            <w:tcW w:w="2126" w:type="dxa"/>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0,00</w:t>
            </w:r>
          </w:p>
        </w:tc>
        <w:tc>
          <w:tcPr>
            <w:tcW w:w="1843" w:type="dxa"/>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140 000,00</w:t>
            </w:r>
          </w:p>
        </w:tc>
      </w:tr>
      <w:tr w:rsidR="00CA0B88" w:rsidRPr="00065720" w:rsidTr="00D90307">
        <w:trPr>
          <w:trHeight w:val="409"/>
        </w:trPr>
        <w:tc>
          <w:tcPr>
            <w:tcW w:w="5637" w:type="dxa"/>
            <w:gridSpan w:val="2"/>
            <w:shd w:val="clear" w:color="auto" w:fill="A6A6A6"/>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 xml:space="preserve">Razem </w:t>
            </w:r>
          </w:p>
        </w:tc>
        <w:tc>
          <w:tcPr>
            <w:tcW w:w="2126" w:type="dxa"/>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171 851,41</w:t>
            </w:r>
          </w:p>
        </w:tc>
        <w:tc>
          <w:tcPr>
            <w:tcW w:w="1843" w:type="dxa"/>
            <w:shd w:val="clear" w:color="auto" w:fill="FFFFFF"/>
            <w:vAlign w:val="center"/>
          </w:tcPr>
          <w:p w:rsidR="00CA0B88" w:rsidRPr="00065720" w:rsidRDefault="00CA0B88" w:rsidP="00D90307">
            <w:pPr>
              <w:jc w:val="center"/>
              <w:rPr>
                <w:rFonts w:ascii="Calibri" w:hAnsi="Calibri"/>
                <w:sz w:val="24"/>
                <w:szCs w:val="24"/>
              </w:rPr>
            </w:pPr>
            <w:r w:rsidRPr="00065720">
              <w:rPr>
                <w:rFonts w:ascii="Calibri" w:hAnsi="Calibri"/>
                <w:sz w:val="24"/>
                <w:szCs w:val="24"/>
              </w:rPr>
              <w:t>1 087 600,00</w:t>
            </w:r>
          </w:p>
        </w:tc>
      </w:tr>
    </w:tbl>
    <w:p w:rsidR="00CA0B88" w:rsidRPr="00065720" w:rsidRDefault="00CA0B88" w:rsidP="00CA0B88">
      <w:pPr>
        <w:spacing w:before="100" w:beforeAutospacing="1" w:after="100" w:afterAutospacing="1"/>
        <w:rPr>
          <w:rFonts w:ascii="Calibri" w:hAnsi="Calibri"/>
          <w:sz w:val="24"/>
          <w:szCs w:val="24"/>
        </w:rPr>
      </w:pPr>
      <w:r w:rsidRPr="00065720">
        <w:rPr>
          <w:rFonts w:ascii="Calibri" w:hAnsi="Calibri"/>
          <w:sz w:val="24"/>
          <w:szCs w:val="24"/>
        </w:rPr>
        <w:t xml:space="preserve"> </w:t>
      </w:r>
    </w:p>
    <w:p w:rsidR="00CA0B88" w:rsidRPr="00065720" w:rsidRDefault="00CA0B88" w:rsidP="00CA0B88">
      <w:pPr>
        <w:jc w:val="both"/>
        <w:rPr>
          <w:rFonts w:ascii="Calibri" w:hAnsi="Calibri" w:cs="Calibri"/>
          <w:b/>
          <w:sz w:val="24"/>
          <w:szCs w:val="24"/>
        </w:rPr>
      </w:pPr>
    </w:p>
    <w:p w:rsidR="00CA0B88" w:rsidRPr="00065720" w:rsidRDefault="00CA0B88" w:rsidP="00CA0B88">
      <w:pPr>
        <w:jc w:val="right"/>
        <w:rPr>
          <w:rFonts w:ascii="Calibri" w:hAnsi="Calibri" w:cs="Calibri"/>
          <w:b/>
          <w:sz w:val="24"/>
          <w:szCs w:val="24"/>
        </w:rPr>
      </w:pPr>
    </w:p>
    <w:p w:rsidR="00CA0B88" w:rsidRPr="00065720" w:rsidRDefault="00CA0B88" w:rsidP="00CA0B88">
      <w:pPr>
        <w:jc w:val="right"/>
        <w:rPr>
          <w:rFonts w:ascii="Calibri" w:hAnsi="Calibri" w:cs="Calibri"/>
          <w:b/>
          <w:sz w:val="24"/>
          <w:szCs w:val="24"/>
        </w:rPr>
      </w:pPr>
    </w:p>
    <w:p w:rsidR="00CA0B88" w:rsidRPr="00065720" w:rsidRDefault="00CA0B88" w:rsidP="00CA0B88">
      <w:pPr>
        <w:jc w:val="right"/>
        <w:rPr>
          <w:rFonts w:ascii="Calibri" w:hAnsi="Calibri" w:cs="Calibri"/>
          <w:b/>
          <w:sz w:val="24"/>
          <w:szCs w:val="24"/>
        </w:rPr>
      </w:pPr>
    </w:p>
    <w:p w:rsidR="00CA0B88" w:rsidRPr="00065720" w:rsidRDefault="00CA0B88" w:rsidP="00CA0B88">
      <w:pPr>
        <w:jc w:val="right"/>
        <w:rPr>
          <w:rFonts w:ascii="Calibri" w:hAnsi="Calibri" w:cs="Calibri"/>
          <w:b/>
          <w:sz w:val="24"/>
          <w:szCs w:val="24"/>
        </w:rPr>
      </w:pPr>
    </w:p>
    <w:p w:rsidR="00CA0B88" w:rsidRPr="00065720" w:rsidRDefault="00CA0B88" w:rsidP="00CA0B88">
      <w:pPr>
        <w:jc w:val="right"/>
        <w:rPr>
          <w:rFonts w:ascii="Calibri" w:hAnsi="Calibri" w:cs="Calibri"/>
          <w:b/>
          <w:sz w:val="24"/>
          <w:szCs w:val="24"/>
        </w:rPr>
      </w:pPr>
    </w:p>
    <w:p w:rsidR="00CA0B88" w:rsidRPr="00065720" w:rsidRDefault="00CA0B88" w:rsidP="00CA0B88">
      <w:pPr>
        <w:jc w:val="right"/>
        <w:rPr>
          <w:rFonts w:ascii="Calibri" w:hAnsi="Calibri" w:cs="Calibri"/>
          <w:b/>
          <w:sz w:val="24"/>
          <w:szCs w:val="24"/>
        </w:rPr>
      </w:pPr>
    </w:p>
    <w:p w:rsidR="00CA0B88" w:rsidRPr="00065720" w:rsidRDefault="00CA0B88" w:rsidP="00CA0B88">
      <w:pPr>
        <w:jc w:val="right"/>
        <w:rPr>
          <w:rFonts w:ascii="Calibri" w:hAnsi="Calibri" w:cs="Calibri"/>
          <w:b/>
          <w:sz w:val="24"/>
          <w:szCs w:val="24"/>
        </w:rPr>
      </w:pPr>
    </w:p>
    <w:p w:rsidR="00CA0B88" w:rsidRPr="00065720" w:rsidRDefault="00CA0B88" w:rsidP="00CA0B88">
      <w:pPr>
        <w:jc w:val="right"/>
        <w:rPr>
          <w:rFonts w:ascii="Calibri" w:hAnsi="Calibri" w:cs="Calibri"/>
          <w:b/>
          <w:sz w:val="24"/>
          <w:szCs w:val="24"/>
        </w:rPr>
      </w:pPr>
    </w:p>
    <w:p w:rsidR="00CA0B88" w:rsidRPr="00065720" w:rsidRDefault="00CA0B88" w:rsidP="00CA0B88">
      <w:pPr>
        <w:jc w:val="right"/>
        <w:rPr>
          <w:rFonts w:ascii="Calibri" w:hAnsi="Calibri" w:cs="Calibri"/>
          <w:b/>
          <w:sz w:val="24"/>
          <w:szCs w:val="24"/>
        </w:rPr>
      </w:pPr>
    </w:p>
    <w:p w:rsidR="00CA0B88" w:rsidRDefault="00CA0B88"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Default="00B563F2" w:rsidP="00CA0B88">
      <w:pPr>
        <w:jc w:val="right"/>
        <w:rPr>
          <w:rFonts w:ascii="Calibri" w:hAnsi="Calibri" w:cs="Calibri"/>
          <w:b/>
          <w:sz w:val="24"/>
          <w:szCs w:val="24"/>
        </w:rPr>
      </w:pPr>
    </w:p>
    <w:p w:rsidR="00B563F2" w:rsidRPr="00065720" w:rsidRDefault="00B563F2" w:rsidP="00CA0B88">
      <w:pPr>
        <w:jc w:val="right"/>
        <w:rPr>
          <w:rFonts w:ascii="Calibri" w:hAnsi="Calibri" w:cs="Calibri"/>
          <w:b/>
          <w:sz w:val="24"/>
          <w:szCs w:val="24"/>
        </w:rPr>
      </w:pPr>
    </w:p>
    <w:p w:rsidR="00CA0B88" w:rsidRPr="00065720" w:rsidRDefault="00CA0B88" w:rsidP="00CA0B88">
      <w:pPr>
        <w:jc w:val="right"/>
        <w:rPr>
          <w:rFonts w:ascii="Calibri" w:hAnsi="Calibri" w:cs="Calibri"/>
          <w:b/>
          <w:sz w:val="24"/>
          <w:szCs w:val="24"/>
        </w:rPr>
      </w:pPr>
    </w:p>
    <w:p w:rsidR="00CA0B88" w:rsidRDefault="00CA0B88" w:rsidP="00CA0B88">
      <w:pPr>
        <w:jc w:val="right"/>
        <w:rPr>
          <w:rFonts w:ascii="Calibri" w:hAnsi="Calibri" w:cs="Calibri"/>
          <w:b/>
          <w:sz w:val="24"/>
          <w:szCs w:val="24"/>
        </w:rPr>
      </w:pPr>
    </w:p>
    <w:p w:rsidR="00AA19DD" w:rsidRDefault="00AA19DD" w:rsidP="00CA0B88">
      <w:pPr>
        <w:jc w:val="right"/>
        <w:rPr>
          <w:rFonts w:ascii="Calibri" w:hAnsi="Calibri" w:cs="Calibri"/>
          <w:b/>
          <w:sz w:val="24"/>
          <w:szCs w:val="24"/>
        </w:rPr>
      </w:pPr>
    </w:p>
    <w:p w:rsidR="00AA19DD" w:rsidRDefault="00AA19DD" w:rsidP="00CA0B88">
      <w:pPr>
        <w:jc w:val="right"/>
        <w:rPr>
          <w:rFonts w:ascii="Calibri" w:hAnsi="Calibri" w:cs="Calibri"/>
          <w:b/>
          <w:sz w:val="24"/>
          <w:szCs w:val="24"/>
        </w:rPr>
      </w:pPr>
    </w:p>
    <w:p w:rsidR="00AA19DD" w:rsidRDefault="00AA19DD" w:rsidP="00CA0B88">
      <w:pPr>
        <w:jc w:val="right"/>
        <w:rPr>
          <w:rFonts w:ascii="Calibri" w:hAnsi="Calibri" w:cs="Calibri"/>
          <w:b/>
          <w:sz w:val="24"/>
          <w:szCs w:val="24"/>
        </w:rPr>
      </w:pPr>
    </w:p>
    <w:p w:rsidR="00AA19DD" w:rsidRDefault="00AA19DD" w:rsidP="00CA0B88">
      <w:pPr>
        <w:jc w:val="right"/>
        <w:rPr>
          <w:rFonts w:ascii="Calibri" w:hAnsi="Calibri" w:cs="Calibri"/>
          <w:b/>
          <w:sz w:val="24"/>
          <w:szCs w:val="24"/>
        </w:rPr>
      </w:pPr>
    </w:p>
    <w:p w:rsidR="00AA19DD" w:rsidRDefault="00AA19DD" w:rsidP="00CA0B88">
      <w:pPr>
        <w:jc w:val="right"/>
        <w:rPr>
          <w:rFonts w:ascii="Calibri" w:hAnsi="Calibri" w:cs="Calibri"/>
          <w:b/>
          <w:sz w:val="24"/>
          <w:szCs w:val="24"/>
        </w:rPr>
      </w:pPr>
    </w:p>
    <w:p w:rsidR="00AA19DD" w:rsidRDefault="00AA19DD" w:rsidP="00CA0B88">
      <w:pPr>
        <w:jc w:val="right"/>
        <w:rPr>
          <w:rFonts w:ascii="Calibri" w:hAnsi="Calibri" w:cs="Calibri"/>
          <w:b/>
          <w:sz w:val="24"/>
          <w:szCs w:val="24"/>
        </w:rPr>
      </w:pPr>
    </w:p>
    <w:p w:rsidR="00AA19DD" w:rsidRDefault="00AA19DD" w:rsidP="00CA0B88">
      <w:pPr>
        <w:jc w:val="right"/>
        <w:rPr>
          <w:rFonts w:ascii="Calibri" w:hAnsi="Calibri" w:cs="Calibri"/>
          <w:b/>
          <w:sz w:val="24"/>
          <w:szCs w:val="24"/>
        </w:rPr>
      </w:pPr>
    </w:p>
    <w:p w:rsidR="00AA19DD" w:rsidRDefault="00AA19DD" w:rsidP="00CA0B88">
      <w:pPr>
        <w:jc w:val="right"/>
        <w:rPr>
          <w:rFonts w:ascii="Calibri" w:hAnsi="Calibri" w:cs="Calibri"/>
          <w:b/>
          <w:sz w:val="24"/>
          <w:szCs w:val="24"/>
        </w:rPr>
      </w:pPr>
    </w:p>
    <w:p w:rsidR="00AA19DD" w:rsidRDefault="00AA19DD" w:rsidP="00CA0B88">
      <w:pPr>
        <w:jc w:val="right"/>
        <w:rPr>
          <w:rFonts w:ascii="Calibri" w:hAnsi="Calibri" w:cs="Calibri"/>
          <w:b/>
          <w:sz w:val="24"/>
          <w:szCs w:val="24"/>
        </w:rPr>
      </w:pPr>
    </w:p>
    <w:p w:rsidR="00AA19DD" w:rsidRDefault="00AA19DD" w:rsidP="00CA0B88">
      <w:pPr>
        <w:jc w:val="right"/>
        <w:rPr>
          <w:rFonts w:ascii="Calibri" w:hAnsi="Calibri" w:cs="Calibri"/>
          <w:b/>
          <w:sz w:val="24"/>
          <w:szCs w:val="24"/>
        </w:rPr>
      </w:pPr>
    </w:p>
    <w:p w:rsidR="00AA19DD" w:rsidRDefault="00AA19DD" w:rsidP="00CA0B88">
      <w:pPr>
        <w:jc w:val="right"/>
        <w:rPr>
          <w:rFonts w:ascii="Calibri" w:hAnsi="Calibri" w:cs="Calibri"/>
          <w:b/>
          <w:sz w:val="24"/>
          <w:szCs w:val="24"/>
        </w:rPr>
      </w:pPr>
    </w:p>
    <w:p w:rsidR="00AA19DD" w:rsidRPr="00065720" w:rsidRDefault="00AA19DD" w:rsidP="00CA0B88">
      <w:pPr>
        <w:jc w:val="right"/>
        <w:rPr>
          <w:rFonts w:ascii="Calibri" w:hAnsi="Calibri" w:cs="Calibri"/>
          <w:b/>
          <w:sz w:val="24"/>
          <w:szCs w:val="24"/>
        </w:rPr>
      </w:pPr>
    </w:p>
    <w:p w:rsidR="00CA0B88" w:rsidRPr="00065720" w:rsidRDefault="00CA0B88" w:rsidP="00CA0B88">
      <w:pPr>
        <w:jc w:val="right"/>
        <w:rPr>
          <w:rFonts w:ascii="Calibri" w:hAnsi="Calibri" w:cs="Calibri"/>
          <w:b/>
          <w:sz w:val="24"/>
          <w:szCs w:val="24"/>
        </w:rPr>
      </w:pPr>
    </w:p>
    <w:p w:rsidR="00CA0B88" w:rsidRPr="00065720" w:rsidRDefault="00CA0B88" w:rsidP="00CA0B88">
      <w:pPr>
        <w:jc w:val="right"/>
        <w:rPr>
          <w:rFonts w:ascii="Calibri" w:hAnsi="Calibri" w:cs="Calibri"/>
          <w:b/>
          <w:sz w:val="24"/>
          <w:szCs w:val="24"/>
        </w:rPr>
      </w:pPr>
      <w:r w:rsidRPr="00065720">
        <w:rPr>
          <w:rFonts w:ascii="Calibri" w:hAnsi="Calibri" w:cs="Calibri"/>
          <w:b/>
          <w:sz w:val="24"/>
          <w:szCs w:val="24"/>
        </w:rPr>
        <w:lastRenderedPageBreak/>
        <w:t>Załącznik nr 3</w:t>
      </w:r>
    </w:p>
    <w:p w:rsidR="00CA0B88" w:rsidRPr="00065720" w:rsidRDefault="00CA0B88" w:rsidP="00B563F2">
      <w:pPr>
        <w:jc w:val="center"/>
        <w:rPr>
          <w:rFonts w:ascii="Calibri" w:hAnsi="Calibri" w:cs="Calibri"/>
          <w:b/>
          <w:sz w:val="24"/>
          <w:szCs w:val="24"/>
        </w:rPr>
      </w:pPr>
      <w:r w:rsidRPr="00065720">
        <w:rPr>
          <w:rFonts w:ascii="Calibri" w:hAnsi="Calibri" w:cs="Calibri"/>
          <w:b/>
          <w:sz w:val="24"/>
          <w:szCs w:val="24"/>
        </w:rPr>
        <w:t>Szczegółowy opis przedmiotu zamówienia do Części III</w:t>
      </w:r>
    </w:p>
    <w:p w:rsidR="00CA0B88" w:rsidRPr="00065720" w:rsidRDefault="00CA0B88" w:rsidP="00CA0B88">
      <w:pPr>
        <w:jc w:val="right"/>
        <w:rPr>
          <w:rFonts w:ascii="Calibri" w:hAnsi="Calibri" w:cs="Calibri"/>
          <w:b/>
          <w:sz w:val="24"/>
          <w:szCs w:val="24"/>
        </w:rPr>
      </w:pPr>
    </w:p>
    <w:p w:rsidR="00CA0B88" w:rsidRPr="006607FE" w:rsidRDefault="00CA0B88" w:rsidP="00CA0B88">
      <w:pPr>
        <w:widowControl w:val="0"/>
        <w:suppressAutoHyphens/>
        <w:jc w:val="both"/>
        <w:outlineLvl w:val="0"/>
        <w:rPr>
          <w:rFonts w:ascii="Calibri" w:hAnsi="Calibri"/>
          <w:b/>
          <w:sz w:val="24"/>
          <w:szCs w:val="24"/>
        </w:rPr>
      </w:pPr>
      <w:r w:rsidRPr="006607FE">
        <w:rPr>
          <w:rFonts w:ascii="Calibri" w:hAnsi="Calibri"/>
          <w:b/>
          <w:sz w:val="24"/>
          <w:szCs w:val="24"/>
        </w:rPr>
        <w:t xml:space="preserve">Aktualizacja danych </w:t>
      </w:r>
    </w:p>
    <w:p w:rsidR="00CA0B88" w:rsidRPr="006607FE" w:rsidRDefault="00CA0B88" w:rsidP="00CA0B88">
      <w:pPr>
        <w:widowControl w:val="0"/>
        <w:suppressAutoHyphens/>
        <w:jc w:val="both"/>
        <w:outlineLvl w:val="0"/>
        <w:rPr>
          <w:rFonts w:ascii="Calibri" w:hAnsi="Calibri"/>
          <w:sz w:val="24"/>
          <w:szCs w:val="24"/>
        </w:rPr>
      </w:pPr>
      <w:r w:rsidRPr="006607FE">
        <w:rPr>
          <w:rFonts w:ascii="Calibri" w:hAnsi="Calibri"/>
          <w:sz w:val="24"/>
          <w:szCs w:val="24"/>
        </w:rPr>
        <w:t xml:space="preserve">Zamawiający zastrzega, że podane w niniejszej specyfikacji  informacje   są podane wg stanu na dzień  30.09.2017 r i mogą ulec  zmianie. Wykonawca jest zobowiązany do objęcia ochroną ubezpieczeniową od dnia 01.01.2018 roku  </w:t>
      </w:r>
      <w:r>
        <w:rPr>
          <w:rFonts w:ascii="Calibri" w:hAnsi="Calibri"/>
          <w:sz w:val="24"/>
          <w:szCs w:val="24"/>
        </w:rPr>
        <w:t xml:space="preserve">pojazdów </w:t>
      </w:r>
      <w:r w:rsidRPr="006607FE">
        <w:rPr>
          <w:rFonts w:ascii="Calibri" w:hAnsi="Calibri"/>
          <w:sz w:val="24"/>
          <w:szCs w:val="24"/>
        </w:rPr>
        <w:t xml:space="preserve"> </w:t>
      </w:r>
      <w:r>
        <w:rPr>
          <w:rFonts w:ascii="Calibri" w:hAnsi="Calibri"/>
          <w:sz w:val="24"/>
          <w:szCs w:val="24"/>
        </w:rPr>
        <w:t>mechanicznych</w:t>
      </w:r>
      <w:r w:rsidRPr="006607FE">
        <w:rPr>
          <w:rFonts w:ascii="Calibri" w:hAnsi="Calibri"/>
          <w:sz w:val="24"/>
          <w:szCs w:val="24"/>
        </w:rPr>
        <w:t xml:space="preserve"> według stanu na dzień 31.12.2017 w tym nowo zakupionego według stawek jednostkowych i składek zgodnych ze złożoną ofertą. Po rozstrzygnięciu niniejszego postępowania proces  wystawienia polis będzie każdorazowo poprzedzony wnioskiem składanym przez brokera. Wniosek będzie zawierał aktualną wartość</w:t>
      </w:r>
      <w:r>
        <w:rPr>
          <w:rFonts w:ascii="Calibri" w:hAnsi="Calibri"/>
          <w:sz w:val="24"/>
          <w:szCs w:val="24"/>
        </w:rPr>
        <w:t xml:space="preserve"> pojazdu mechanicznego  i jego szczegółowe dane.</w:t>
      </w:r>
      <w:r w:rsidRPr="006607FE">
        <w:rPr>
          <w:rFonts w:ascii="Calibri" w:hAnsi="Calibri"/>
          <w:sz w:val="24"/>
          <w:szCs w:val="24"/>
        </w:rPr>
        <w:t xml:space="preserve"> Wykonawca wykonując usługę będzie obejmował ochroną ubezpieczeniową </w:t>
      </w:r>
      <w:r>
        <w:rPr>
          <w:rFonts w:ascii="Calibri" w:hAnsi="Calibri"/>
          <w:sz w:val="24"/>
          <w:szCs w:val="24"/>
        </w:rPr>
        <w:t>pojazdy mechaniczne</w:t>
      </w:r>
      <w:r w:rsidRPr="006607FE">
        <w:rPr>
          <w:rFonts w:ascii="Calibri" w:hAnsi="Calibri"/>
          <w:sz w:val="24"/>
          <w:szCs w:val="24"/>
        </w:rPr>
        <w:t xml:space="preserve"> na warunkach wyznaczonych treścią SIWZ i zgodnych ze złożoną ofertą. </w:t>
      </w:r>
    </w:p>
    <w:p w:rsidR="00CA0B88" w:rsidRPr="006607FE" w:rsidRDefault="00CA0B88" w:rsidP="00CA0B88">
      <w:pPr>
        <w:widowControl w:val="0"/>
        <w:suppressAutoHyphens/>
        <w:jc w:val="both"/>
        <w:outlineLvl w:val="0"/>
        <w:rPr>
          <w:rFonts w:ascii="Calibri" w:hAnsi="Calibri"/>
          <w:sz w:val="24"/>
          <w:szCs w:val="24"/>
        </w:rPr>
      </w:pPr>
    </w:p>
    <w:p w:rsidR="00CA0B88" w:rsidRPr="006607FE" w:rsidRDefault="00CA0B88" w:rsidP="00CA0B88">
      <w:pPr>
        <w:widowControl w:val="0"/>
        <w:suppressAutoHyphens/>
        <w:jc w:val="both"/>
        <w:outlineLvl w:val="0"/>
        <w:rPr>
          <w:rFonts w:ascii="Calibri" w:hAnsi="Calibri"/>
          <w:b/>
          <w:sz w:val="24"/>
          <w:szCs w:val="24"/>
        </w:rPr>
      </w:pPr>
      <w:r w:rsidRPr="006607FE">
        <w:rPr>
          <w:rFonts w:ascii="Calibri" w:hAnsi="Calibri"/>
          <w:b/>
          <w:sz w:val="24"/>
          <w:szCs w:val="24"/>
        </w:rPr>
        <w:t xml:space="preserve">Ogólne warunki Ubezpieczenia a postanowienia SIWZ </w:t>
      </w:r>
    </w:p>
    <w:p w:rsidR="00CA0B88" w:rsidRPr="006607FE" w:rsidRDefault="00CA0B88" w:rsidP="00CA0B88">
      <w:pPr>
        <w:widowControl w:val="0"/>
        <w:suppressAutoHyphens/>
        <w:jc w:val="both"/>
        <w:outlineLvl w:val="0"/>
        <w:rPr>
          <w:rFonts w:ascii="Calibri" w:hAnsi="Calibri"/>
          <w:b/>
          <w:sz w:val="24"/>
          <w:szCs w:val="24"/>
        </w:rPr>
      </w:pPr>
      <w:r w:rsidRPr="006607FE">
        <w:rPr>
          <w:rFonts w:ascii="Calibri" w:hAnsi="Calibri"/>
          <w:sz w:val="24"/>
          <w:szCs w:val="24"/>
        </w:rPr>
        <w:t xml:space="preserve">W kwestiach nieuregulowanych w SIWZ oraz w umowie mają zastosowanie  </w:t>
      </w:r>
      <w:r>
        <w:rPr>
          <w:rFonts w:ascii="Calibri" w:hAnsi="Calibri"/>
          <w:sz w:val="24"/>
          <w:szCs w:val="24"/>
        </w:rPr>
        <w:t>o</w:t>
      </w:r>
      <w:r w:rsidRPr="006607FE">
        <w:rPr>
          <w:rFonts w:ascii="Calibri" w:hAnsi="Calibri"/>
          <w:sz w:val="24"/>
          <w:szCs w:val="24"/>
        </w:rPr>
        <w:t>gólne i szczególne warunki ubezpieczenia, którymi posługuje się Wykonawca wg stanu na dzień składania ofert  i które Wykonawca wskazuje w dokumencie potwierdzającym ochronę ubezpieczeniową w zakresie ryzyk określonych w SIWZ. Postanowienia  ogólnych i szczególnych warunków ubezpieczenia uznaje się za dozwolone tylko t</w:t>
      </w:r>
      <w:r>
        <w:rPr>
          <w:rFonts w:ascii="Calibri" w:hAnsi="Calibri"/>
          <w:sz w:val="24"/>
          <w:szCs w:val="24"/>
        </w:rPr>
        <w:t>e,</w:t>
      </w:r>
      <w:r w:rsidRPr="006607FE">
        <w:rPr>
          <w:rFonts w:ascii="Calibri" w:hAnsi="Calibri"/>
          <w:sz w:val="24"/>
          <w:szCs w:val="24"/>
        </w:rPr>
        <w:t xml:space="preserve"> które nie są sprzeczne z warunkami wymaganymi w SIWZ. </w:t>
      </w:r>
    </w:p>
    <w:p w:rsidR="00CA0B88" w:rsidRPr="006607FE" w:rsidRDefault="00CA0B88" w:rsidP="00CA0B88">
      <w:pPr>
        <w:widowControl w:val="0"/>
        <w:tabs>
          <w:tab w:val="left" w:pos="426"/>
        </w:tabs>
        <w:suppressAutoHyphens/>
        <w:jc w:val="both"/>
        <w:rPr>
          <w:rFonts w:ascii="Calibri" w:hAnsi="Calibri"/>
          <w:sz w:val="24"/>
          <w:szCs w:val="24"/>
        </w:rPr>
      </w:pPr>
    </w:p>
    <w:p w:rsidR="00CA0B88" w:rsidRPr="006607FE" w:rsidRDefault="00CA0B88" w:rsidP="00CA0B88">
      <w:pPr>
        <w:widowControl w:val="0"/>
        <w:tabs>
          <w:tab w:val="left" w:pos="426"/>
        </w:tabs>
        <w:suppressAutoHyphens/>
        <w:jc w:val="both"/>
        <w:rPr>
          <w:rFonts w:ascii="Calibri" w:hAnsi="Calibri"/>
          <w:b/>
          <w:sz w:val="24"/>
          <w:szCs w:val="24"/>
        </w:rPr>
      </w:pPr>
      <w:r w:rsidRPr="006607FE">
        <w:rPr>
          <w:rFonts w:ascii="Calibri" w:hAnsi="Calibri"/>
          <w:b/>
          <w:sz w:val="24"/>
          <w:szCs w:val="24"/>
        </w:rPr>
        <w:t>Gwarancja niezmienności OWU</w:t>
      </w:r>
    </w:p>
    <w:p w:rsidR="00CA0B88" w:rsidRPr="006607FE" w:rsidRDefault="00CA0B88" w:rsidP="00CA0B88">
      <w:pPr>
        <w:widowControl w:val="0"/>
        <w:tabs>
          <w:tab w:val="left" w:pos="426"/>
        </w:tabs>
        <w:suppressAutoHyphens/>
        <w:jc w:val="both"/>
        <w:rPr>
          <w:rFonts w:ascii="Calibri" w:hAnsi="Calibri"/>
          <w:sz w:val="24"/>
          <w:szCs w:val="24"/>
        </w:rPr>
      </w:pPr>
      <w:r w:rsidRPr="006607FE">
        <w:rPr>
          <w:rFonts w:ascii="Calibri" w:hAnsi="Calibri"/>
          <w:sz w:val="24"/>
          <w:szCs w:val="24"/>
        </w:rPr>
        <w:t>Wykonawca gwarantuje niezmienność ogólnych i szczególnych warunków ubezpieczenia w trakcie całego okresu trwania zamówienia. Zmiany będą dopuszczone tylko w przypadku zmian Kodeksu Cywilnego i ustawy o ubezpieczeniach obowiązkowych w zakresie w jakim zmiany te dotyczyć będą postanowień umów ubezpieczenia wskazanych w SIWZ.</w:t>
      </w:r>
    </w:p>
    <w:p w:rsidR="00CA0B88" w:rsidRPr="006607FE" w:rsidRDefault="00CA0B88" w:rsidP="00CA0B88">
      <w:pPr>
        <w:widowControl w:val="0"/>
        <w:tabs>
          <w:tab w:val="left" w:pos="426"/>
        </w:tabs>
        <w:suppressAutoHyphens/>
        <w:jc w:val="both"/>
        <w:rPr>
          <w:rFonts w:ascii="Calibri" w:hAnsi="Calibri"/>
          <w:sz w:val="24"/>
          <w:szCs w:val="24"/>
        </w:rPr>
      </w:pPr>
    </w:p>
    <w:p w:rsidR="00CA0B88" w:rsidRPr="006607FE" w:rsidRDefault="00CA0B88" w:rsidP="00CA0B88">
      <w:pPr>
        <w:widowControl w:val="0"/>
        <w:tabs>
          <w:tab w:val="left" w:pos="426"/>
        </w:tabs>
        <w:suppressAutoHyphens/>
        <w:jc w:val="both"/>
        <w:rPr>
          <w:rFonts w:ascii="Calibri" w:hAnsi="Calibri"/>
          <w:sz w:val="24"/>
          <w:szCs w:val="24"/>
        </w:rPr>
      </w:pPr>
      <w:r w:rsidRPr="006607FE">
        <w:rPr>
          <w:rFonts w:ascii="Calibri" w:hAnsi="Calibri"/>
          <w:b/>
          <w:sz w:val="24"/>
          <w:szCs w:val="24"/>
        </w:rPr>
        <w:t xml:space="preserve">Gwarancja niezmienności stawek </w:t>
      </w:r>
    </w:p>
    <w:p w:rsidR="00CA0B88" w:rsidRPr="006607FE" w:rsidRDefault="00CA0B88" w:rsidP="00CA0B88">
      <w:pPr>
        <w:widowControl w:val="0"/>
        <w:tabs>
          <w:tab w:val="left" w:pos="426"/>
        </w:tabs>
        <w:suppressAutoHyphens/>
        <w:jc w:val="both"/>
        <w:rPr>
          <w:rFonts w:ascii="Calibri" w:hAnsi="Calibri"/>
          <w:sz w:val="24"/>
          <w:szCs w:val="24"/>
        </w:rPr>
      </w:pPr>
      <w:r w:rsidRPr="006607FE">
        <w:rPr>
          <w:rFonts w:ascii="Calibri" w:hAnsi="Calibri"/>
          <w:sz w:val="24"/>
          <w:szCs w:val="24"/>
        </w:rPr>
        <w:t>Wykonawca gwarantuje niezmienność warunków, stawek i składek rocznych wynikających ze złożonej oferty przez cały okres wykonywania zamówienia i we wszystkich rodzajach ubezpieczeń.</w:t>
      </w:r>
    </w:p>
    <w:p w:rsidR="00CA0B88" w:rsidRPr="006607FE" w:rsidRDefault="00CA0B88" w:rsidP="00CA0B88">
      <w:pPr>
        <w:widowControl w:val="0"/>
        <w:tabs>
          <w:tab w:val="left" w:pos="426"/>
        </w:tabs>
        <w:suppressAutoHyphens/>
        <w:jc w:val="both"/>
        <w:rPr>
          <w:rFonts w:ascii="Calibri" w:hAnsi="Calibri"/>
          <w:sz w:val="24"/>
          <w:szCs w:val="24"/>
        </w:rPr>
      </w:pPr>
    </w:p>
    <w:p w:rsidR="00CA0B88" w:rsidRPr="006607FE" w:rsidRDefault="00CA0B88" w:rsidP="00CA0B88">
      <w:pPr>
        <w:widowControl w:val="0"/>
        <w:tabs>
          <w:tab w:val="left" w:pos="426"/>
        </w:tabs>
        <w:suppressAutoHyphens/>
        <w:jc w:val="both"/>
        <w:rPr>
          <w:rFonts w:ascii="Calibri" w:hAnsi="Calibri"/>
          <w:b/>
          <w:sz w:val="24"/>
          <w:szCs w:val="24"/>
        </w:rPr>
      </w:pPr>
      <w:r w:rsidRPr="006607FE">
        <w:rPr>
          <w:rFonts w:ascii="Calibri" w:hAnsi="Calibri"/>
          <w:b/>
          <w:sz w:val="24"/>
          <w:szCs w:val="24"/>
        </w:rPr>
        <w:t xml:space="preserve">Wypłata odszkodowania </w:t>
      </w:r>
    </w:p>
    <w:p w:rsidR="00CA0B88" w:rsidRPr="006607FE" w:rsidRDefault="00CA0B88" w:rsidP="00CA0B88">
      <w:pPr>
        <w:widowControl w:val="0"/>
        <w:tabs>
          <w:tab w:val="left" w:pos="426"/>
        </w:tabs>
        <w:suppressAutoHyphens/>
        <w:jc w:val="both"/>
        <w:rPr>
          <w:rFonts w:ascii="Calibri" w:hAnsi="Calibri"/>
          <w:sz w:val="24"/>
          <w:szCs w:val="24"/>
        </w:rPr>
      </w:pPr>
      <w:r w:rsidRPr="006607FE">
        <w:rPr>
          <w:rFonts w:ascii="Calibri" w:hAnsi="Calibri"/>
          <w:sz w:val="24"/>
          <w:szCs w:val="24"/>
        </w:rPr>
        <w:t>Odszkodowania wypłacane będą wraz z podatkiem VAT.</w:t>
      </w:r>
    </w:p>
    <w:p w:rsidR="00CA0B88" w:rsidRPr="006607FE" w:rsidRDefault="00CA0B88" w:rsidP="00CA0B88">
      <w:pPr>
        <w:widowControl w:val="0"/>
        <w:tabs>
          <w:tab w:val="left" w:pos="426"/>
        </w:tabs>
        <w:suppressAutoHyphens/>
        <w:jc w:val="both"/>
        <w:rPr>
          <w:rFonts w:ascii="Calibri" w:hAnsi="Calibri"/>
          <w:sz w:val="24"/>
          <w:szCs w:val="24"/>
        </w:rPr>
      </w:pPr>
      <w:r w:rsidRPr="006607FE">
        <w:rPr>
          <w:rFonts w:ascii="Calibri" w:hAnsi="Calibri"/>
          <w:bCs/>
          <w:sz w:val="24"/>
          <w:szCs w:val="24"/>
        </w:rPr>
        <w:t>W przypadku zaistnienia szkody w odniesieniu do której odpowiedzialność ubezpieczyciela wynikała będzie z postanowień określonych w zakresie ubezpieczenia i  warunkach dodatkowych obligatoryjnych oraz  zaakceptowanych fakultatywnych  zastosowanie będą miały korzystniejsze dla Zamawiającego  postanowienia.</w:t>
      </w:r>
      <w:r>
        <w:rPr>
          <w:rFonts w:ascii="Calibri" w:hAnsi="Calibri"/>
          <w:bCs/>
          <w:sz w:val="24"/>
          <w:szCs w:val="24"/>
        </w:rPr>
        <w:t xml:space="preserve"> </w:t>
      </w:r>
      <w:r w:rsidRPr="006607FE">
        <w:rPr>
          <w:rFonts w:ascii="Calibri" w:hAnsi="Calibri"/>
          <w:sz w:val="24"/>
          <w:szCs w:val="24"/>
        </w:rPr>
        <w:t>Wykonawca akceptuje obligatoryjne zasady likwidacji szkód określone w załącznikach do SIWZ</w:t>
      </w:r>
    </w:p>
    <w:p w:rsidR="00CA0B88" w:rsidRDefault="00CA0B88" w:rsidP="00CA0B88">
      <w:pPr>
        <w:widowControl w:val="0"/>
        <w:tabs>
          <w:tab w:val="left" w:pos="540"/>
          <w:tab w:val="left" w:pos="567"/>
        </w:tabs>
        <w:suppressAutoHyphens/>
        <w:jc w:val="both"/>
        <w:rPr>
          <w:rFonts w:ascii="Calibri" w:eastAsia="SimSun" w:hAnsi="Calibri"/>
          <w:b/>
          <w:sz w:val="24"/>
          <w:szCs w:val="24"/>
        </w:rPr>
      </w:pPr>
    </w:p>
    <w:p w:rsidR="00CA0B88" w:rsidRPr="006607FE" w:rsidRDefault="00CA0B88" w:rsidP="00CA0B88">
      <w:pPr>
        <w:widowControl w:val="0"/>
        <w:tabs>
          <w:tab w:val="left" w:pos="540"/>
          <w:tab w:val="left" w:pos="567"/>
        </w:tabs>
        <w:suppressAutoHyphens/>
        <w:jc w:val="both"/>
        <w:rPr>
          <w:rFonts w:ascii="Calibri" w:hAnsi="Calibri"/>
          <w:sz w:val="24"/>
          <w:szCs w:val="24"/>
          <w:lang w:eastAsia="ar-SA"/>
        </w:rPr>
      </w:pPr>
      <w:r w:rsidRPr="006607FE">
        <w:rPr>
          <w:rFonts w:ascii="Calibri" w:eastAsia="SimSun" w:hAnsi="Calibri"/>
          <w:b/>
          <w:sz w:val="24"/>
          <w:szCs w:val="24"/>
        </w:rPr>
        <w:t>Informacja o brokerze ubezpieczeniowym</w:t>
      </w:r>
      <w:r w:rsidRPr="006607FE">
        <w:rPr>
          <w:rFonts w:ascii="Calibri" w:eastAsia="SimSun" w:hAnsi="Calibri"/>
          <w:sz w:val="24"/>
          <w:szCs w:val="24"/>
        </w:rPr>
        <w:t>.</w:t>
      </w:r>
    </w:p>
    <w:p w:rsidR="00CA0B88" w:rsidRPr="00E4494C" w:rsidRDefault="00CA0B88" w:rsidP="00CA0B88">
      <w:pPr>
        <w:tabs>
          <w:tab w:val="left" w:pos="567"/>
        </w:tabs>
        <w:jc w:val="both"/>
        <w:rPr>
          <w:rFonts w:eastAsia="SimSun"/>
        </w:rPr>
      </w:pPr>
      <w:r w:rsidRPr="006607FE">
        <w:rPr>
          <w:rFonts w:ascii="Calibri" w:eastAsia="SimSun" w:hAnsi="Calibri"/>
          <w:sz w:val="24"/>
          <w:szCs w:val="24"/>
        </w:rPr>
        <w:t>W przygotowaniu programu ubezpieczeniowego (szczegółowego opisu przedmiotu zamówienia), doprowadzeniu do zawarcia umów ubezpieczenia, czynnościach przygotowawczych do zawarcia umów ubezpieczenia oraz zawieraniu i obsłudze ubezpieczeń Zamawiającego uczestniczy i pośredniczy BMK Broker Ubezpieczeniowy sp. z o.o. z siedzibą w Siedlcach .Wykonawca wypłaca kurtaż brokerowi według stawek zwyczajowo przyjętych dla firm brokerskich przez cały okres obowiązywania umowy na wykonanie zamówienia wynikający</w:t>
      </w:r>
      <w:r w:rsidRPr="00A2492E">
        <w:rPr>
          <w:rFonts w:eastAsia="SimSun"/>
        </w:rPr>
        <w:t xml:space="preserve"> z SIWZ.</w:t>
      </w:r>
    </w:p>
    <w:p w:rsidR="00CA0B88" w:rsidRPr="00A2492E" w:rsidRDefault="00CA0B88" w:rsidP="00CA0B88">
      <w:pPr>
        <w:jc w:val="both"/>
      </w:pPr>
    </w:p>
    <w:p w:rsidR="00CA0B88" w:rsidRPr="00E4494C" w:rsidRDefault="00CA0B88" w:rsidP="00CA0B88">
      <w:pPr>
        <w:rPr>
          <w:rFonts w:ascii="Calibri" w:hAnsi="Calibri"/>
          <w:b/>
          <w:sz w:val="24"/>
          <w:szCs w:val="24"/>
        </w:rPr>
      </w:pPr>
      <w:r w:rsidRPr="00E4494C">
        <w:rPr>
          <w:rFonts w:ascii="Calibri" w:hAnsi="Calibri"/>
          <w:b/>
          <w:sz w:val="24"/>
          <w:szCs w:val="24"/>
        </w:rPr>
        <w:t>Płatność składki</w:t>
      </w:r>
    </w:p>
    <w:p w:rsidR="00CA0B88" w:rsidRPr="00ED2CF3" w:rsidRDefault="00CA0B88" w:rsidP="00CA0B88">
      <w:pPr>
        <w:rPr>
          <w:rFonts w:ascii="Calibri" w:hAnsi="Calibri"/>
          <w:sz w:val="24"/>
          <w:szCs w:val="24"/>
        </w:rPr>
      </w:pPr>
      <w:r w:rsidRPr="00ED2CF3">
        <w:rPr>
          <w:rFonts w:ascii="Calibri" w:hAnsi="Calibri"/>
          <w:sz w:val="24"/>
          <w:szCs w:val="24"/>
        </w:rPr>
        <w:t xml:space="preserve">Składka </w:t>
      </w:r>
      <w:r>
        <w:rPr>
          <w:rFonts w:ascii="Calibri" w:hAnsi="Calibri"/>
          <w:sz w:val="24"/>
          <w:szCs w:val="24"/>
        </w:rPr>
        <w:t xml:space="preserve">za dany pojazd </w:t>
      </w:r>
      <w:r w:rsidRPr="00ED2CF3">
        <w:rPr>
          <w:rFonts w:ascii="Calibri" w:hAnsi="Calibri"/>
          <w:sz w:val="24"/>
          <w:szCs w:val="24"/>
        </w:rPr>
        <w:t xml:space="preserve">będzie opłacona </w:t>
      </w:r>
      <w:r>
        <w:rPr>
          <w:rFonts w:ascii="Calibri" w:hAnsi="Calibri"/>
          <w:sz w:val="24"/>
          <w:szCs w:val="24"/>
        </w:rPr>
        <w:t>jednorazowo</w:t>
      </w:r>
      <w:r w:rsidRPr="00ED2CF3">
        <w:rPr>
          <w:rFonts w:ascii="Calibri" w:hAnsi="Calibri"/>
          <w:sz w:val="24"/>
          <w:szCs w:val="24"/>
        </w:rPr>
        <w:t xml:space="preserve">  za  12 miesięczny okres ubezpieczenia.</w:t>
      </w:r>
    </w:p>
    <w:p w:rsidR="00CA0B88" w:rsidRPr="00E4494C" w:rsidRDefault="00CA0B88" w:rsidP="00CA0B88">
      <w:pPr>
        <w:rPr>
          <w:rFonts w:ascii="Calibri" w:hAnsi="Calibri"/>
          <w:b/>
          <w:sz w:val="24"/>
          <w:szCs w:val="24"/>
        </w:rPr>
      </w:pPr>
      <w:r w:rsidRPr="00E4494C">
        <w:rPr>
          <w:rFonts w:ascii="Calibri" w:hAnsi="Calibri"/>
          <w:b/>
          <w:sz w:val="24"/>
          <w:szCs w:val="24"/>
        </w:rPr>
        <w:lastRenderedPageBreak/>
        <w:t>Podatek VAT</w:t>
      </w:r>
    </w:p>
    <w:p w:rsidR="00CA0B88" w:rsidRPr="00ED2CF3" w:rsidRDefault="00CA0B88" w:rsidP="00CA0B88">
      <w:pPr>
        <w:rPr>
          <w:rFonts w:ascii="Calibri" w:hAnsi="Calibri"/>
          <w:sz w:val="24"/>
          <w:szCs w:val="24"/>
        </w:rPr>
      </w:pPr>
      <w:r w:rsidRPr="00ED2CF3">
        <w:rPr>
          <w:rFonts w:ascii="Calibri" w:hAnsi="Calibri"/>
          <w:sz w:val="24"/>
          <w:szCs w:val="24"/>
        </w:rPr>
        <w:t>Mazowiecki Szpital Wojewódzki  jest płatnikiem podatku VAT nie uprawnionym  do jego odliczania  stąd odszkodowanie musi  uwzględniać podatek VAT</w:t>
      </w:r>
    </w:p>
    <w:p w:rsidR="00CA0B88" w:rsidRDefault="00CA0B88" w:rsidP="00CA0B88">
      <w:pPr>
        <w:rPr>
          <w:rFonts w:ascii="Calibri" w:hAnsi="Calibri"/>
          <w:b/>
          <w:sz w:val="24"/>
          <w:szCs w:val="24"/>
        </w:rPr>
      </w:pPr>
    </w:p>
    <w:p w:rsidR="00CA0B88" w:rsidRPr="00E4494C" w:rsidRDefault="00CA0B88" w:rsidP="00CA0B88">
      <w:pPr>
        <w:rPr>
          <w:rFonts w:ascii="Calibri" w:hAnsi="Calibri"/>
          <w:b/>
          <w:sz w:val="24"/>
          <w:szCs w:val="24"/>
        </w:rPr>
      </w:pPr>
      <w:r w:rsidRPr="00E4494C">
        <w:rPr>
          <w:rFonts w:ascii="Calibri" w:hAnsi="Calibri"/>
          <w:b/>
          <w:sz w:val="24"/>
          <w:szCs w:val="24"/>
        </w:rPr>
        <w:t>Aktualizacje</w:t>
      </w:r>
    </w:p>
    <w:p w:rsidR="00CA0B88" w:rsidRPr="00ED2CF3" w:rsidRDefault="00CA0B88" w:rsidP="00CA0B88">
      <w:pPr>
        <w:jc w:val="both"/>
        <w:rPr>
          <w:rFonts w:ascii="Calibri" w:hAnsi="Calibri"/>
          <w:sz w:val="24"/>
          <w:szCs w:val="24"/>
        </w:rPr>
      </w:pPr>
      <w:r w:rsidRPr="00ED2CF3">
        <w:rPr>
          <w:rFonts w:ascii="Calibri" w:hAnsi="Calibri"/>
          <w:sz w:val="24"/>
          <w:szCs w:val="24"/>
        </w:rPr>
        <w:t>Przed  okresem ubezpieczenia</w:t>
      </w:r>
      <w:r>
        <w:rPr>
          <w:rFonts w:ascii="Calibri" w:hAnsi="Calibri"/>
          <w:sz w:val="24"/>
          <w:szCs w:val="24"/>
        </w:rPr>
        <w:t xml:space="preserve"> dla  danego pojazdu  mechanicznego </w:t>
      </w:r>
      <w:r w:rsidRPr="00ED2CF3">
        <w:rPr>
          <w:rFonts w:ascii="Calibri" w:hAnsi="Calibri"/>
          <w:sz w:val="24"/>
          <w:szCs w:val="24"/>
        </w:rPr>
        <w:t>Zamawiający zastrzega   aktualizacj</w:t>
      </w:r>
      <w:r>
        <w:rPr>
          <w:rFonts w:ascii="Calibri" w:hAnsi="Calibri"/>
          <w:sz w:val="24"/>
          <w:szCs w:val="24"/>
        </w:rPr>
        <w:t>ę wartości pojazdu.</w:t>
      </w:r>
    </w:p>
    <w:p w:rsidR="00CA0B88" w:rsidRPr="00065720" w:rsidRDefault="00CA0B88" w:rsidP="00CA0B88">
      <w:pPr>
        <w:rPr>
          <w:rFonts w:ascii="Calibri" w:hAnsi="Calibri" w:cs="Calibri"/>
          <w:b/>
          <w:sz w:val="24"/>
          <w:szCs w:val="24"/>
          <w:u w:val="single"/>
        </w:rPr>
      </w:pPr>
    </w:p>
    <w:p w:rsidR="00CA0B88" w:rsidRPr="0038044F" w:rsidRDefault="00CA0B88" w:rsidP="00CA0B88">
      <w:pPr>
        <w:widowControl w:val="0"/>
        <w:spacing w:before="120"/>
        <w:jc w:val="both"/>
        <w:outlineLvl w:val="1"/>
        <w:rPr>
          <w:rFonts w:ascii="Calibri" w:hAnsi="Calibri"/>
          <w:b/>
          <w:sz w:val="24"/>
          <w:szCs w:val="24"/>
          <w:u w:val="single"/>
          <w:lang w:eastAsia="en-US"/>
        </w:rPr>
      </w:pPr>
      <w:r w:rsidRPr="0038044F">
        <w:rPr>
          <w:rFonts w:ascii="Calibri" w:hAnsi="Calibri"/>
          <w:b/>
          <w:sz w:val="24"/>
          <w:szCs w:val="24"/>
          <w:u w:val="single"/>
          <w:lang w:eastAsia="en-US"/>
        </w:rPr>
        <w:t>Przedmiot ubezpieczenia:</w:t>
      </w:r>
    </w:p>
    <w:p w:rsidR="00CA0B88" w:rsidRPr="0038044F" w:rsidRDefault="00CA0B88" w:rsidP="00CA0B88">
      <w:pPr>
        <w:widowControl w:val="0"/>
        <w:jc w:val="both"/>
        <w:rPr>
          <w:rFonts w:ascii="Calibri" w:hAnsi="Calibri"/>
          <w:sz w:val="24"/>
          <w:szCs w:val="24"/>
          <w:lang w:eastAsia="en-US"/>
        </w:rPr>
      </w:pPr>
      <w:r w:rsidRPr="0038044F">
        <w:rPr>
          <w:rFonts w:ascii="Calibri" w:hAnsi="Calibri"/>
          <w:sz w:val="24"/>
          <w:szCs w:val="24"/>
          <w:lang w:eastAsia="en-US"/>
        </w:rPr>
        <w:t xml:space="preserve">Pojazdy mechaniczne podlegające, stosownie do przepisów ustawy z dnia 20 czerwca 1997 r. Prawo o ruchu drogowym (tekst jednolity </w:t>
      </w:r>
      <w:r w:rsidRPr="0038044F">
        <w:rPr>
          <w:rFonts w:ascii="Calibri" w:hAnsi="Calibri"/>
          <w:bCs/>
          <w:sz w:val="24"/>
          <w:szCs w:val="24"/>
          <w:lang w:eastAsia="en-US"/>
        </w:rPr>
        <w:t>Dz.U. z 2017 r., poz. 128 z późn. zm.</w:t>
      </w:r>
      <w:r w:rsidRPr="0038044F">
        <w:rPr>
          <w:rFonts w:ascii="Calibri" w:hAnsi="Calibri"/>
          <w:sz w:val="24"/>
          <w:szCs w:val="24"/>
          <w:lang w:eastAsia="en-US"/>
        </w:rPr>
        <w:t>) rejestracji w RP, a także pojazdy mechaniczne niepodlegające takiemu obowiązkowi, stanowiące własność ubezpieczającego, ubezpieczonego lub użytkowane na podstawie umowy najmu, dzierżawy, użyczenia, leasingu albo innej podobnej umowy korzystania z cudzej rzeczy i innych uregulowań prawnych.</w:t>
      </w:r>
    </w:p>
    <w:p w:rsidR="00CA0B88" w:rsidRPr="0038044F" w:rsidRDefault="00CA0B88" w:rsidP="00CA0B88">
      <w:pPr>
        <w:widowControl w:val="0"/>
        <w:jc w:val="both"/>
        <w:outlineLvl w:val="1"/>
        <w:rPr>
          <w:rFonts w:ascii="Calibri" w:hAnsi="Calibri"/>
          <w:b/>
          <w:sz w:val="24"/>
          <w:szCs w:val="24"/>
          <w:lang w:eastAsia="en-US"/>
        </w:rPr>
      </w:pPr>
    </w:p>
    <w:p w:rsidR="00CA0B88" w:rsidRPr="0038044F" w:rsidRDefault="00CA0B88" w:rsidP="00CA0B88">
      <w:pPr>
        <w:widowControl w:val="0"/>
        <w:jc w:val="both"/>
        <w:outlineLvl w:val="1"/>
        <w:rPr>
          <w:rFonts w:ascii="Calibri" w:hAnsi="Calibri"/>
          <w:sz w:val="24"/>
          <w:szCs w:val="24"/>
          <w:lang w:eastAsia="en-US"/>
        </w:rPr>
      </w:pPr>
      <w:r w:rsidRPr="0038044F">
        <w:rPr>
          <w:rFonts w:ascii="Calibri" w:hAnsi="Calibri"/>
          <w:b/>
          <w:sz w:val="24"/>
          <w:szCs w:val="24"/>
          <w:lang w:eastAsia="en-US"/>
        </w:rPr>
        <w:t>Zakres ubezpieczenia</w:t>
      </w:r>
    </w:p>
    <w:p w:rsidR="00CA0B88" w:rsidRPr="0038044F" w:rsidRDefault="00CA0B88" w:rsidP="00041DB5">
      <w:pPr>
        <w:widowControl w:val="0"/>
        <w:numPr>
          <w:ilvl w:val="0"/>
          <w:numId w:val="102"/>
        </w:numPr>
        <w:ind w:left="360"/>
        <w:jc w:val="both"/>
        <w:rPr>
          <w:rFonts w:ascii="Calibri" w:hAnsi="Calibri"/>
          <w:sz w:val="24"/>
          <w:szCs w:val="24"/>
          <w:lang w:eastAsia="en-US"/>
        </w:rPr>
      </w:pPr>
      <w:r w:rsidRPr="0038044F">
        <w:rPr>
          <w:rFonts w:ascii="Calibri" w:hAnsi="Calibri"/>
          <w:b/>
          <w:sz w:val="24"/>
          <w:szCs w:val="24"/>
          <w:lang w:eastAsia="en-US"/>
        </w:rPr>
        <w:t>Obowiązkowe ubezpieczenie OC</w:t>
      </w:r>
      <w:r w:rsidRPr="0038044F">
        <w:rPr>
          <w:rFonts w:ascii="Calibri" w:hAnsi="Calibri"/>
          <w:sz w:val="24"/>
          <w:szCs w:val="24"/>
          <w:lang w:eastAsia="en-US"/>
        </w:rPr>
        <w:t xml:space="preserve"> posiadaczy pojazdów mechanicznych - zgodnie z ustawą z dnia 22 maja 2003 r.</w:t>
      </w:r>
      <w:r w:rsidRPr="0038044F">
        <w:rPr>
          <w:rFonts w:ascii="Calibri" w:hAnsi="Calibri"/>
          <w:b/>
          <w:bCs/>
          <w:sz w:val="24"/>
          <w:szCs w:val="24"/>
          <w:lang w:eastAsia="en-US"/>
        </w:rPr>
        <w:t xml:space="preserve"> </w:t>
      </w:r>
      <w:r w:rsidRPr="0038044F">
        <w:rPr>
          <w:rFonts w:ascii="Calibri" w:hAnsi="Calibri"/>
          <w:sz w:val="24"/>
          <w:szCs w:val="24"/>
          <w:lang w:eastAsia="en-US"/>
        </w:rPr>
        <w:t xml:space="preserve">o ubezpieczeniach obowiązkowych, Ubezpieczeniowym Funduszu Gwarancyjnym i Polskim Biurze Ubezpieczycieli Komunikacyjnych </w:t>
      </w:r>
      <w:r w:rsidRPr="0038044F">
        <w:rPr>
          <w:rFonts w:ascii="Calibri" w:hAnsi="Calibri"/>
          <w:bCs/>
          <w:sz w:val="24"/>
          <w:szCs w:val="24"/>
          <w:lang w:eastAsia="en-US"/>
        </w:rPr>
        <w:t>(tekst jednolity Dz.U. z 2016 r., poz. 2060 z późn. zm.)</w:t>
      </w:r>
      <w:r w:rsidRPr="0038044F">
        <w:rPr>
          <w:rFonts w:ascii="Calibri" w:hAnsi="Calibri"/>
          <w:sz w:val="24"/>
          <w:szCs w:val="24"/>
          <w:lang w:eastAsia="en-US"/>
        </w:rPr>
        <w:t xml:space="preserve">Obszar odpowiedzialności: terytorium RP </w:t>
      </w:r>
      <w:r w:rsidRPr="0038044F">
        <w:rPr>
          <w:rFonts w:ascii="Calibri" w:hAnsi="Calibri"/>
          <w:bCs/>
          <w:sz w:val="24"/>
          <w:szCs w:val="24"/>
          <w:lang w:eastAsia="en-US"/>
        </w:rPr>
        <w:t>oraz na zasadzie wzajemności zdarzenia powstałe na terytoriach państw, których Biura Narodowe są sygnatariuszami Jednolitego Porozumienia między Biurami Narodowymi (Regulaminu Wewnętrznego)</w:t>
      </w:r>
    </w:p>
    <w:p w:rsidR="00CA0B88" w:rsidRPr="0038044F" w:rsidRDefault="00CA0B88" w:rsidP="00CA0B88">
      <w:pPr>
        <w:widowControl w:val="0"/>
        <w:jc w:val="both"/>
        <w:rPr>
          <w:rFonts w:ascii="Calibri" w:hAnsi="Calibri"/>
          <w:sz w:val="24"/>
          <w:szCs w:val="24"/>
          <w:lang w:eastAsia="en-US"/>
        </w:rPr>
      </w:pPr>
      <w:r w:rsidRPr="0038044F">
        <w:rPr>
          <w:rFonts w:ascii="Calibri" w:hAnsi="Calibri"/>
          <w:sz w:val="24"/>
          <w:szCs w:val="24"/>
          <w:lang w:eastAsia="en-US"/>
        </w:rPr>
        <w:t xml:space="preserve">           Suma gwarancyjna: minimalna ustawowa (zgodna z ustawą)</w:t>
      </w:r>
    </w:p>
    <w:p w:rsidR="00CA0B88" w:rsidRPr="0038044F" w:rsidRDefault="00CA0B88" w:rsidP="00041DB5">
      <w:pPr>
        <w:widowControl w:val="0"/>
        <w:numPr>
          <w:ilvl w:val="0"/>
          <w:numId w:val="102"/>
        </w:numPr>
        <w:spacing w:before="120"/>
        <w:ind w:left="360"/>
        <w:jc w:val="both"/>
        <w:rPr>
          <w:rFonts w:ascii="Calibri" w:hAnsi="Calibri"/>
          <w:sz w:val="24"/>
          <w:szCs w:val="24"/>
          <w:lang w:eastAsia="en-US"/>
        </w:rPr>
      </w:pPr>
      <w:r w:rsidRPr="0038044F">
        <w:rPr>
          <w:rFonts w:ascii="Calibri" w:hAnsi="Calibri"/>
          <w:b/>
          <w:sz w:val="24"/>
          <w:szCs w:val="24"/>
          <w:lang w:eastAsia="en-US"/>
        </w:rPr>
        <w:t>Ubezpieczenie NNW</w:t>
      </w:r>
      <w:r w:rsidRPr="0038044F">
        <w:rPr>
          <w:rFonts w:ascii="Calibri" w:hAnsi="Calibri"/>
          <w:sz w:val="24"/>
          <w:szCs w:val="24"/>
          <w:lang w:eastAsia="en-US"/>
        </w:rPr>
        <w:t xml:space="preserve"> </w:t>
      </w:r>
      <w:r w:rsidRPr="0038044F">
        <w:rPr>
          <w:rFonts w:ascii="Calibri" w:hAnsi="Calibri"/>
          <w:b/>
          <w:sz w:val="24"/>
          <w:szCs w:val="24"/>
          <w:lang w:eastAsia="en-US"/>
        </w:rPr>
        <w:t>pasażerów i kierowców pojazdów mechanicznych</w:t>
      </w:r>
      <w:r w:rsidRPr="0038044F">
        <w:rPr>
          <w:rFonts w:ascii="Calibri" w:hAnsi="Calibri"/>
          <w:sz w:val="24"/>
          <w:szCs w:val="24"/>
          <w:lang w:eastAsia="en-US"/>
        </w:rPr>
        <w:t>.</w:t>
      </w:r>
    </w:p>
    <w:p w:rsidR="00CA0B88" w:rsidRPr="0038044F" w:rsidRDefault="00CA0B88" w:rsidP="00CA0B88">
      <w:pPr>
        <w:widowControl w:val="0"/>
        <w:ind w:left="360"/>
        <w:jc w:val="both"/>
        <w:rPr>
          <w:rFonts w:ascii="Calibri" w:hAnsi="Calibri"/>
          <w:sz w:val="24"/>
          <w:szCs w:val="24"/>
          <w:lang w:eastAsia="en-US"/>
        </w:rPr>
      </w:pPr>
      <w:r w:rsidRPr="0038044F">
        <w:rPr>
          <w:rFonts w:ascii="Calibri" w:hAnsi="Calibri"/>
          <w:sz w:val="24"/>
          <w:szCs w:val="24"/>
          <w:lang w:eastAsia="en-US"/>
        </w:rPr>
        <w:t>Przedmiot ubezpieczenia: trwałe następstwa nieszczęśliwych wypadków kierowcy i pasażerów pojazdów mechanicznych, polegające na uszkodzeniu ciała lub rozstroju zdrowia albo śmierci i powstałe w związku ruchem lub postojem pojazdów mechanicznych, w szczególności podczas wsiadania i wysiadania, w czasie przebywania w pojeździe będącym w ruchu i w przypadku zatrzymania i postoju, podczas dokonywania w czasie podróży koniecznej naprawy, a także podczas załadunku i wyładunku pojazdu. Obszar odpowiedzialności: RP i pozostałe kraje europejskie</w:t>
      </w:r>
    </w:p>
    <w:p w:rsidR="00CA0B88" w:rsidRPr="0038044F" w:rsidRDefault="00CA0B88" w:rsidP="00CA0B88">
      <w:pPr>
        <w:widowControl w:val="0"/>
        <w:ind w:left="360"/>
        <w:jc w:val="both"/>
        <w:rPr>
          <w:rFonts w:ascii="Calibri" w:hAnsi="Calibri"/>
          <w:sz w:val="24"/>
          <w:szCs w:val="24"/>
          <w:lang w:eastAsia="en-US"/>
        </w:rPr>
      </w:pPr>
      <w:r w:rsidRPr="0038044F">
        <w:rPr>
          <w:rFonts w:ascii="Calibri" w:hAnsi="Calibri"/>
          <w:sz w:val="24"/>
          <w:szCs w:val="24"/>
          <w:lang w:eastAsia="en-US"/>
        </w:rPr>
        <w:t>Suma ubezpieczenia: 10 000,00 zł / 1 os.</w:t>
      </w:r>
    </w:p>
    <w:p w:rsidR="00CA0B88" w:rsidRPr="0038044F" w:rsidRDefault="00CA0B88" w:rsidP="00041DB5">
      <w:pPr>
        <w:widowControl w:val="0"/>
        <w:numPr>
          <w:ilvl w:val="0"/>
          <w:numId w:val="102"/>
        </w:numPr>
        <w:spacing w:before="120"/>
        <w:ind w:left="360"/>
        <w:jc w:val="both"/>
        <w:rPr>
          <w:rFonts w:ascii="Calibri" w:hAnsi="Calibri"/>
          <w:b/>
          <w:sz w:val="24"/>
          <w:szCs w:val="24"/>
          <w:lang w:eastAsia="en-US"/>
        </w:rPr>
      </w:pPr>
      <w:r w:rsidRPr="0038044F">
        <w:rPr>
          <w:rFonts w:ascii="Calibri" w:hAnsi="Calibri"/>
          <w:b/>
          <w:sz w:val="24"/>
          <w:szCs w:val="24"/>
          <w:lang w:eastAsia="en-US"/>
        </w:rPr>
        <w:t xml:space="preserve">Ubezpieczenie </w:t>
      </w:r>
      <w:r w:rsidRPr="0038044F">
        <w:rPr>
          <w:rFonts w:ascii="Calibri" w:hAnsi="Calibri"/>
          <w:b/>
          <w:bCs/>
          <w:sz w:val="24"/>
          <w:szCs w:val="24"/>
          <w:lang w:eastAsia="en-US"/>
        </w:rPr>
        <w:t>od uszkodzenia i utraty auto casco</w:t>
      </w:r>
    </w:p>
    <w:p w:rsidR="00CA0B88" w:rsidRPr="0038044F" w:rsidRDefault="00CA0B88" w:rsidP="00CA0B88">
      <w:pPr>
        <w:widowControl w:val="0"/>
        <w:ind w:left="360"/>
        <w:jc w:val="both"/>
        <w:rPr>
          <w:rFonts w:ascii="Calibri" w:hAnsi="Calibri"/>
          <w:sz w:val="24"/>
          <w:szCs w:val="24"/>
          <w:lang w:eastAsia="en-US"/>
        </w:rPr>
      </w:pPr>
      <w:r w:rsidRPr="0038044F">
        <w:rPr>
          <w:rFonts w:ascii="Calibri" w:hAnsi="Calibri"/>
          <w:sz w:val="24"/>
          <w:szCs w:val="24"/>
          <w:lang w:eastAsia="en-US"/>
        </w:rPr>
        <w:t>Zakres ubezpieczenia: pełny, w systemie wszystkich ryzyk, obejmujący uszkodzenie, utratę bądź całkowite lub częściowe zniszczenie ubezpieczonego pojazdu i wyposażenia oraz utratę elementów pojazdu lub wyposażenia wskutek zdarzeń niezależnych od woli ubezpieczającego/ ubezpieczonego lub osoby upoważnionej do korzystania z pojazdu, w szczególności obejmujący szkody powstałe w pojeździe lub jego wyposażeniu polegające m.in. na:</w:t>
      </w:r>
    </w:p>
    <w:p w:rsidR="00CA0B88" w:rsidRPr="0038044F" w:rsidRDefault="00CA0B88" w:rsidP="00041DB5">
      <w:pPr>
        <w:widowControl w:val="0"/>
        <w:numPr>
          <w:ilvl w:val="0"/>
          <w:numId w:val="103"/>
        </w:numPr>
        <w:ind w:left="360" w:hanging="284"/>
        <w:jc w:val="both"/>
        <w:rPr>
          <w:rFonts w:ascii="Calibri" w:hAnsi="Calibri"/>
          <w:sz w:val="24"/>
          <w:szCs w:val="24"/>
          <w:lang w:eastAsia="en-US"/>
        </w:rPr>
      </w:pPr>
      <w:r w:rsidRPr="0038044F">
        <w:rPr>
          <w:rFonts w:ascii="Calibri" w:hAnsi="Calibri"/>
          <w:sz w:val="24"/>
          <w:szCs w:val="24"/>
          <w:lang w:eastAsia="en-US"/>
        </w:rPr>
        <w:t>uszkodzeniu lub zniszczeniu pojazdu albo wyposażenia w związku z ruchem lub postojem wskutek zderzenia pojazdów, w tym zderzenia pojazdów posiadanych bądź użytkowanych przez ubezpieczającego/ubezpieczonego, albo zderzenia z  osobami, zwierzętami lub przedmiotami pochodzącymi z zewnątrz pojazdu,</w:t>
      </w:r>
    </w:p>
    <w:p w:rsidR="00CA0B88" w:rsidRPr="0038044F" w:rsidRDefault="00CA0B88" w:rsidP="00041DB5">
      <w:pPr>
        <w:widowControl w:val="0"/>
        <w:numPr>
          <w:ilvl w:val="0"/>
          <w:numId w:val="103"/>
        </w:numPr>
        <w:ind w:left="360" w:hanging="284"/>
        <w:jc w:val="both"/>
        <w:rPr>
          <w:rFonts w:ascii="Calibri" w:hAnsi="Calibri"/>
          <w:sz w:val="24"/>
          <w:szCs w:val="24"/>
          <w:lang w:eastAsia="en-US"/>
        </w:rPr>
      </w:pPr>
      <w:r w:rsidRPr="0038044F">
        <w:rPr>
          <w:rFonts w:ascii="Calibri" w:hAnsi="Calibri"/>
          <w:sz w:val="24"/>
          <w:szCs w:val="24"/>
          <w:lang w:eastAsia="en-US"/>
        </w:rPr>
        <w:t>uszkodzeniu, zniszczeniu lub utracie pojazdu albo wyposażenia wskutek zdarzeń losowych, w szczególności w wyniku pożaru, wybuchu, powodzi, zatopienia, uderzenia piorunu, huraganu, opadu atmosferycznego oraz działania innych sił przyrody, zapadania i usuwania się ziemi, nagłego działania czynnika termicznego lub chemicznego pochodzącego z zewnątrz pojazdu, a także pożaru lub wybuchu, którego źródło powstało wewnątrz pojazdu,</w:t>
      </w:r>
    </w:p>
    <w:p w:rsidR="00CA0B88" w:rsidRPr="0038044F" w:rsidRDefault="00CA0B88" w:rsidP="00041DB5">
      <w:pPr>
        <w:widowControl w:val="0"/>
        <w:numPr>
          <w:ilvl w:val="0"/>
          <w:numId w:val="103"/>
        </w:numPr>
        <w:ind w:left="360" w:hanging="284"/>
        <w:jc w:val="both"/>
        <w:rPr>
          <w:rFonts w:ascii="Calibri" w:hAnsi="Calibri"/>
          <w:sz w:val="24"/>
          <w:szCs w:val="24"/>
          <w:lang w:eastAsia="en-US"/>
        </w:rPr>
      </w:pPr>
      <w:r w:rsidRPr="0038044F">
        <w:rPr>
          <w:rFonts w:ascii="Calibri" w:hAnsi="Calibri"/>
          <w:sz w:val="24"/>
          <w:szCs w:val="24"/>
          <w:lang w:eastAsia="en-US"/>
        </w:rPr>
        <w:lastRenderedPageBreak/>
        <w:t>uszkodzeniu pojazdu lub jego wyposażenia w związku z ruchem lub postojem wskutek działania osób trzecich, w tym również włamania,</w:t>
      </w:r>
    </w:p>
    <w:p w:rsidR="00CA0B88" w:rsidRPr="0038044F" w:rsidRDefault="00CA0B88" w:rsidP="00041DB5">
      <w:pPr>
        <w:widowControl w:val="0"/>
        <w:numPr>
          <w:ilvl w:val="0"/>
          <w:numId w:val="103"/>
        </w:numPr>
        <w:ind w:left="360" w:hanging="284"/>
        <w:jc w:val="both"/>
        <w:rPr>
          <w:rFonts w:ascii="Calibri" w:hAnsi="Calibri"/>
          <w:sz w:val="24"/>
          <w:szCs w:val="24"/>
          <w:lang w:eastAsia="en-US"/>
        </w:rPr>
      </w:pPr>
      <w:r w:rsidRPr="0038044F">
        <w:rPr>
          <w:rFonts w:ascii="Calibri" w:hAnsi="Calibri"/>
          <w:sz w:val="24"/>
          <w:szCs w:val="24"/>
          <w:lang w:eastAsia="en-US"/>
        </w:rPr>
        <w:t>uszkodzeniu, lub zniszczeniu pojazdu, albo jego części bądź wyposażenia przez osoby trzecie w następstwie jego zabrania w celu krótkotrwałego użycia (określonego w art. 289 k.k.),</w:t>
      </w:r>
    </w:p>
    <w:p w:rsidR="00CA0B88" w:rsidRPr="0038044F" w:rsidRDefault="00CA0B88" w:rsidP="00041DB5">
      <w:pPr>
        <w:widowControl w:val="0"/>
        <w:numPr>
          <w:ilvl w:val="0"/>
          <w:numId w:val="103"/>
        </w:numPr>
        <w:jc w:val="both"/>
        <w:rPr>
          <w:rFonts w:ascii="Calibri" w:hAnsi="Calibri"/>
          <w:sz w:val="24"/>
          <w:szCs w:val="24"/>
          <w:lang w:eastAsia="en-US"/>
        </w:rPr>
      </w:pPr>
      <w:r w:rsidRPr="0038044F">
        <w:rPr>
          <w:rFonts w:ascii="Calibri" w:hAnsi="Calibri"/>
          <w:sz w:val="24"/>
          <w:szCs w:val="24"/>
          <w:lang w:eastAsia="en-US"/>
        </w:rPr>
        <w:t>uszkodzeniu wnętrza pojazdu przez osoby, których przewóz wymagany był potrzebą udzielenia pomocy medycznej,</w:t>
      </w:r>
    </w:p>
    <w:p w:rsidR="00CA0B88" w:rsidRPr="0038044F" w:rsidRDefault="00CA0B88" w:rsidP="00041DB5">
      <w:pPr>
        <w:widowControl w:val="0"/>
        <w:numPr>
          <w:ilvl w:val="0"/>
          <w:numId w:val="103"/>
        </w:numPr>
        <w:jc w:val="both"/>
        <w:rPr>
          <w:rFonts w:ascii="Calibri" w:hAnsi="Calibri"/>
          <w:sz w:val="24"/>
          <w:szCs w:val="24"/>
          <w:lang w:eastAsia="en-US"/>
        </w:rPr>
      </w:pPr>
      <w:r w:rsidRPr="0038044F">
        <w:rPr>
          <w:rFonts w:ascii="Calibri" w:hAnsi="Calibri"/>
          <w:sz w:val="24"/>
          <w:szCs w:val="24"/>
          <w:lang w:eastAsia="en-US"/>
        </w:rPr>
        <w:t>uszkodzeniu lub zbiciu szyb pojazdu,</w:t>
      </w:r>
    </w:p>
    <w:p w:rsidR="00CA0B88" w:rsidRPr="0038044F" w:rsidRDefault="00CA0B88" w:rsidP="00041DB5">
      <w:pPr>
        <w:widowControl w:val="0"/>
        <w:numPr>
          <w:ilvl w:val="0"/>
          <w:numId w:val="103"/>
        </w:numPr>
        <w:jc w:val="both"/>
        <w:rPr>
          <w:rFonts w:ascii="Calibri" w:hAnsi="Calibri"/>
          <w:sz w:val="24"/>
          <w:szCs w:val="24"/>
          <w:lang w:eastAsia="en-US"/>
        </w:rPr>
      </w:pPr>
      <w:r w:rsidRPr="0038044F">
        <w:rPr>
          <w:rFonts w:ascii="Calibri" w:hAnsi="Calibri"/>
          <w:sz w:val="24"/>
          <w:szCs w:val="24"/>
          <w:lang w:eastAsia="en-US"/>
        </w:rPr>
        <w:t>kradzieży pojazdu bądź jego części, przez którą rozumie się:</w:t>
      </w:r>
    </w:p>
    <w:p w:rsidR="00CA0B88" w:rsidRPr="0038044F" w:rsidRDefault="00CA0B88" w:rsidP="00CA0B88">
      <w:pPr>
        <w:widowControl w:val="0"/>
        <w:jc w:val="both"/>
        <w:rPr>
          <w:rFonts w:ascii="Calibri" w:hAnsi="Calibri"/>
          <w:sz w:val="24"/>
          <w:szCs w:val="24"/>
          <w:lang w:eastAsia="en-US"/>
        </w:rPr>
      </w:pPr>
      <w:r w:rsidRPr="0038044F">
        <w:rPr>
          <w:rFonts w:ascii="Calibri" w:hAnsi="Calibri"/>
          <w:sz w:val="24"/>
          <w:szCs w:val="24"/>
          <w:lang w:eastAsia="en-US"/>
        </w:rPr>
        <w:t>Zakres ubezpieczenia zostaje rozszerzony o :</w:t>
      </w:r>
    </w:p>
    <w:p w:rsidR="00CA0B88" w:rsidRPr="0038044F" w:rsidRDefault="00CA0B88" w:rsidP="00041DB5">
      <w:pPr>
        <w:widowControl w:val="0"/>
        <w:numPr>
          <w:ilvl w:val="0"/>
          <w:numId w:val="104"/>
        </w:numPr>
        <w:ind w:left="436"/>
        <w:jc w:val="both"/>
        <w:rPr>
          <w:rFonts w:ascii="Calibri" w:hAnsi="Calibri"/>
          <w:sz w:val="24"/>
          <w:szCs w:val="24"/>
          <w:lang w:eastAsia="en-US"/>
        </w:rPr>
      </w:pPr>
      <w:r w:rsidRPr="0038044F">
        <w:rPr>
          <w:rFonts w:ascii="Calibri" w:hAnsi="Calibri"/>
          <w:sz w:val="24"/>
          <w:szCs w:val="24"/>
          <w:lang w:eastAsia="en-US"/>
        </w:rPr>
        <w:t>Rozszerzenie zakresu ubezpieczenia o szkody powstałe podczas kierowania pojazdem nieposiadającym ważnego badania technicznego, o ile stan techniczny pojazdu nie miał wpływu na powstanie szkody.</w:t>
      </w:r>
    </w:p>
    <w:p w:rsidR="00CA0B88" w:rsidRPr="0038044F" w:rsidRDefault="00CA0B88" w:rsidP="00041DB5">
      <w:pPr>
        <w:widowControl w:val="0"/>
        <w:numPr>
          <w:ilvl w:val="0"/>
          <w:numId w:val="104"/>
        </w:numPr>
        <w:ind w:left="436"/>
        <w:jc w:val="both"/>
        <w:rPr>
          <w:rFonts w:ascii="Calibri" w:hAnsi="Calibri"/>
          <w:sz w:val="24"/>
          <w:szCs w:val="24"/>
          <w:lang w:eastAsia="en-US"/>
        </w:rPr>
      </w:pPr>
      <w:r w:rsidRPr="0038044F">
        <w:rPr>
          <w:rFonts w:ascii="Calibri" w:hAnsi="Calibri"/>
          <w:sz w:val="24"/>
          <w:szCs w:val="24"/>
        </w:rPr>
        <w:t xml:space="preserve"> Rozszerzenie zakresu ubezpieczenia o koszty wymiany urządzeń przy utracie lub zniszczeniu kluczyków lub innego urządzenia przewidzianego przez producenta pojazdu umożliwiającego uruchomienie silnika lub odblokowanie zabezpieczeń przeciwkradzieżowych.</w:t>
      </w:r>
    </w:p>
    <w:p w:rsidR="00CA0B88" w:rsidRPr="0038044F" w:rsidRDefault="00CA0B88" w:rsidP="00041DB5">
      <w:pPr>
        <w:widowControl w:val="0"/>
        <w:numPr>
          <w:ilvl w:val="0"/>
          <w:numId w:val="104"/>
        </w:numPr>
        <w:ind w:left="436"/>
        <w:jc w:val="both"/>
        <w:rPr>
          <w:rFonts w:ascii="Calibri" w:hAnsi="Calibri"/>
          <w:sz w:val="24"/>
          <w:szCs w:val="24"/>
          <w:lang w:eastAsia="en-US"/>
        </w:rPr>
      </w:pPr>
      <w:r w:rsidRPr="0038044F">
        <w:rPr>
          <w:rFonts w:ascii="Calibri" w:hAnsi="Calibri"/>
          <w:sz w:val="24"/>
          <w:szCs w:val="24"/>
        </w:rPr>
        <w:t>Rozszerzenie zakresu ubezpieczenia o koszty poniesione przez ubezpieczającego na parkowanie po szkodzie bądź inne zabezpieczenie pojazdu przed powiększeniem szkody – limit odpowiedzialności wynosi 10% sumy ubezpieczenia.</w:t>
      </w:r>
    </w:p>
    <w:p w:rsidR="00CA0B88" w:rsidRPr="0038044F" w:rsidRDefault="00CA0B88" w:rsidP="00041DB5">
      <w:pPr>
        <w:widowControl w:val="0"/>
        <w:numPr>
          <w:ilvl w:val="0"/>
          <w:numId w:val="104"/>
        </w:numPr>
        <w:ind w:left="436"/>
        <w:jc w:val="both"/>
        <w:rPr>
          <w:rFonts w:ascii="Calibri" w:hAnsi="Calibri"/>
          <w:sz w:val="24"/>
          <w:szCs w:val="24"/>
          <w:lang w:eastAsia="en-US"/>
        </w:rPr>
      </w:pPr>
      <w:r w:rsidRPr="0038044F">
        <w:rPr>
          <w:rFonts w:ascii="Calibri" w:hAnsi="Calibri"/>
          <w:sz w:val="24"/>
          <w:szCs w:val="24"/>
        </w:rPr>
        <w:t xml:space="preserve">Rozszerzenie zakresu ubezpieczenia o koszty holowania w ramach sumy ubezpieczenia. </w:t>
      </w:r>
      <w:r w:rsidRPr="0038044F">
        <w:rPr>
          <w:rFonts w:ascii="Calibri" w:hAnsi="Calibri"/>
          <w:sz w:val="24"/>
          <w:szCs w:val="24"/>
        </w:rPr>
        <w:br/>
        <w:t>W przypadku wyczerpania sumy ubezpieczenia lub szkody całkowitej limit odpowiedzialności za usługę holowania wynosi 10 000,00 zł w odniesieniu do wszystkich pojazdów łącznie.</w:t>
      </w:r>
    </w:p>
    <w:p w:rsidR="00CA0B88" w:rsidRPr="0038044F" w:rsidRDefault="00CA0B88" w:rsidP="00041DB5">
      <w:pPr>
        <w:widowControl w:val="0"/>
        <w:numPr>
          <w:ilvl w:val="0"/>
          <w:numId w:val="104"/>
        </w:numPr>
        <w:ind w:left="436"/>
        <w:jc w:val="both"/>
        <w:rPr>
          <w:rFonts w:ascii="Calibri" w:hAnsi="Calibri"/>
          <w:sz w:val="24"/>
          <w:szCs w:val="24"/>
          <w:lang w:eastAsia="en-US"/>
        </w:rPr>
      </w:pPr>
      <w:r w:rsidRPr="0038044F">
        <w:rPr>
          <w:rFonts w:ascii="Calibri" w:hAnsi="Calibri"/>
          <w:sz w:val="24"/>
          <w:szCs w:val="24"/>
        </w:rPr>
        <w:t>Zakres terytorialny: RP i pozostałe kraje europejskie, z wyłączeniem państw byłego ZSRR (nie dotyczy krajów będących członkami UE).</w:t>
      </w:r>
      <w:r w:rsidRPr="0038044F">
        <w:rPr>
          <w:rFonts w:ascii="Calibri" w:hAnsi="Calibri" w:cs="Arial"/>
          <w:bCs/>
          <w:sz w:val="24"/>
          <w:szCs w:val="24"/>
          <w:lang w:eastAsia="en-US"/>
        </w:rPr>
        <w:t xml:space="preserve"> </w:t>
      </w:r>
      <w:r w:rsidRPr="0038044F">
        <w:rPr>
          <w:rFonts w:ascii="Calibri" w:hAnsi="Calibri"/>
          <w:bCs/>
          <w:sz w:val="24"/>
          <w:szCs w:val="24"/>
        </w:rPr>
        <w:t xml:space="preserve">Za rozszerzenie w okresie trwania umowy ubezpieczenia – w przypadku zaistnienia takiej potrzeby - obszaru odpowiedzialności </w:t>
      </w:r>
      <w:r w:rsidRPr="0038044F">
        <w:rPr>
          <w:rFonts w:ascii="Calibri" w:hAnsi="Calibri"/>
          <w:bCs/>
          <w:sz w:val="24"/>
          <w:szCs w:val="24"/>
        </w:rPr>
        <w:br/>
        <w:t>na terytorium państw byłego ZSRR ubezpieczający zapłaci dodatkową składkę.</w:t>
      </w:r>
    </w:p>
    <w:p w:rsidR="00CA0B88" w:rsidRPr="0038044F" w:rsidRDefault="00CA0B88" w:rsidP="00041DB5">
      <w:pPr>
        <w:widowControl w:val="0"/>
        <w:numPr>
          <w:ilvl w:val="0"/>
          <w:numId w:val="104"/>
        </w:numPr>
        <w:ind w:left="436"/>
        <w:jc w:val="both"/>
        <w:rPr>
          <w:rFonts w:ascii="Calibri" w:hAnsi="Calibri"/>
          <w:sz w:val="24"/>
          <w:szCs w:val="24"/>
          <w:lang w:eastAsia="en-US"/>
        </w:rPr>
      </w:pPr>
      <w:r w:rsidRPr="0038044F">
        <w:rPr>
          <w:rFonts w:ascii="Calibri" w:hAnsi="Calibri"/>
          <w:sz w:val="24"/>
          <w:szCs w:val="24"/>
        </w:rPr>
        <w:t xml:space="preserve">W przypadku określonym w art. 81 ust. 11 pkt 5 ustawy z dnia 20 czerwca 1997 r. Prawo o ruchu drogowym ubezpieczyciel pokryje koszty dodatkowego badania technicznego, o którym mowa w art. 31 </w:t>
      </w:r>
      <w:r w:rsidRPr="0038044F">
        <w:rPr>
          <w:rFonts w:ascii="Calibri" w:hAnsi="Calibri"/>
          <w:bCs/>
          <w:sz w:val="24"/>
          <w:szCs w:val="24"/>
        </w:rPr>
        <w:t xml:space="preserve">ustawy z dnia 11 września 2015 r. o działalności ubezpieczeniowej </w:t>
      </w:r>
      <w:r w:rsidRPr="0038044F">
        <w:rPr>
          <w:rFonts w:ascii="Calibri" w:hAnsi="Calibri"/>
          <w:bCs/>
          <w:sz w:val="24"/>
          <w:szCs w:val="24"/>
        </w:rPr>
        <w:br/>
        <w:t>i reasekuracyjnej.</w:t>
      </w:r>
    </w:p>
    <w:p w:rsidR="00CA0B88" w:rsidRPr="0038044F" w:rsidRDefault="00CA0B88" w:rsidP="00CA0B88">
      <w:pPr>
        <w:rPr>
          <w:rFonts w:ascii="Calibri" w:hAnsi="Calibri" w:cs="Calibri"/>
          <w:b/>
          <w:sz w:val="24"/>
          <w:szCs w:val="24"/>
        </w:rPr>
      </w:pPr>
    </w:p>
    <w:p w:rsidR="00CA0B88" w:rsidRPr="0038044F" w:rsidRDefault="00CA0B88" w:rsidP="00041DB5">
      <w:pPr>
        <w:widowControl w:val="0"/>
        <w:numPr>
          <w:ilvl w:val="0"/>
          <w:numId w:val="102"/>
        </w:numPr>
        <w:spacing w:before="120"/>
        <w:jc w:val="both"/>
        <w:rPr>
          <w:rFonts w:ascii="Calibri" w:hAnsi="Calibri"/>
          <w:b/>
          <w:sz w:val="24"/>
          <w:szCs w:val="24"/>
          <w:lang w:eastAsia="en-US"/>
        </w:rPr>
      </w:pPr>
      <w:r w:rsidRPr="0038044F">
        <w:rPr>
          <w:rFonts w:ascii="Calibri" w:hAnsi="Calibri"/>
          <w:b/>
          <w:sz w:val="24"/>
          <w:szCs w:val="24"/>
          <w:lang w:eastAsia="en-US"/>
        </w:rPr>
        <w:t>Przyjmowanie pojazdów do ubezpieczenia</w:t>
      </w:r>
    </w:p>
    <w:p w:rsidR="00CA0B88" w:rsidRPr="0038044F" w:rsidRDefault="00CA0B88" w:rsidP="00CA0B88">
      <w:pPr>
        <w:widowControl w:val="0"/>
        <w:ind w:left="360"/>
        <w:jc w:val="both"/>
        <w:rPr>
          <w:rFonts w:ascii="Calibri" w:hAnsi="Calibri"/>
          <w:sz w:val="24"/>
          <w:szCs w:val="24"/>
          <w:lang w:eastAsia="en-US"/>
        </w:rPr>
      </w:pPr>
      <w:r w:rsidRPr="0038044F">
        <w:rPr>
          <w:rFonts w:ascii="Calibri" w:hAnsi="Calibri"/>
          <w:sz w:val="24"/>
          <w:szCs w:val="24"/>
          <w:lang w:eastAsia="en-US"/>
        </w:rPr>
        <w:t>Zarówno pojazdy mechaniczne aktualnie znajdujące się na stanie wykazane w SIWZ, jak i włączane do ubezpieczenia w trakcie wykonania niniejszego zamówienia (w tym pojazdy kupowane jako fabrycznie nowe) będą przyjmowane do ubezpieczenia OC, AC i NNW bez konieczności dokonywania oględzin i sporządzania dokumentacji fotograficznej, jedynie na podstawie oświadczenia ubezpieczającego o braku uszkodzeń lub zaświadczenia o przebiegu ubezpieczenia u dotychczasowego ubezpieczyciela.</w:t>
      </w:r>
    </w:p>
    <w:p w:rsidR="00CA0B88" w:rsidRPr="0038044F" w:rsidRDefault="00CA0B88" w:rsidP="00CA0B88">
      <w:pPr>
        <w:widowControl w:val="0"/>
        <w:ind w:left="360"/>
        <w:jc w:val="both"/>
        <w:rPr>
          <w:rFonts w:ascii="Calibri" w:hAnsi="Calibri"/>
          <w:sz w:val="24"/>
          <w:szCs w:val="24"/>
          <w:lang w:eastAsia="en-US"/>
        </w:rPr>
      </w:pPr>
      <w:r w:rsidRPr="0038044F">
        <w:rPr>
          <w:rFonts w:ascii="Calibri" w:hAnsi="Calibri"/>
          <w:sz w:val="24"/>
          <w:szCs w:val="24"/>
          <w:lang w:eastAsia="en-US"/>
        </w:rPr>
        <w:t>Pojazdy nowe, które zostaną zakupione, objęte w posiadanie lub wzięte w leasing w czasie trwania ubezpieczenia będą objęte ochroną ubezpieczeniową z dniem zakupu (na podstawie faktury) lub z dniem podpisania stosownej umowy, najpóźniej z dniem rejestracji pod warunkiem wcześniejszego zgłoszenia pojazdu do ubezpieczenia. Brak wcześniejszego zgłoszenia pojazdu spowoduje ubezpieczenie go od chwili zgłoszenia, niezależnie od daty faktury, daty podpisanie stosownej umowy bądź daty rejestracji pojazdu, z zastrzeżeniem obowiązków ustawowych obowiązkowego ubezpieczenia OC posiadaczy pojazdów mechanicznych.</w:t>
      </w:r>
    </w:p>
    <w:p w:rsidR="00CA0B88" w:rsidRPr="0038044F" w:rsidRDefault="00CA0B88" w:rsidP="00CA0B88">
      <w:pPr>
        <w:widowControl w:val="0"/>
        <w:ind w:left="360"/>
        <w:jc w:val="both"/>
        <w:rPr>
          <w:rFonts w:ascii="Calibri" w:hAnsi="Calibri"/>
          <w:sz w:val="24"/>
          <w:szCs w:val="24"/>
          <w:lang w:eastAsia="en-US"/>
        </w:rPr>
      </w:pPr>
      <w:r w:rsidRPr="0038044F">
        <w:rPr>
          <w:rFonts w:ascii="Calibri" w:hAnsi="Calibri"/>
          <w:sz w:val="24"/>
          <w:szCs w:val="24"/>
          <w:lang w:eastAsia="en-US"/>
        </w:rPr>
        <w:t>Przyjmowanie pojazdów do ubezpieczenia w trakcie wykonania niniejszego zamówienia będzie następowało na podstawie pisemnego wniosku, przesłanego przez brokera ubezpieczeniowego (lub przez ubezpieczającego) pocztą, faksem albo mailem. Wniosek winien zawierać dane niezbędne do identyfikacji pojazdu oraz (dla potrzeb ubezpieczenia auto casco) wartość, przebieg i posiadane zabezpieczenia przeciwkradzieżowe.</w:t>
      </w:r>
    </w:p>
    <w:p w:rsidR="00CA0B88" w:rsidRPr="0038044F" w:rsidRDefault="00CA0B88" w:rsidP="00CA0B88">
      <w:pPr>
        <w:widowControl w:val="0"/>
        <w:ind w:left="360"/>
        <w:jc w:val="both"/>
        <w:rPr>
          <w:rFonts w:ascii="Calibri" w:hAnsi="Calibri"/>
          <w:sz w:val="24"/>
          <w:szCs w:val="24"/>
          <w:lang w:eastAsia="en-US"/>
        </w:rPr>
      </w:pPr>
      <w:r w:rsidRPr="0038044F">
        <w:rPr>
          <w:rFonts w:ascii="Calibri" w:hAnsi="Calibri"/>
          <w:sz w:val="24"/>
          <w:szCs w:val="24"/>
          <w:lang w:eastAsia="en-US"/>
        </w:rPr>
        <w:lastRenderedPageBreak/>
        <w:t xml:space="preserve">Pojazdy zdjęte ze stanu środków trwałych w okresie ubezpieczenia tracą ochronę z dniem zbycia, wyrejestrowania lub z dniem zakończenia leasingu, a rozliczenie składki nastąpi </w:t>
      </w:r>
      <w:r w:rsidRPr="0038044F">
        <w:rPr>
          <w:rFonts w:ascii="Calibri" w:hAnsi="Calibri"/>
          <w:sz w:val="24"/>
          <w:szCs w:val="24"/>
          <w:lang w:eastAsia="en-US"/>
        </w:rPr>
        <w:br/>
        <w:t>w stosunku do faktycznego okresu trwania ochrony ubezpieczeniowej.</w:t>
      </w:r>
    </w:p>
    <w:p w:rsidR="00CA0B88" w:rsidRPr="0038044F" w:rsidRDefault="00CA0B88" w:rsidP="00041DB5">
      <w:pPr>
        <w:widowControl w:val="0"/>
        <w:numPr>
          <w:ilvl w:val="0"/>
          <w:numId w:val="102"/>
        </w:numPr>
        <w:spacing w:before="120"/>
        <w:jc w:val="both"/>
        <w:rPr>
          <w:rFonts w:ascii="Calibri" w:hAnsi="Calibri"/>
          <w:b/>
          <w:sz w:val="24"/>
          <w:szCs w:val="24"/>
          <w:lang w:eastAsia="en-US"/>
        </w:rPr>
      </w:pPr>
      <w:r w:rsidRPr="0038044F">
        <w:rPr>
          <w:rFonts w:ascii="Calibri" w:hAnsi="Calibri"/>
          <w:b/>
          <w:sz w:val="24"/>
          <w:szCs w:val="24"/>
          <w:lang w:eastAsia="en-US"/>
        </w:rPr>
        <w:t>Suma ubezpieczenia pojazdów mechanicznych ubezpieczanych w zakresie auto casco</w:t>
      </w:r>
    </w:p>
    <w:p w:rsidR="00CA0B88" w:rsidRPr="0038044F" w:rsidRDefault="00CA0B88" w:rsidP="00CA0B88">
      <w:pPr>
        <w:widowControl w:val="0"/>
        <w:spacing w:before="120"/>
        <w:jc w:val="both"/>
        <w:rPr>
          <w:rFonts w:ascii="Calibri" w:hAnsi="Calibri"/>
          <w:b/>
          <w:sz w:val="24"/>
          <w:szCs w:val="24"/>
          <w:lang w:eastAsia="en-US"/>
        </w:rPr>
      </w:pPr>
    </w:p>
    <w:p w:rsidR="00CA0B88" w:rsidRPr="0038044F" w:rsidRDefault="00CA0B88" w:rsidP="00CA0B88">
      <w:pPr>
        <w:widowControl w:val="0"/>
        <w:tabs>
          <w:tab w:val="left" w:pos="709"/>
        </w:tabs>
        <w:ind w:left="360"/>
        <w:jc w:val="both"/>
        <w:rPr>
          <w:rFonts w:ascii="Calibri" w:hAnsi="Calibri"/>
          <w:sz w:val="24"/>
          <w:szCs w:val="24"/>
        </w:rPr>
      </w:pPr>
      <w:r w:rsidRPr="0038044F">
        <w:rPr>
          <w:rFonts w:ascii="Calibri" w:hAnsi="Calibri"/>
          <w:sz w:val="24"/>
          <w:szCs w:val="24"/>
        </w:rPr>
        <w:t xml:space="preserve">a)pojazdy fabrycznie nowe będą przyjmowane do ubezpieczenia według wartości fakturowej brutto (z podatkiem VAT) lub netto (bez podatku VAT). W pozostałych przypadkach suma ubezpieczenia ustalona będzie w wartości rynkowej brutto (z podatkiem VAT) lub netto </w:t>
      </w:r>
      <w:r w:rsidRPr="0038044F">
        <w:rPr>
          <w:rFonts w:ascii="Calibri" w:hAnsi="Calibri"/>
          <w:sz w:val="24"/>
          <w:szCs w:val="24"/>
        </w:rPr>
        <w:br/>
        <w:t>(bez podatku VAT), określonej według katalogów „Info Ekspert” lub „Eurotax”.</w:t>
      </w:r>
    </w:p>
    <w:p w:rsidR="00CA0B88" w:rsidRPr="0038044F" w:rsidRDefault="00CA0B88" w:rsidP="00CA0B88">
      <w:pPr>
        <w:widowControl w:val="0"/>
        <w:tabs>
          <w:tab w:val="left" w:pos="709"/>
        </w:tabs>
        <w:ind w:left="360"/>
        <w:jc w:val="both"/>
        <w:rPr>
          <w:rFonts w:ascii="Calibri" w:hAnsi="Calibri"/>
          <w:sz w:val="24"/>
          <w:szCs w:val="24"/>
        </w:rPr>
      </w:pPr>
    </w:p>
    <w:p w:rsidR="00CA0B88" w:rsidRPr="0038044F" w:rsidRDefault="00CA0B88" w:rsidP="00CA0B88">
      <w:pPr>
        <w:widowControl w:val="0"/>
        <w:tabs>
          <w:tab w:val="left" w:pos="709"/>
        </w:tabs>
        <w:ind w:left="360"/>
        <w:jc w:val="both"/>
        <w:rPr>
          <w:rFonts w:ascii="Calibri" w:hAnsi="Calibri"/>
          <w:sz w:val="24"/>
          <w:szCs w:val="24"/>
        </w:rPr>
      </w:pPr>
      <w:r w:rsidRPr="0038044F">
        <w:rPr>
          <w:rFonts w:ascii="Calibri" w:hAnsi="Calibri"/>
          <w:sz w:val="24"/>
          <w:szCs w:val="24"/>
        </w:rPr>
        <w:t>b)suma ubezpieczenia pojazdów użytkowanych na podstawie umowy leasingu, użyczenia albo innej umowy korzystania z cudzej rzeczy może być zadeklarowana przez ubezpieczającego w sposób opisany wyżej, albo określona przez właściciela pojazdu.</w:t>
      </w:r>
    </w:p>
    <w:p w:rsidR="00CA0B88" w:rsidRPr="0038044F" w:rsidRDefault="00CA0B88" w:rsidP="00CA0B88">
      <w:pPr>
        <w:widowControl w:val="0"/>
        <w:tabs>
          <w:tab w:val="left" w:pos="709"/>
        </w:tabs>
        <w:ind w:left="360"/>
        <w:jc w:val="both"/>
        <w:rPr>
          <w:rFonts w:ascii="Calibri" w:hAnsi="Calibri"/>
          <w:sz w:val="24"/>
          <w:szCs w:val="24"/>
        </w:rPr>
      </w:pPr>
    </w:p>
    <w:p w:rsidR="00CA0B88" w:rsidRPr="0038044F" w:rsidRDefault="00CA0B88" w:rsidP="00CA0B88">
      <w:pPr>
        <w:widowControl w:val="0"/>
        <w:tabs>
          <w:tab w:val="left" w:pos="709"/>
        </w:tabs>
        <w:ind w:left="360"/>
        <w:jc w:val="both"/>
        <w:rPr>
          <w:rFonts w:ascii="Calibri" w:hAnsi="Calibri"/>
          <w:sz w:val="24"/>
          <w:szCs w:val="24"/>
        </w:rPr>
      </w:pPr>
      <w:r w:rsidRPr="0038044F">
        <w:rPr>
          <w:rFonts w:ascii="Calibri" w:hAnsi="Calibri"/>
          <w:sz w:val="24"/>
          <w:szCs w:val="24"/>
        </w:rPr>
        <w:t xml:space="preserve">c)suma ubezpieczenia pojazdu zawiera także wartość wyposażenia podstawowego oraz wyposażenie dodatkowe (fabryczne oraz zamontowane przez ubezpieczającego/ ubezpieczonego), a także specjalistyczne. W szczególności za wyposażenie podstawowe </w:t>
      </w:r>
      <w:r w:rsidRPr="0038044F">
        <w:rPr>
          <w:rFonts w:ascii="Calibri" w:hAnsi="Calibri"/>
          <w:sz w:val="24"/>
          <w:szCs w:val="24"/>
        </w:rPr>
        <w:br/>
        <w:t>i dodatkowe uznaje się sprzęt i urządzenia na stałe zamontowane w pojeździe, których demontaż wymaga użycia narzędzi lub przyrządów, m.in.:</w:t>
      </w:r>
    </w:p>
    <w:p w:rsidR="00CA0B88" w:rsidRPr="0038044F" w:rsidRDefault="00CA0B88" w:rsidP="00041DB5">
      <w:pPr>
        <w:widowControl w:val="0"/>
        <w:numPr>
          <w:ilvl w:val="0"/>
          <w:numId w:val="106"/>
        </w:numPr>
        <w:tabs>
          <w:tab w:val="left" w:pos="851"/>
        </w:tabs>
        <w:ind w:left="1080"/>
        <w:jc w:val="both"/>
        <w:rPr>
          <w:rFonts w:ascii="Calibri" w:hAnsi="Calibri" w:cs="Arial"/>
          <w:sz w:val="24"/>
          <w:szCs w:val="24"/>
          <w:lang w:eastAsia="en-US"/>
        </w:rPr>
      </w:pPr>
      <w:r w:rsidRPr="0038044F">
        <w:rPr>
          <w:rFonts w:ascii="Calibri" w:hAnsi="Calibri" w:cs="Arial"/>
          <w:sz w:val="24"/>
          <w:szCs w:val="24"/>
          <w:lang w:eastAsia="en-US"/>
        </w:rPr>
        <w:t>sprzęt i urządzenia do utrzymania i używania pojazdu zgodnie z jego przeznaczeniem, a także  służące bezpieczeństwu jazdy,</w:t>
      </w:r>
    </w:p>
    <w:p w:rsidR="00CA0B88" w:rsidRPr="0038044F" w:rsidRDefault="00CA0B88" w:rsidP="00041DB5">
      <w:pPr>
        <w:widowControl w:val="0"/>
        <w:numPr>
          <w:ilvl w:val="0"/>
          <w:numId w:val="105"/>
        </w:numPr>
        <w:tabs>
          <w:tab w:val="left" w:pos="851"/>
        </w:tabs>
        <w:ind w:left="1080"/>
        <w:jc w:val="both"/>
        <w:rPr>
          <w:rFonts w:ascii="Calibri" w:hAnsi="Calibri" w:cs="Arial"/>
          <w:sz w:val="24"/>
          <w:szCs w:val="24"/>
          <w:lang w:eastAsia="en-US"/>
        </w:rPr>
      </w:pPr>
      <w:r w:rsidRPr="0038044F">
        <w:rPr>
          <w:rFonts w:ascii="Calibri" w:hAnsi="Calibri" w:cs="Arial"/>
          <w:sz w:val="24"/>
          <w:szCs w:val="24"/>
          <w:lang w:eastAsia="en-US"/>
        </w:rPr>
        <w:t xml:space="preserve">zabezpieczenia przed kradzieżą, urządzenia służące zwiększeniu bezpieczeństwa jazdy, </w:t>
      </w:r>
    </w:p>
    <w:p w:rsidR="00CA0B88" w:rsidRPr="0038044F" w:rsidRDefault="00CA0B88" w:rsidP="00CA0B88">
      <w:pPr>
        <w:widowControl w:val="0"/>
        <w:tabs>
          <w:tab w:val="left" w:pos="851"/>
        </w:tabs>
        <w:ind w:left="360"/>
        <w:jc w:val="both"/>
        <w:rPr>
          <w:rFonts w:ascii="Calibri" w:hAnsi="Calibri" w:cs="Arial"/>
          <w:sz w:val="24"/>
          <w:szCs w:val="24"/>
          <w:lang w:eastAsia="en-US"/>
        </w:rPr>
      </w:pPr>
      <w:r w:rsidRPr="0038044F">
        <w:rPr>
          <w:rFonts w:ascii="Calibri" w:hAnsi="Calibri" w:cs="Arial"/>
          <w:sz w:val="24"/>
          <w:szCs w:val="24"/>
          <w:lang w:eastAsia="en-US"/>
        </w:rPr>
        <w:t xml:space="preserve">                  instalację gazową, </w:t>
      </w:r>
    </w:p>
    <w:p w:rsidR="00CA0B88" w:rsidRPr="0038044F" w:rsidRDefault="00CA0B88" w:rsidP="00041DB5">
      <w:pPr>
        <w:widowControl w:val="0"/>
        <w:numPr>
          <w:ilvl w:val="0"/>
          <w:numId w:val="107"/>
        </w:numPr>
        <w:tabs>
          <w:tab w:val="left" w:pos="851"/>
        </w:tabs>
        <w:ind w:left="1080"/>
        <w:jc w:val="both"/>
        <w:rPr>
          <w:rFonts w:ascii="Calibri" w:hAnsi="Calibri" w:cs="Arial"/>
          <w:sz w:val="24"/>
          <w:szCs w:val="24"/>
          <w:lang w:eastAsia="en-US"/>
        </w:rPr>
      </w:pPr>
      <w:r w:rsidRPr="0038044F">
        <w:rPr>
          <w:rFonts w:ascii="Calibri" w:hAnsi="Calibri" w:cs="Arial"/>
          <w:sz w:val="24"/>
          <w:szCs w:val="24"/>
          <w:lang w:eastAsia="en-US"/>
        </w:rPr>
        <w:t>sprzęt audio, audiowizualny, łączności radiotelefonicznej wraz z głośnikami i antenami,</w:t>
      </w:r>
    </w:p>
    <w:p w:rsidR="00CA0B88" w:rsidRPr="0038044F" w:rsidRDefault="00CA0B88" w:rsidP="00041DB5">
      <w:pPr>
        <w:widowControl w:val="0"/>
        <w:numPr>
          <w:ilvl w:val="0"/>
          <w:numId w:val="107"/>
        </w:numPr>
        <w:tabs>
          <w:tab w:val="left" w:pos="851"/>
        </w:tabs>
        <w:ind w:left="1080"/>
        <w:jc w:val="both"/>
        <w:rPr>
          <w:rFonts w:ascii="Calibri" w:hAnsi="Calibri" w:cs="Arial"/>
          <w:sz w:val="24"/>
          <w:szCs w:val="24"/>
          <w:lang w:eastAsia="en-US"/>
        </w:rPr>
      </w:pPr>
      <w:r w:rsidRPr="0038044F">
        <w:rPr>
          <w:rFonts w:ascii="Calibri" w:hAnsi="Calibri" w:cs="Arial"/>
          <w:sz w:val="24"/>
          <w:szCs w:val="24"/>
          <w:lang w:eastAsia="en-US"/>
        </w:rPr>
        <w:t>specjalistyczny sprzęt zamontowany na stałe w pojazdach specjalnych,</w:t>
      </w:r>
    </w:p>
    <w:p w:rsidR="00CA0B88" w:rsidRPr="0038044F" w:rsidRDefault="00CA0B88" w:rsidP="00041DB5">
      <w:pPr>
        <w:widowControl w:val="0"/>
        <w:numPr>
          <w:ilvl w:val="0"/>
          <w:numId w:val="107"/>
        </w:numPr>
        <w:tabs>
          <w:tab w:val="left" w:pos="851"/>
        </w:tabs>
        <w:ind w:left="1080"/>
        <w:jc w:val="both"/>
        <w:rPr>
          <w:rFonts w:ascii="Calibri" w:hAnsi="Calibri" w:cs="Arial"/>
          <w:sz w:val="24"/>
          <w:szCs w:val="24"/>
          <w:lang w:eastAsia="en-US"/>
        </w:rPr>
      </w:pPr>
      <w:r w:rsidRPr="0038044F">
        <w:rPr>
          <w:rFonts w:ascii="Calibri" w:hAnsi="Calibri" w:cs="Arial"/>
          <w:sz w:val="24"/>
          <w:szCs w:val="24"/>
          <w:lang w:eastAsia="en-US"/>
        </w:rPr>
        <w:t xml:space="preserve">inne urządzenia nie stanowiące seryjnego wyposażenia fabrycznego w danym modelu, </w:t>
      </w:r>
    </w:p>
    <w:p w:rsidR="00CA0B88" w:rsidRPr="0038044F" w:rsidRDefault="00CA0B88" w:rsidP="00041DB5">
      <w:pPr>
        <w:widowControl w:val="0"/>
        <w:numPr>
          <w:ilvl w:val="0"/>
          <w:numId w:val="107"/>
        </w:numPr>
        <w:tabs>
          <w:tab w:val="left" w:pos="851"/>
        </w:tabs>
        <w:ind w:left="1080"/>
        <w:jc w:val="both"/>
        <w:rPr>
          <w:rFonts w:ascii="Calibri" w:hAnsi="Calibri" w:cs="Arial"/>
          <w:sz w:val="24"/>
          <w:szCs w:val="24"/>
          <w:lang w:eastAsia="en-US"/>
        </w:rPr>
      </w:pPr>
      <w:r w:rsidRPr="0038044F">
        <w:rPr>
          <w:rFonts w:ascii="Calibri" w:hAnsi="Calibri" w:cs="Arial"/>
          <w:sz w:val="24"/>
          <w:szCs w:val="24"/>
          <w:lang w:eastAsia="en-US"/>
        </w:rPr>
        <w:t>napisy reklamowe, firmowe oraz reklamy umieszczone na pojazdach.</w:t>
      </w:r>
    </w:p>
    <w:p w:rsidR="00CA0B88" w:rsidRPr="0038044F" w:rsidRDefault="00CA0B88" w:rsidP="00041DB5">
      <w:pPr>
        <w:widowControl w:val="0"/>
        <w:numPr>
          <w:ilvl w:val="0"/>
          <w:numId w:val="102"/>
        </w:numPr>
        <w:spacing w:before="120"/>
        <w:jc w:val="both"/>
        <w:outlineLvl w:val="1"/>
        <w:rPr>
          <w:rFonts w:ascii="Calibri" w:hAnsi="Calibri"/>
          <w:b/>
          <w:sz w:val="24"/>
          <w:szCs w:val="24"/>
          <w:lang w:eastAsia="en-US"/>
        </w:rPr>
      </w:pPr>
      <w:r w:rsidRPr="0038044F">
        <w:rPr>
          <w:rFonts w:ascii="Calibri" w:hAnsi="Calibri"/>
          <w:b/>
          <w:sz w:val="24"/>
          <w:szCs w:val="24"/>
          <w:lang w:eastAsia="en-US"/>
        </w:rPr>
        <w:t>Zasady likwidacji szkód:</w:t>
      </w:r>
    </w:p>
    <w:p w:rsidR="00CA0B88" w:rsidRDefault="00CA0B88" w:rsidP="00041DB5">
      <w:pPr>
        <w:widowControl w:val="0"/>
        <w:numPr>
          <w:ilvl w:val="0"/>
          <w:numId w:val="108"/>
        </w:numPr>
        <w:ind w:left="454" w:firstLine="0"/>
        <w:jc w:val="both"/>
        <w:rPr>
          <w:rFonts w:ascii="Calibri" w:hAnsi="Calibri"/>
          <w:sz w:val="24"/>
          <w:szCs w:val="24"/>
        </w:rPr>
      </w:pPr>
      <w:r w:rsidRPr="0038044F">
        <w:rPr>
          <w:rFonts w:ascii="Calibri" w:hAnsi="Calibri"/>
          <w:sz w:val="24"/>
          <w:szCs w:val="24"/>
        </w:rPr>
        <w:t>Zgłoszenie szkody, przekazywanie dokumentacji, kosztorysów, akceptacja i inna korespondencja winna być prowadzona w formie pisemnej; dopuszcza się przekazywanie korespondencji faksem lub pocztą elektroniczną na uzgodnione numery faks albo adresy e-mail.</w:t>
      </w:r>
    </w:p>
    <w:p w:rsidR="00CA0B88" w:rsidRPr="0038044F" w:rsidRDefault="00CA0B88" w:rsidP="00CA0B88">
      <w:pPr>
        <w:widowControl w:val="0"/>
        <w:ind w:left="7521"/>
        <w:jc w:val="both"/>
        <w:rPr>
          <w:rFonts w:ascii="Calibri" w:hAnsi="Calibri"/>
          <w:sz w:val="24"/>
          <w:szCs w:val="24"/>
        </w:rPr>
      </w:pPr>
    </w:p>
    <w:p w:rsidR="00CA0B88" w:rsidRDefault="00CA0B88" w:rsidP="00041DB5">
      <w:pPr>
        <w:widowControl w:val="0"/>
        <w:numPr>
          <w:ilvl w:val="0"/>
          <w:numId w:val="108"/>
        </w:numPr>
        <w:ind w:left="454" w:firstLine="0"/>
        <w:jc w:val="both"/>
        <w:rPr>
          <w:rFonts w:ascii="Calibri" w:hAnsi="Calibri"/>
          <w:sz w:val="24"/>
          <w:szCs w:val="24"/>
        </w:rPr>
      </w:pPr>
      <w:r w:rsidRPr="0038044F">
        <w:rPr>
          <w:rFonts w:ascii="Calibri" w:hAnsi="Calibri"/>
          <w:sz w:val="24"/>
          <w:szCs w:val="24"/>
        </w:rPr>
        <w:t>Zamawiający (ubezpieczający/ubezpieczony) ma prawo do wglądu do dokumentacji złożonej przez poszkodowanego u wykonawcy. Jednocześnie wykona</w:t>
      </w:r>
      <w:r>
        <w:rPr>
          <w:rFonts w:ascii="Calibri" w:hAnsi="Calibri"/>
          <w:sz w:val="24"/>
          <w:szCs w:val="24"/>
        </w:rPr>
        <w:t xml:space="preserve">wca zobowiązany jest przesyłać </w:t>
      </w:r>
      <w:r w:rsidRPr="0038044F">
        <w:rPr>
          <w:rFonts w:ascii="Calibri" w:hAnsi="Calibri"/>
          <w:sz w:val="24"/>
          <w:szCs w:val="24"/>
        </w:rPr>
        <w:t>do zamawiającego (ubezpieczającego/ubezpieczonego) – na jego wniosek - dokumentację wypadkową.</w:t>
      </w:r>
    </w:p>
    <w:p w:rsidR="00CA0B88" w:rsidRPr="0038044F" w:rsidRDefault="00CA0B88" w:rsidP="00CA0B88">
      <w:pPr>
        <w:widowControl w:val="0"/>
        <w:ind w:left="7521"/>
        <w:jc w:val="both"/>
        <w:rPr>
          <w:rFonts w:ascii="Calibri" w:hAnsi="Calibri"/>
          <w:sz w:val="24"/>
          <w:szCs w:val="24"/>
        </w:rPr>
      </w:pPr>
    </w:p>
    <w:p w:rsidR="00CA0B88" w:rsidRDefault="00CA0B88" w:rsidP="00041DB5">
      <w:pPr>
        <w:widowControl w:val="0"/>
        <w:numPr>
          <w:ilvl w:val="0"/>
          <w:numId w:val="108"/>
        </w:numPr>
        <w:ind w:left="454" w:firstLine="0"/>
        <w:jc w:val="both"/>
        <w:rPr>
          <w:rFonts w:ascii="Calibri" w:hAnsi="Calibri"/>
          <w:sz w:val="24"/>
          <w:szCs w:val="24"/>
        </w:rPr>
      </w:pPr>
      <w:r w:rsidRPr="0038044F">
        <w:rPr>
          <w:rFonts w:ascii="Calibri" w:hAnsi="Calibri"/>
          <w:sz w:val="24"/>
          <w:szCs w:val="24"/>
        </w:rPr>
        <w:t>Wykonawca zobowiązany jest niezwłocznie – nie później niż w terminie 5 dni roboczych - informować zamawiającego (ubezpieczającego/ubezpieczonego) o każdym złożonym roszczeniu osób trzecich z zakresu obowiązkowego ubezpieczenia odpowiedzialności cywilnej. Jednocześnie przed podjęciem decyzji o uznaniu roszczenia wykonawca zobligowany jest zasięgnąć opinii zamawiającego (ubezpieczającego/ubezpieczonego) w kwestii uznania przez niego odpowiedzialności za zaistniały wypadek ubezpieczeniowy.</w:t>
      </w:r>
    </w:p>
    <w:p w:rsidR="00CA0B88" w:rsidRPr="0038044F" w:rsidRDefault="00CA0B88" w:rsidP="00CA0B88">
      <w:pPr>
        <w:widowControl w:val="0"/>
        <w:jc w:val="both"/>
        <w:rPr>
          <w:rFonts w:ascii="Calibri" w:hAnsi="Calibri"/>
          <w:sz w:val="24"/>
          <w:szCs w:val="24"/>
        </w:rPr>
      </w:pPr>
    </w:p>
    <w:p w:rsidR="00CA0B88" w:rsidRDefault="00CA0B88" w:rsidP="00B563F2">
      <w:pPr>
        <w:widowControl w:val="0"/>
        <w:numPr>
          <w:ilvl w:val="0"/>
          <w:numId w:val="108"/>
        </w:numPr>
        <w:ind w:left="454" w:firstLine="0"/>
        <w:jc w:val="both"/>
        <w:rPr>
          <w:rFonts w:ascii="Calibri" w:hAnsi="Calibri"/>
          <w:sz w:val="24"/>
          <w:szCs w:val="24"/>
        </w:rPr>
      </w:pPr>
      <w:r w:rsidRPr="0038044F">
        <w:rPr>
          <w:rFonts w:ascii="Calibri" w:hAnsi="Calibri"/>
          <w:sz w:val="24"/>
          <w:szCs w:val="24"/>
        </w:rPr>
        <w:t xml:space="preserve">Wykonawca zobowiązany jest przesyłać do zamawiającego </w:t>
      </w:r>
      <w:r w:rsidR="00B563F2">
        <w:rPr>
          <w:rFonts w:ascii="Calibri" w:hAnsi="Calibri"/>
          <w:sz w:val="24"/>
          <w:szCs w:val="24"/>
        </w:rPr>
        <w:t xml:space="preserve">/ </w:t>
      </w:r>
      <w:r w:rsidRPr="0038044F">
        <w:rPr>
          <w:rFonts w:ascii="Calibri" w:hAnsi="Calibri"/>
          <w:sz w:val="24"/>
          <w:szCs w:val="24"/>
        </w:rPr>
        <w:t>ubezpieczającego</w:t>
      </w:r>
      <w:r w:rsidR="00B563F2">
        <w:rPr>
          <w:rFonts w:ascii="Calibri" w:hAnsi="Calibri"/>
          <w:sz w:val="24"/>
          <w:szCs w:val="24"/>
        </w:rPr>
        <w:t xml:space="preserve"> </w:t>
      </w:r>
      <w:r w:rsidRPr="0038044F">
        <w:rPr>
          <w:rFonts w:ascii="Calibri" w:hAnsi="Calibri"/>
          <w:sz w:val="24"/>
          <w:szCs w:val="24"/>
        </w:rPr>
        <w:t>/</w:t>
      </w:r>
      <w:r w:rsidR="00B563F2">
        <w:rPr>
          <w:rFonts w:ascii="Calibri" w:hAnsi="Calibri"/>
          <w:sz w:val="24"/>
          <w:szCs w:val="24"/>
        </w:rPr>
        <w:t xml:space="preserve"> </w:t>
      </w:r>
      <w:r w:rsidRPr="0038044F">
        <w:rPr>
          <w:rFonts w:ascii="Calibri" w:hAnsi="Calibri"/>
          <w:sz w:val="24"/>
          <w:szCs w:val="24"/>
        </w:rPr>
        <w:t xml:space="preserve">ubezpieczonego) </w:t>
      </w:r>
      <w:r w:rsidR="00B563F2">
        <w:rPr>
          <w:rFonts w:ascii="Calibri" w:hAnsi="Calibri"/>
          <w:sz w:val="24"/>
          <w:szCs w:val="24"/>
        </w:rPr>
        <w:t xml:space="preserve"> </w:t>
      </w:r>
      <w:r w:rsidRPr="0038044F">
        <w:rPr>
          <w:rFonts w:ascii="Calibri" w:hAnsi="Calibri"/>
          <w:sz w:val="24"/>
          <w:szCs w:val="24"/>
        </w:rPr>
        <w:t>decyzji odszkodowawczych w zakresie obowiązkowego ubezpieczenia odpowiedzialności cywilnej, w tym informacji o wysokości wypłaconych roszczeń.</w:t>
      </w:r>
    </w:p>
    <w:p w:rsidR="00CA0B88" w:rsidRPr="0038044F" w:rsidRDefault="00CA0B88" w:rsidP="00CA0B88">
      <w:pPr>
        <w:widowControl w:val="0"/>
        <w:jc w:val="both"/>
        <w:rPr>
          <w:rFonts w:ascii="Calibri" w:hAnsi="Calibri"/>
          <w:sz w:val="24"/>
          <w:szCs w:val="24"/>
        </w:rPr>
      </w:pPr>
    </w:p>
    <w:p w:rsidR="00CA0B88" w:rsidRDefault="00CA0B88" w:rsidP="00041DB5">
      <w:pPr>
        <w:widowControl w:val="0"/>
        <w:numPr>
          <w:ilvl w:val="0"/>
          <w:numId w:val="108"/>
        </w:numPr>
        <w:ind w:left="454" w:firstLine="0"/>
        <w:jc w:val="both"/>
        <w:rPr>
          <w:rFonts w:ascii="Calibri" w:hAnsi="Calibri"/>
          <w:sz w:val="24"/>
          <w:szCs w:val="24"/>
        </w:rPr>
      </w:pPr>
      <w:r w:rsidRPr="0038044F">
        <w:rPr>
          <w:rFonts w:ascii="Calibri" w:hAnsi="Calibri"/>
          <w:sz w:val="24"/>
          <w:szCs w:val="24"/>
        </w:rPr>
        <w:lastRenderedPageBreak/>
        <w:t>W wypadku szkody komunikacyjnej dokonanie przez ubezpieczyciela lub na jego zlecenie oględzin pojazdu w ciągu 3 dni roboczych od dnia skutecznego zgłoszenia szkody oraz przedstawienie kalkulacji kosztów naprawy w ciągu 3 dni roboczych od dnia dokonania oględzin. W razie niedokonania przez ubezpieczyciela lub na jego zlecenie oględzin w tym terminie, ubezpieczony ma prawo sam przekazać pojazd do warsztatu naprawczego, a ubezpieczycielowi dostarcza zdjęcia uszkodzonego pojazdu oraz kosztorys naprawy. maksymalny termin akceptacji przez ubezpieczyciela kosztorysu, bez której warsztat nie może rozpocząć naprawy, wynosi 3 dni od jego skutecznego dostarczenia ubezpieczycielowi; po upływie tego terminu przyjmuje się akcept milczący. Ubezpieczyciel wypłaca odszkodowanie na podstawie faktur lub kosztorysu.</w:t>
      </w:r>
    </w:p>
    <w:p w:rsidR="00CA0B88" w:rsidRPr="0038044F" w:rsidRDefault="00CA0B88" w:rsidP="00CA0B88">
      <w:pPr>
        <w:widowControl w:val="0"/>
        <w:jc w:val="both"/>
        <w:rPr>
          <w:rFonts w:ascii="Calibri" w:hAnsi="Calibri"/>
          <w:sz w:val="24"/>
          <w:szCs w:val="24"/>
        </w:rPr>
      </w:pPr>
    </w:p>
    <w:p w:rsidR="00CA0B88" w:rsidRDefault="00CA0B88" w:rsidP="00041DB5">
      <w:pPr>
        <w:widowControl w:val="0"/>
        <w:numPr>
          <w:ilvl w:val="0"/>
          <w:numId w:val="108"/>
        </w:numPr>
        <w:ind w:left="454" w:firstLine="0"/>
        <w:jc w:val="both"/>
        <w:rPr>
          <w:rFonts w:ascii="Calibri" w:hAnsi="Calibri"/>
          <w:sz w:val="24"/>
          <w:szCs w:val="24"/>
        </w:rPr>
      </w:pPr>
      <w:r w:rsidRPr="0038044F">
        <w:rPr>
          <w:rFonts w:ascii="Calibri" w:hAnsi="Calibri"/>
          <w:sz w:val="24"/>
          <w:szCs w:val="24"/>
        </w:rPr>
        <w:t>W przypadku szkód całkowitych, w wyniku których wystąpią pozostałości po szkodzie, należne odszkodowanie będzie pomniejszone o wartość pozostałości, przy czym na wniosek ubezpieczającego ubezpieczyciel udzieli pomocy w sprzedaży pozostałości i uwzględni osiągniętą faktycznie cenę ze sprzedaży pozostałości w ostatecznej wysokości odszkodowania. W przypadku odmowy przez ubezpieczyciela udzielenia pomocy bądź udziału w sprzedaży pozostałości ostateczne odszkodowanie wyliczone w oparciu o wartość rynkową pojazdu będzie pomniejszone jedynie o faktyczną cenę sprzedaży pozostałości, określoną w umowie kupna – sprzedaży. Ubezpieczający/ubezpieczony przy współudziale ubezpieczyciela lub bez winien dołożyć należytej staranności w poszukiwaniu najkorzystniejszej ceny sprzedaży pozostałości, jednakże w czasie nie dłuższym niż 2 miesiące od daty zamieszczenia pierwszego ogłoszenia o sprzedaży. Po upływie tego terminu ma prawo niezw</w:t>
      </w:r>
      <w:r>
        <w:rPr>
          <w:rFonts w:ascii="Calibri" w:hAnsi="Calibri"/>
          <w:sz w:val="24"/>
          <w:szCs w:val="24"/>
        </w:rPr>
        <w:t xml:space="preserve">łocznej sprzedaży pozostałości </w:t>
      </w:r>
      <w:r w:rsidRPr="0038044F">
        <w:rPr>
          <w:rFonts w:ascii="Calibri" w:hAnsi="Calibri"/>
          <w:sz w:val="24"/>
          <w:szCs w:val="24"/>
        </w:rPr>
        <w:t>po najkorzystniejszej zaoferowanej cenie.</w:t>
      </w:r>
    </w:p>
    <w:p w:rsidR="00CA0B88" w:rsidRPr="0038044F" w:rsidRDefault="00CA0B88" w:rsidP="00CA0B88">
      <w:pPr>
        <w:widowControl w:val="0"/>
        <w:jc w:val="both"/>
        <w:rPr>
          <w:rFonts w:ascii="Calibri" w:hAnsi="Calibri"/>
          <w:sz w:val="24"/>
          <w:szCs w:val="24"/>
        </w:rPr>
      </w:pPr>
    </w:p>
    <w:p w:rsidR="00CA0B88" w:rsidRDefault="00CA0B88" w:rsidP="00041DB5">
      <w:pPr>
        <w:widowControl w:val="0"/>
        <w:numPr>
          <w:ilvl w:val="0"/>
          <w:numId w:val="108"/>
        </w:numPr>
        <w:ind w:left="454" w:firstLine="0"/>
        <w:jc w:val="both"/>
        <w:rPr>
          <w:rFonts w:ascii="Calibri" w:hAnsi="Calibri"/>
          <w:sz w:val="24"/>
          <w:szCs w:val="24"/>
        </w:rPr>
      </w:pPr>
      <w:r w:rsidRPr="0038044F">
        <w:rPr>
          <w:rFonts w:ascii="Calibri" w:hAnsi="Calibri"/>
          <w:sz w:val="24"/>
          <w:szCs w:val="24"/>
        </w:rPr>
        <w:t>Zniesiona zostaje konsumpcja sumy ubezpieczenia.</w:t>
      </w:r>
    </w:p>
    <w:p w:rsidR="00CA0B88" w:rsidRPr="0038044F" w:rsidRDefault="00CA0B88" w:rsidP="00CA0B88">
      <w:pPr>
        <w:widowControl w:val="0"/>
        <w:jc w:val="both"/>
        <w:rPr>
          <w:rFonts w:ascii="Calibri" w:hAnsi="Calibri"/>
          <w:sz w:val="24"/>
          <w:szCs w:val="24"/>
        </w:rPr>
      </w:pPr>
    </w:p>
    <w:p w:rsidR="00CA0B88" w:rsidRPr="001121C6" w:rsidRDefault="00CA0B88" w:rsidP="00041DB5">
      <w:pPr>
        <w:widowControl w:val="0"/>
        <w:numPr>
          <w:ilvl w:val="0"/>
          <w:numId w:val="108"/>
        </w:numPr>
        <w:ind w:left="454" w:firstLine="0"/>
        <w:jc w:val="both"/>
        <w:rPr>
          <w:rFonts w:ascii="Calibri" w:hAnsi="Calibri"/>
          <w:sz w:val="24"/>
          <w:szCs w:val="24"/>
        </w:rPr>
      </w:pPr>
      <w:r w:rsidRPr="0038044F">
        <w:rPr>
          <w:rFonts w:ascii="Calibri" w:hAnsi="Calibri"/>
          <w:sz w:val="24"/>
          <w:szCs w:val="24"/>
        </w:rPr>
        <w:t xml:space="preserve">Przy ustalaniu kwoty odszkodowania nie będą stosowane potrącenia z tytułu zużycia części zakwalifikowanych do naprawy, w tym nadwozia i kabiny pojazdu (zniesienie amortyzacji części zamiennych i urealnienia części – do kalkulacji naprawy będą przyjmowane ceny części nowych, zalecanych przez producenta danego typu pojazdu; wykupienie amortyzacji nie dotyczy ogumienia i akumulatora). Kalkulację naprawy każdorazowo będzie przedstawiał ubezpieczający na podstawie wyceny serwisowej. </w:t>
      </w:r>
    </w:p>
    <w:p w:rsidR="00CA0B88" w:rsidRPr="0038044F" w:rsidRDefault="00CA0B88" w:rsidP="00CA0B88">
      <w:pPr>
        <w:widowControl w:val="0"/>
        <w:ind w:left="7521"/>
        <w:jc w:val="both"/>
        <w:rPr>
          <w:rFonts w:ascii="Calibri" w:hAnsi="Calibri"/>
          <w:sz w:val="24"/>
          <w:szCs w:val="24"/>
        </w:rPr>
      </w:pPr>
    </w:p>
    <w:p w:rsidR="00CA0B88" w:rsidRDefault="00CA0B88" w:rsidP="00041DB5">
      <w:pPr>
        <w:widowControl w:val="0"/>
        <w:numPr>
          <w:ilvl w:val="0"/>
          <w:numId w:val="108"/>
        </w:numPr>
        <w:ind w:left="454" w:firstLine="0"/>
        <w:jc w:val="both"/>
        <w:rPr>
          <w:rFonts w:ascii="Calibri" w:hAnsi="Calibri"/>
          <w:sz w:val="24"/>
          <w:szCs w:val="24"/>
        </w:rPr>
      </w:pPr>
      <w:r w:rsidRPr="0038044F">
        <w:rPr>
          <w:rFonts w:ascii="Calibri" w:hAnsi="Calibri"/>
          <w:sz w:val="24"/>
          <w:szCs w:val="24"/>
        </w:rPr>
        <w:t>Przy ustalaniu kwoty odszkodowania nie będą miały zastosowania ustalone w ogólnych warunkach ubezpieczenia ograniczenia, udziały własne bądź inne redukcje odszkodowania z tytułu wieku kierowcy oraz w przypadku popełnienia przez kierującego pojazdem wykroczenia drogowego, takiego jak: wymuszenie pierwszeństwa przejazdu, wyprzedzanie w miejscu niedozwolonym, wjazd na skrzyżowanie przy czerwonym świetle, przekroczenie dozwolonej prędkości, rozmowa kierującego w czasie jazdy przez telefon komórkowy, nieprzestrzeganie znaków drogowych STOP, zakaz ruchu, zakaz wjazdu, zakaz zatrzymywania się i postoju.</w:t>
      </w:r>
    </w:p>
    <w:p w:rsidR="00CA0B88" w:rsidRPr="0038044F" w:rsidRDefault="00CA0B88" w:rsidP="00CA0B88">
      <w:pPr>
        <w:widowControl w:val="0"/>
        <w:jc w:val="both"/>
        <w:rPr>
          <w:rFonts w:ascii="Calibri" w:hAnsi="Calibri"/>
          <w:sz w:val="24"/>
          <w:szCs w:val="24"/>
        </w:rPr>
      </w:pPr>
    </w:p>
    <w:p w:rsidR="00CA0B88" w:rsidRDefault="00CA0B88" w:rsidP="00041DB5">
      <w:pPr>
        <w:widowControl w:val="0"/>
        <w:numPr>
          <w:ilvl w:val="0"/>
          <w:numId w:val="108"/>
        </w:numPr>
        <w:ind w:left="454" w:firstLine="0"/>
        <w:jc w:val="both"/>
        <w:rPr>
          <w:rFonts w:ascii="Calibri" w:hAnsi="Calibri"/>
          <w:sz w:val="24"/>
          <w:szCs w:val="24"/>
        </w:rPr>
      </w:pPr>
      <w:r w:rsidRPr="0038044F">
        <w:rPr>
          <w:rFonts w:ascii="Calibri" w:hAnsi="Calibri"/>
          <w:sz w:val="24"/>
          <w:szCs w:val="24"/>
        </w:rPr>
        <w:t>Wiek kierowcy nie będzie skutkował zmniejszeniem lub odmową wypłaty odszkodowania.</w:t>
      </w:r>
    </w:p>
    <w:p w:rsidR="00CA0B88" w:rsidRPr="0038044F" w:rsidRDefault="00CA0B88" w:rsidP="00CA0B88">
      <w:pPr>
        <w:widowControl w:val="0"/>
        <w:jc w:val="both"/>
        <w:rPr>
          <w:rFonts w:ascii="Calibri" w:hAnsi="Calibri"/>
          <w:sz w:val="24"/>
          <w:szCs w:val="24"/>
        </w:rPr>
      </w:pPr>
    </w:p>
    <w:p w:rsidR="00CA0B88" w:rsidRDefault="00CA0B88" w:rsidP="00041DB5">
      <w:pPr>
        <w:widowControl w:val="0"/>
        <w:numPr>
          <w:ilvl w:val="0"/>
          <w:numId w:val="108"/>
        </w:numPr>
        <w:ind w:left="454" w:firstLine="0"/>
        <w:jc w:val="both"/>
        <w:rPr>
          <w:rFonts w:ascii="Calibri" w:hAnsi="Calibri"/>
          <w:sz w:val="24"/>
          <w:szCs w:val="24"/>
        </w:rPr>
      </w:pPr>
      <w:r w:rsidRPr="0038044F">
        <w:rPr>
          <w:rFonts w:ascii="Calibri" w:hAnsi="Calibri"/>
          <w:sz w:val="24"/>
          <w:szCs w:val="24"/>
        </w:rPr>
        <w:t>W przypadku utraty pojazdu wskutek kradzieży zuchwałej albo rabunku (rozboju) ubezpieczający/ubezpieczony jest zwolniony z obowiązku dostarczenia ubezpieczycielowi dokumentów pojazdu oraz kompletu kluczyków, jeżeli je utracił w wyniku takiego zdarzenia.</w:t>
      </w:r>
    </w:p>
    <w:p w:rsidR="00CA0B88" w:rsidRPr="0038044F" w:rsidRDefault="00CA0B88" w:rsidP="00CA0B88">
      <w:pPr>
        <w:widowControl w:val="0"/>
        <w:jc w:val="both"/>
        <w:rPr>
          <w:rFonts w:ascii="Calibri" w:hAnsi="Calibri"/>
          <w:sz w:val="24"/>
          <w:szCs w:val="24"/>
        </w:rPr>
      </w:pPr>
    </w:p>
    <w:p w:rsidR="00CA0B88" w:rsidRPr="001121C6" w:rsidRDefault="00CA0B88" w:rsidP="00041DB5">
      <w:pPr>
        <w:widowControl w:val="0"/>
        <w:numPr>
          <w:ilvl w:val="0"/>
          <w:numId w:val="108"/>
        </w:numPr>
        <w:ind w:left="454" w:firstLine="0"/>
        <w:jc w:val="both"/>
        <w:rPr>
          <w:rFonts w:ascii="Calibri" w:hAnsi="Calibri"/>
          <w:sz w:val="24"/>
          <w:szCs w:val="24"/>
        </w:rPr>
      </w:pPr>
      <w:r w:rsidRPr="0038044F">
        <w:rPr>
          <w:rFonts w:ascii="Calibri" w:hAnsi="Calibri" w:cs="Arial"/>
          <w:sz w:val="24"/>
          <w:szCs w:val="24"/>
          <w:lang w:eastAsia="en-US"/>
        </w:rPr>
        <w:t>Szkody w pojazdach ubezpieczającego (ubezpieczonego) spowodowane przez zidentyfiko</w:t>
      </w:r>
      <w:r w:rsidRPr="0038044F">
        <w:rPr>
          <w:rFonts w:ascii="Calibri" w:hAnsi="Calibri" w:cs="Arial"/>
          <w:sz w:val="24"/>
          <w:szCs w:val="24"/>
          <w:lang w:eastAsia="en-US"/>
        </w:rPr>
        <w:softHyphen/>
        <w:t>wanych sprawców mogą być wstępnie likwidowane z ubezpieczenia auto casco.</w:t>
      </w:r>
    </w:p>
    <w:p w:rsidR="00CA0B88" w:rsidRPr="001121C6" w:rsidRDefault="00CA0B88" w:rsidP="00CA0B88">
      <w:pPr>
        <w:widowControl w:val="0"/>
        <w:ind w:left="7521"/>
        <w:jc w:val="both"/>
        <w:rPr>
          <w:rFonts w:ascii="Calibri" w:hAnsi="Calibri"/>
          <w:sz w:val="24"/>
          <w:szCs w:val="24"/>
        </w:rPr>
      </w:pPr>
    </w:p>
    <w:p w:rsidR="00CA0B88" w:rsidRPr="001121C6" w:rsidRDefault="00CA0B88" w:rsidP="00041DB5">
      <w:pPr>
        <w:widowControl w:val="0"/>
        <w:numPr>
          <w:ilvl w:val="0"/>
          <w:numId w:val="108"/>
        </w:numPr>
        <w:ind w:left="454" w:firstLine="0"/>
        <w:jc w:val="both"/>
        <w:rPr>
          <w:rFonts w:ascii="Calibri" w:hAnsi="Calibri"/>
          <w:sz w:val="24"/>
          <w:szCs w:val="24"/>
        </w:rPr>
      </w:pPr>
      <w:r w:rsidRPr="001121C6">
        <w:rPr>
          <w:rFonts w:ascii="Calibri" w:hAnsi="Calibri" w:cs="Arial"/>
          <w:sz w:val="24"/>
          <w:szCs w:val="24"/>
          <w:lang w:eastAsia="en-US"/>
        </w:rPr>
        <w:lastRenderedPageBreak/>
        <w:t>Odszkodowanie wypłacane jest z podatkiem VAT, także w przypadku kosztorysowego wyliczenia wysokości odszkodowania. Jednakże w sytuacji odliczenia podatku VAT przez ubezpieczającego odszkodowanie będzie wypłacone bez tego podatku.</w:t>
      </w:r>
    </w:p>
    <w:p w:rsidR="00CA0B88" w:rsidRDefault="00CA0B88" w:rsidP="00CA0B88">
      <w:pPr>
        <w:pStyle w:val="Akapitzlist"/>
        <w:rPr>
          <w:sz w:val="24"/>
          <w:szCs w:val="24"/>
        </w:rPr>
      </w:pPr>
    </w:p>
    <w:p w:rsidR="00CA0B88" w:rsidRPr="001121C6" w:rsidRDefault="00CA0B88" w:rsidP="00041DB5">
      <w:pPr>
        <w:widowControl w:val="0"/>
        <w:numPr>
          <w:ilvl w:val="0"/>
          <w:numId w:val="108"/>
        </w:numPr>
        <w:ind w:left="454" w:firstLine="0"/>
        <w:jc w:val="both"/>
        <w:rPr>
          <w:rFonts w:ascii="Calibri" w:hAnsi="Calibri"/>
          <w:sz w:val="24"/>
          <w:szCs w:val="24"/>
        </w:rPr>
      </w:pPr>
      <w:r w:rsidRPr="001121C6">
        <w:rPr>
          <w:rFonts w:ascii="Calibri" w:hAnsi="Calibri"/>
          <w:sz w:val="24"/>
          <w:szCs w:val="24"/>
        </w:rPr>
        <w:t xml:space="preserve">W przypadku szkód polegających na uszkodzeniu lub kradzieży części pojazdu do wartości </w:t>
      </w:r>
      <w:r w:rsidRPr="001121C6">
        <w:rPr>
          <w:rFonts w:ascii="Calibri" w:hAnsi="Calibri"/>
          <w:sz w:val="24"/>
          <w:szCs w:val="24"/>
        </w:rPr>
        <w:br/>
        <w:t xml:space="preserve">2 000 zł, ubezpieczyciel zezwoli na dokonanie naprawy bez oględzin (procedura uproszczona), </w:t>
      </w:r>
      <w:r w:rsidRPr="001121C6">
        <w:rPr>
          <w:rFonts w:ascii="Calibri" w:hAnsi="Calibri"/>
          <w:sz w:val="24"/>
          <w:szCs w:val="24"/>
        </w:rPr>
        <w:br/>
        <w:t xml:space="preserve">pod warunkiem zgłoszenia szkody przez ubezpieczającego, ubezpieczonego lub użytkownika </w:t>
      </w:r>
      <w:r w:rsidRPr="001121C6">
        <w:rPr>
          <w:rFonts w:ascii="Calibri" w:hAnsi="Calibri"/>
          <w:sz w:val="24"/>
          <w:szCs w:val="24"/>
        </w:rPr>
        <w:br/>
        <w:t xml:space="preserve">oraz przesłanie przez niego protokołu wraz ze zdjęciami szkody. W przypadku podejrzenia, </w:t>
      </w:r>
      <w:r w:rsidRPr="001121C6">
        <w:rPr>
          <w:rFonts w:ascii="Calibri" w:hAnsi="Calibri"/>
          <w:sz w:val="24"/>
          <w:szCs w:val="24"/>
        </w:rPr>
        <w:br/>
        <w:t>iż szkoda jest konsekwencją popełnienia czynu zabronionego ubezpieczający powiadomi niezwłocznie policję, nie później niż w ciągu 24 godzin.</w:t>
      </w:r>
    </w:p>
    <w:p w:rsidR="00CA0B88" w:rsidRDefault="00CA0B88" w:rsidP="00CA0B88">
      <w:pPr>
        <w:widowControl w:val="0"/>
        <w:tabs>
          <w:tab w:val="left" w:pos="567"/>
        </w:tabs>
        <w:ind w:left="454"/>
        <w:jc w:val="both"/>
        <w:rPr>
          <w:rFonts w:ascii="Calibri" w:hAnsi="Calibri"/>
          <w:b/>
          <w:sz w:val="24"/>
          <w:szCs w:val="24"/>
          <w:lang w:eastAsia="en-US"/>
        </w:rPr>
      </w:pPr>
    </w:p>
    <w:p w:rsidR="00CA0B88" w:rsidRPr="0038044F" w:rsidRDefault="00CA0B88" w:rsidP="00CA0B88">
      <w:pPr>
        <w:widowControl w:val="0"/>
        <w:tabs>
          <w:tab w:val="left" w:pos="567"/>
        </w:tabs>
        <w:ind w:left="240"/>
        <w:jc w:val="both"/>
        <w:rPr>
          <w:rFonts w:ascii="Calibri" w:hAnsi="Calibri"/>
          <w:b/>
          <w:sz w:val="24"/>
          <w:szCs w:val="24"/>
          <w:lang w:eastAsia="en-US"/>
        </w:rPr>
      </w:pPr>
      <w:r>
        <w:rPr>
          <w:rFonts w:ascii="Calibri" w:hAnsi="Calibri"/>
          <w:b/>
          <w:sz w:val="24"/>
          <w:szCs w:val="24"/>
          <w:lang w:eastAsia="en-US"/>
        </w:rPr>
        <w:t xml:space="preserve"> </w:t>
      </w:r>
      <w:r w:rsidRPr="0038044F">
        <w:rPr>
          <w:rFonts w:ascii="Calibri" w:hAnsi="Calibri"/>
          <w:b/>
          <w:sz w:val="24"/>
          <w:szCs w:val="24"/>
          <w:lang w:eastAsia="en-US"/>
        </w:rPr>
        <w:t xml:space="preserve">  Franszyza redukcyjna, integralna, udział własny – brak</w:t>
      </w:r>
    </w:p>
    <w:p w:rsidR="00CA0B88" w:rsidRPr="0038044F" w:rsidRDefault="00CA0B88" w:rsidP="00CA0B88">
      <w:pPr>
        <w:widowControl w:val="0"/>
        <w:tabs>
          <w:tab w:val="left" w:pos="567"/>
        </w:tabs>
        <w:spacing w:before="120"/>
        <w:jc w:val="both"/>
        <w:outlineLvl w:val="1"/>
        <w:rPr>
          <w:rFonts w:ascii="Calibri" w:hAnsi="Calibri"/>
          <w:sz w:val="24"/>
          <w:szCs w:val="24"/>
          <w:lang w:eastAsia="en-US"/>
        </w:rPr>
      </w:pPr>
      <w:r w:rsidRPr="0038044F">
        <w:rPr>
          <w:rFonts w:ascii="Calibri" w:hAnsi="Calibri"/>
          <w:b/>
          <w:sz w:val="24"/>
          <w:szCs w:val="24"/>
          <w:lang w:eastAsia="en-US"/>
        </w:rPr>
        <w:t>Pozostałe warunki szczególne obligatoryjne:</w:t>
      </w:r>
    </w:p>
    <w:p w:rsidR="00CA0B88" w:rsidRPr="0038044F" w:rsidRDefault="00CA0B88" w:rsidP="00CA0B88">
      <w:pPr>
        <w:widowControl w:val="0"/>
        <w:tabs>
          <w:tab w:val="left" w:pos="567"/>
        </w:tabs>
        <w:ind w:left="28"/>
        <w:jc w:val="both"/>
        <w:rPr>
          <w:rFonts w:ascii="Calibri" w:hAnsi="Calibri"/>
          <w:sz w:val="24"/>
          <w:szCs w:val="24"/>
          <w:lang w:eastAsia="en-US"/>
        </w:rPr>
      </w:pPr>
    </w:p>
    <w:p w:rsidR="00CA0B88" w:rsidRPr="0038044F" w:rsidRDefault="00CA0B88" w:rsidP="00CA0B88">
      <w:pPr>
        <w:widowControl w:val="0"/>
        <w:tabs>
          <w:tab w:val="left" w:pos="567"/>
        </w:tabs>
        <w:ind w:left="28"/>
        <w:jc w:val="both"/>
        <w:rPr>
          <w:rFonts w:ascii="Calibri" w:hAnsi="Calibri"/>
          <w:sz w:val="24"/>
          <w:szCs w:val="24"/>
          <w:lang w:eastAsia="en-US"/>
        </w:rPr>
      </w:pPr>
      <w:r w:rsidRPr="0038044F">
        <w:rPr>
          <w:rFonts w:ascii="Calibri" w:hAnsi="Calibri"/>
          <w:sz w:val="24"/>
          <w:szCs w:val="24"/>
          <w:lang w:eastAsia="en-US"/>
        </w:rPr>
        <w:t>Przyjęcie treści definicji podanych w SIWZ</w:t>
      </w:r>
    </w:p>
    <w:p w:rsidR="00CA0B88" w:rsidRPr="0038044F" w:rsidRDefault="00CA0B88" w:rsidP="00CA0B88">
      <w:pPr>
        <w:widowControl w:val="0"/>
        <w:tabs>
          <w:tab w:val="left" w:pos="567"/>
        </w:tabs>
        <w:ind w:left="28"/>
        <w:jc w:val="both"/>
        <w:rPr>
          <w:rFonts w:ascii="Calibri" w:hAnsi="Calibri"/>
          <w:sz w:val="24"/>
          <w:szCs w:val="24"/>
          <w:lang w:eastAsia="en-US"/>
        </w:rPr>
      </w:pPr>
    </w:p>
    <w:p w:rsidR="00CA0B88" w:rsidRPr="0038044F" w:rsidRDefault="00CA0B88" w:rsidP="00CA0B88">
      <w:pPr>
        <w:widowControl w:val="0"/>
        <w:jc w:val="both"/>
        <w:rPr>
          <w:rFonts w:ascii="Calibri" w:hAnsi="Calibri"/>
          <w:b/>
          <w:sz w:val="24"/>
          <w:szCs w:val="24"/>
          <w:u w:val="single"/>
          <w:lang w:eastAsia="en-US"/>
        </w:rPr>
      </w:pPr>
      <w:r w:rsidRPr="0038044F">
        <w:rPr>
          <w:rFonts w:ascii="Calibri" w:hAnsi="Calibri"/>
          <w:b/>
          <w:sz w:val="24"/>
          <w:szCs w:val="24"/>
          <w:u w:val="single"/>
          <w:lang w:eastAsia="en-US"/>
        </w:rPr>
        <w:t>Klauzula likwidacyjna auto casco</w:t>
      </w:r>
    </w:p>
    <w:p w:rsidR="00CA0B88" w:rsidRPr="0038044F" w:rsidRDefault="00CA0B88" w:rsidP="00CA0B88">
      <w:pPr>
        <w:widowControl w:val="0"/>
        <w:jc w:val="both"/>
        <w:rPr>
          <w:rFonts w:ascii="Calibri" w:hAnsi="Calibri"/>
          <w:sz w:val="24"/>
          <w:szCs w:val="24"/>
          <w:lang w:eastAsia="en-US"/>
        </w:rPr>
      </w:pPr>
      <w:r w:rsidRPr="00065720">
        <w:rPr>
          <w:rFonts w:ascii="Calibri" w:hAnsi="Calibri"/>
          <w:sz w:val="24"/>
          <w:szCs w:val="24"/>
        </w:rPr>
        <w:t>Z zachowaniem pozostałych niezmienionych niniejszą klauzulą</w:t>
      </w:r>
      <w:r w:rsidRPr="004B2864">
        <w:rPr>
          <w:rFonts w:ascii="Calibri" w:hAnsi="Calibri"/>
          <w:sz w:val="24"/>
          <w:szCs w:val="24"/>
        </w:rPr>
        <w:t xml:space="preserve"> postanowień umowy ubezpieczenia określonych we wniosku i ogólnych warunkach ubezpieczenia strony uzgodniły, że</w:t>
      </w:r>
      <w:r w:rsidRPr="0038044F">
        <w:rPr>
          <w:rFonts w:ascii="Calibri" w:hAnsi="Calibri"/>
          <w:sz w:val="24"/>
          <w:szCs w:val="24"/>
          <w:lang w:eastAsia="en-US"/>
        </w:rPr>
        <w:t xml:space="preserve"> </w:t>
      </w:r>
      <w:r>
        <w:rPr>
          <w:rFonts w:ascii="Calibri" w:hAnsi="Calibri"/>
          <w:sz w:val="24"/>
          <w:szCs w:val="24"/>
          <w:lang w:eastAsia="en-US"/>
        </w:rPr>
        <w:t>j</w:t>
      </w:r>
      <w:r w:rsidRPr="0038044F">
        <w:rPr>
          <w:rFonts w:ascii="Calibri" w:hAnsi="Calibri"/>
          <w:sz w:val="24"/>
          <w:szCs w:val="24"/>
          <w:lang w:eastAsia="en-US"/>
        </w:rPr>
        <w:t>eżeli przyjęta w chwili zawierania umowy ubezpieczenia auto casco suma ubezpieczenia ubezpieczonego pojazdu jest niższa niż jego faktyczna wartość rynkowa na dzień zawierania umowy, jakiekolwiek postanowienia ogólnych warunków ubezpieczenia, dotyczące proporcjonalnego zmniejszenia odszkodowania lub innej proporcjonalnej jego redukcji z tytułu niedoubezpieczenia nie będą miały zastosowania.</w:t>
      </w:r>
    </w:p>
    <w:p w:rsidR="00CA0B88" w:rsidRPr="0038044F" w:rsidRDefault="00CA0B88" w:rsidP="00CA0B88">
      <w:pPr>
        <w:widowControl w:val="0"/>
        <w:jc w:val="both"/>
        <w:rPr>
          <w:rFonts w:ascii="Calibri" w:hAnsi="Calibri"/>
          <w:sz w:val="24"/>
          <w:szCs w:val="24"/>
          <w:lang w:eastAsia="en-US"/>
        </w:rPr>
      </w:pPr>
    </w:p>
    <w:p w:rsidR="00CA0B88" w:rsidRPr="0038044F" w:rsidRDefault="00CA0B88" w:rsidP="00CA0B88">
      <w:pPr>
        <w:widowControl w:val="0"/>
        <w:jc w:val="both"/>
        <w:rPr>
          <w:rFonts w:ascii="Calibri" w:hAnsi="Calibri"/>
          <w:sz w:val="24"/>
          <w:szCs w:val="24"/>
          <w:lang w:eastAsia="en-US"/>
        </w:rPr>
      </w:pPr>
      <w:r w:rsidRPr="0038044F">
        <w:rPr>
          <w:rFonts w:ascii="Calibri" w:hAnsi="Calibri"/>
          <w:b/>
          <w:sz w:val="24"/>
          <w:szCs w:val="24"/>
          <w:u w:val="single"/>
          <w:lang w:eastAsia="en-US"/>
        </w:rPr>
        <w:t>Klauzula daty stempla bankowego lub pocztowego</w:t>
      </w:r>
    </w:p>
    <w:p w:rsidR="00CA0B88" w:rsidRPr="0038044F" w:rsidRDefault="00CA0B88" w:rsidP="00CA0B88">
      <w:pPr>
        <w:widowControl w:val="0"/>
        <w:jc w:val="both"/>
        <w:rPr>
          <w:rFonts w:ascii="Calibri" w:hAnsi="Calibri"/>
          <w:sz w:val="24"/>
          <w:szCs w:val="24"/>
          <w:lang w:eastAsia="en-US"/>
        </w:rPr>
      </w:pPr>
      <w:r w:rsidRPr="00065720">
        <w:rPr>
          <w:rFonts w:ascii="Calibri" w:hAnsi="Calibri"/>
          <w:sz w:val="24"/>
          <w:szCs w:val="24"/>
        </w:rPr>
        <w:t>Z zachowaniem pozostałych niezmienionych niniejszą klauzulą</w:t>
      </w:r>
      <w:r w:rsidRPr="004B2864">
        <w:rPr>
          <w:rFonts w:ascii="Calibri" w:hAnsi="Calibri"/>
          <w:sz w:val="24"/>
          <w:szCs w:val="24"/>
        </w:rPr>
        <w:t xml:space="preserve"> postanowień umowy ubezpieczenia określonych we wniosku i ogólnych warunkach ubezpieczenia strony uzgodniły, że</w:t>
      </w:r>
      <w:r w:rsidRPr="0038044F">
        <w:rPr>
          <w:rFonts w:ascii="Calibri" w:hAnsi="Calibri"/>
          <w:sz w:val="24"/>
          <w:szCs w:val="24"/>
          <w:lang w:eastAsia="en-US"/>
        </w:rPr>
        <w:t xml:space="preserve"> </w:t>
      </w:r>
      <w:r>
        <w:rPr>
          <w:rFonts w:ascii="Calibri" w:hAnsi="Calibri"/>
          <w:sz w:val="24"/>
          <w:szCs w:val="24"/>
          <w:lang w:eastAsia="en-US"/>
        </w:rPr>
        <w:t>z</w:t>
      </w:r>
      <w:r w:rsidRPr="0038044F">
        <w:rPr>
          <w:rFonts w:ascii="Calibri" w:hAnsi="Calibri"/>
          <w:sz w:val="24"/>
          <w:szCs w:val="24"/>
          <w:lang w:eastAsia="en-US"/>
        </w:rPr>
        <w:t>a datę prawidłowego opłacenia składki ubezpieczeniowej uznaje się datę stempla bankowego lub pocztowego uwidocznioną na przelewie bankowym lub pocztowym pod warunkiem, że w chwili zlecenia przelewu bankowego na koncie ubezpieczającego znajdowały się wystarczające środki finansowe.</w:t>
      </w:r>
    </w:p>
    <w:p w:rsidR="00CA0B88" w:rsidRPr="0038044F" w:rsidRDefault="00CA0B88" w:rsidP="00CA0B88">
      <w:pPr>
        <w:widowControl w:val="0"/>
        <w:jc w:val="both"/>
        <w:rPr>
          <w:rFonts w:ascii="Calibri" w:hAnsi="Calibri"/>
          <w:sz w:val="24"/>
          <w:szCs w:val="24"/>
          <w:lang w:eastAsia="en-US"/>
        </w:rPr>
      </w:pPr>
    </w:p>
    <w:p w:rsidR="00CA0B88" w:rsidRPr="0038044F" w:rsidRDefault="00CA0B88" w:rsidP="00CA0B88">
      <w:pPr>
        <w:widowControl w:val="0"/>
        <w:jc w:val="both"/>
        <w:rPr>
          <w:rFonts w:ascii="Calibri" w:hAnsi="Calibri"/>
          <w:b/>
          <w:bCs/>
          <w:sz w:val="24"/>
          <w:szCs w:val="24"/>
          <w:u w:val="single"/>
          <w:lang w:eastAsia="en-US"/>
        </w:rPr>
      </w:pPr>
      <w:r w:rsidRPr="0038044F">
        <w:rPr>
          <w:rFonts w:ascii="Calibri" w:hAnsi="Calibri"/>
          <w:b/>
          <w:bCs/>
          <w:sz w:val="24"/>
          <w:szCs w:val="24"/>
          <w:u w:val="single"/>
          <w:lang w:eastAsia="en-US"/>
        </w:rPr>
        <w:t>Klauzula zbycia przedmiotu ubezpieczenia</w:t>
      </w:r>
    </w:p>
    <w:p w:rsidR="00CA0B88" w:rsidRPr="0038044F" w:rsidRDefault="00CA0B88" w:rsidP="00CA0B88">
      <w:pPr>
        <w:widowControl w:val="0"/>
        <w:jc w:val="both"/>
        <w:rPr>
          <w:rFonts w:ascii="Calibri" w:hAnsi="Calibri"/>
          <w:sz w:val="24"/>
          <w:szCs w:val="24"/>
          <w:lang w:eastAsia="en-US"/>
        </w:rPr>
      </w:pPr>
      <w:r w:rsidRPr="00065720">
        <w:rPr>
          <w:rFonts w:ascii="Calibri" w:hAnsi="Calibri"/>
          <w:sz w:val="24"/>
          <w:szCs w:val="24"/>
        </w:rPr>
        <w:t>Z zachowaniem pozostałych niezmienionych niniejszą klauzulą</w:t>
      </w:r>
      <w:r w:rsidRPr="004B2864">
        <w:rPr>
          <w:rFonts w:ascii="Calibri" w:hAnsi="Calibri"/>
          <w:sz w:val="24"/>
          <w:szCs w:val="24"/>
        </w:rPr>
        <w:t xml:space="preserve"> postanowień umowy ubezpieczenia określonych we wniosku i ogólnych warunkach ubezpieczenia strony uzgodniły, że</w:t>
      </w:r>
      <w:r w:rsidRPr="0038044F">
        <w:rPr>
          <w:rFonts w:ascii="Calibri" w:hAnsi="Calibri"/>
          <w:sz w:val="24"/>
          <w:szCs w:val="24"/>
          <w:lang w:eastAsia="en-US"/>
        </w:rPr>
        <w:t xml:space="preserve"> </w:t>
      </w:r>
      <w:r>
        <w:rPr>
          <w:rFonts w:ascii="Calibri" w:hAnsi="Calibri"/>
          <w:sz w:val="24"/>
          <w:szCs w:val="24"/>
          <w:lang w:eastAsia="en-US"/>
        </w:rPr>
        <w:t>:</w:t>
      </w:r>
    </w:p>
    <w:p w:rsidR="00CA0B88" w:rsidRPr="0038044F" w:rsidRDefault="00CA0B88" w:rsidP="00CA0B88">
      <w:pPr>
        <w:widowControl w:val="0"/>
        <w:jc w:val="both"/>
        <w:rPr>
          <w:rFonts w:ascii="Calibri" w:hAnsi="Calibri"/>
          <w:sz w:val="24"/>
          <w:szCs w:val="24"/>
          <w:lang w:eastAsia="en-US"/>
        </w:rPr>
      </w:pPr>
      <w:r w:rsidRPr="0038044F">
        <w:rPr>
          <w:rFonts w:ascii="Calibri" w:hAnsi="Calibri"/>
          <w:sz w:val="24"/>
          <w:szCs w:val="24"/>
          <w:lang w:eastAsia="en-US"/>
        </w:rPr>
        <w:t xml:space="preserve">1) </w:t>
      </w:r>
      <w:r>
        <w:rPr>
          <w:rFonts w:ascii="Calibri" w:hAnsi="Calibri"/>
          <w:sz w:val="24"/>
          <w:szCs w:val="24"/>
          <w:lang w:eastAsia="en-US"/>
        </w:rPr>
        <w:t>w</w:t>
      </w:r>
      <w:r w:rsidRPr="0038044F">
        <w:rPr>
          <w:rFonts w:ascii="Calibri" w:hAnsi="Calibri"/>
          <w:sz w:val="24"/>
          <w:szCs w:val="24"/>
          <w:lang w:eastAsia="en-US"/>
        </w:rPr>
        <w:t xml:space="preserve"> braku odmiennego stanowiska ubezpieczającego lub ubezpieczonego przekazanego </w:t>
      </w:r>
      <w:r w:rsidRPr="0038044F">
        <w:rPr>
          <w:rFonts w:ascii="Calibri" w:hAnsi="Calibri"/>
          <w:sz w:val="24"/>
          <w:szCs w:val="24"/>
          <w:lang w:eastAsia="en-US"/>
        </w:rPr>
        <w:br/>
        <w:t>do ubezpieczyciela, w przypadku zbycia przedmiotu ubezpieczenia (np. w związku z przewłaszczeniem na zabezpieczenie), umowa ubezpieczenia nie wygasa zgodnie z art. 823 § 1 k.c., zaś prawa z umowy ubezpieczenia przechodzą na nabywcę przedmiotu ubezpieczenia.</w:t>
      </w:r>
    </w:p>
    <w:p w:rsidR="00CA0B88" w:rsidRPr="0038044F" w:rsidRDefault="00CA0B88" w:rsidP="00CA0B88">
      <w:pPr>
        <w:widowControl w:val="0"/>
        <w:jc w:val="both"/>
        <w:rPr>
          <w:rFonts w:ascii="Calibri" w:hAnsi="Calibri"/>
          <w:sz w:val="24"/>
          <w:szCs w:val="24"/>
          <w:lang w:eastAsia="en-US"/>
        </w:rPr>
      </w:pPr>
      <w:r w:rsidRPr="0038044F">
        <w:rPr>
          <w:rFonts w:ascii="Calibri" w:hAnsi="Calibri"/>
          <w:sz w:val="24"/>
          <w:szCs w:val="24"/>
          <w:lang w:eastAsia="en-US"/>
        </w:rPr>
        <w:t>2)</w:t>
      </w:r>
      <w:r>
        <w:rPr>
          <w:rFonts w:ascii="Calibri" w:hAnsi="Calibri"/>
          <w:sz w:val="24"/>
          <w:szCs w:val="24"/>
          <w:lang w:eastAsia="en-US"/>
        </w:rPr>
        <w:t>j</w:t>
      </w:r>
      <w:r w:rsidRPr="0038044F">
        <w:rPr>
          <w:rFonts w:ascii="Calibri" w:hAnsi="Calibri"/>
          <w:sz w:val="24"/>
          <w:szCs w:val="24"/>
          <w:lang w:eastAsia="en-US"/>
        </w:rPr>
        <w:t>eżeli umowa ubezpieczenia nie wygasła na podstawie ust. 1 niniejszej klauzuli, nie wygasa ona także w przypadku powrotnego przejścia własności na ubezpieczającego lub ubezpieczonego.</w:t>
      </w:r>
    </w:p>
    <w:p w:rsidR="00CA0B88" w:rsidRPr="0038044F" w:rsidRDefault="00CA0B88" w:rsidP="00CA0B88">
      <w:pPr>
        <w:widowControl w:val="0"/>
        <w:ind w:left="360"/>
        <w:jc w:val="both"/>
        <w:rPr>
          <w:rFonts w:ascii="Calibri" w:hAnsi="Calibri"/>
          <w:sz w:val="24"/>
          <w:szCs w:val="24"/>
          <w:lang w:eastAsia="en-US"/>
        </w:rPr>
      </w:pPr>
    </w:p>
    <w:p w:rsidR="00CA0B88" w:rsidRPr="0038044F" w:rsidRDefault="00CA0B88" w:rsidP="00CA0B88">
      <w:pPr>
        <w:widowControl w:val="0"/>
        <w:jc w:val="both"/>
        <w:rPr>
          <w:rFonts w:ascii="Calibri" w:hAnsi="Calibri"/>
          <w:sz w:val="24"/>
          <w:szCs w:val="24"/>
          <w:lang w:eastAsia="en-US"/>
        </w:rPr>
      </w:pPr>
      <w:r w:rsidRPr="0038044F">
        <w:rPr>
          <w:rFonts w:ascii="Calibri" w:hAnsi="Calibri"/>
          <w:b/>
          <w:bCs/>
          <w:sz w:val="24"/>
          <w:szCs w:val="24"/>
          <w:u w:val="single"/>
          <w:lang w:eastAsia="en-US"/>
        </w:rPr>
        <w:t>Klauzula czasu ochrony</w:t>
      </w:r>
    </w:p>
    <w:p w:rsidR="00CA0B88" w:rsidRPr="0038044F" w:rsidRDefault="00CA0B88" w:rsidP="00CA0B88">
      <w:pPr>
        <w:widowControl w:val="0"/>
        <w:jc w:val="both"/>
        <w:rPr>
          <w:rFonts w:ascii="Calibri" w:hAnsi="Calibri"/>
          <w:sz w:val="24"/>
          <w:szCs w:val="24"/>
          <w:lang w:eastAsia="en-US"/>
        </w:rPr>
      </w:pPr>
      <w:r w:rsidRPr="00065720">
        <w:rPr>
          <w:rFonts w:ascii="Calibri" w:hAnsi="Calibri"/>
          <w:sz w:val="24"/>
          <w:szCs w:val="24"/>
        </w:rPr>
        <w:t>Z zachowaniem pozostałych niezmienionych niniejszą klauzulą</w:t>
      </w:r>
      <w:r w:rsidRPr="004B2864">
        <w:rPr>
          <w:rFonts w:ascii="Calibri" w:hAnsi="Calibri"/>
          <w:sz w:val="24"/>
          <w:szCs w:val="24"/>
        </w:rPr>
        <w:t xml:space="preserve"> postanowień umowy ubezpieczenia określonych we wniosku i ogólnych warunkach ubezpieczenia strony uzgodniły, że</w:t>
      </w:r>
      <w:r w:rsidRPr="0038044F">
        <w:rPr>
          <w:rFonts w:ascii="Calibri" w:hAnsi="Calibri"/>
          <w:sz w:val="24"/>
          <w:szCs w:val="24"/>
          <w:lang w:eastAsia="en-US"/>
        </w:rPr>
        <w:t xml:space="preserve"> </w:t>
      </w:r>
      <w:r>
        <w:rPr>
          <w:rFonts w:ascii="Calibri" w:hAnsi="Calibri"/>
          <w:sz w:val="24"/>
          <w:szCs w:val="24"/>
          <w:lang w:eastAsia="en-US"/>
        </w:rPr>
        <w:t>w</w:t>
      </w:r>
      <w:r w:rsidRPr="0038044F">
        <w:rPr>
          <w:rFonts w:ascii="Calibri" w:hAnsi="Calibri"/>
          <w:sz w:val="24"/>
          <w:szCs w:val="24"/>
          <w:lang w:eastAsia="en-US"/>
        </w:rPr>
        <w:t xml:space="preserve"> przypadku braku wpłaty w ustalonym terminie składki jednorazowej lub jej pierwszej raty ubezpieczyciel odstępuje od możliwości wypowiedzenia umowy ze skutkiem natychmiastowym z żądaniem zapłaty składki za okres, przez który ponosił odpowiedzialność. W razie braku zapłaty wyżej </w:t>
      </w:r>
      <w:r w:rsidRPr="0038044F">
        <w:rPr>
          <w:rFonts w:ascii="Calibri" w:hAnsi="Calibri"/>
          <w:sz w:val="24"/>
          <w:szCs w:val="24"/>
          <w:lang w:eastAsia="en-US"/>
        </w:rPr>
        <w:lastRenderedPageBreak/>
        <w:t xml:space="preserve">wymienionej należności ubezpieczyciel po upływie terminu wezwie ubezpieczającego do zapłaty z zagrożeniem, że brak zapłaty w wyznaczonym terminie, nie krótszym jednak niż 7 dni od dnia otrzymania wezwania, spowoduje ustanie odpowiedzialności Ubezpieczyciela. </w:t>
      </w:r>
    </w:p>
    <w:p w:rsidR="00CA0B88" w:rsidRPr="0038044F" w:rsidRDefault="00CA0B88" w:rsidP="00CA0B88">
      <w:pPr>
        <w:widowControl w:val="0"/>
        <w:jc w:val="both"/>
        <w:rPr>
          <w:rFonts w:ascii="Calibri" w:hAnsi="Calibri"/>
          <w:sz w:val="24"/>
          <w:szCs w:val="24"/>
          <w:lang w:eastAsia="en-US"/>
        </w:rPr>
      </w:pPr>
    </w:p>
    <w:p w:rsidR="00CA0B88" w:rsidRPr="0038044F" w:rsidRDefault="00CA0B88" w:rsidP="00CA0B88">
      <w:pPr>
        <w:widowControl w:val="0"/>
        <w:jc w:val="both"/>
        <w:rPr>
          <w:rFonts w:ascii="Calibri" w:hAnsi="Calibri"/>
          <w:sz w:val="24"/>
          <w:szCs w:val="24"/>
          <w:lang w:eastAsia="en-US"/>
        </w:rPr>
      </w:pPr>
      <w:r w:rsidRPr="0038044F">
        <w:rPr>
          <w:rFonts w:ascii="Calibri" w:hAnsi="Calibri"/>
          <w:b/>
          <w:bCs/>
          <w:sz w:val="24"/>
          <w:szCs w:val="24"/>
          <w:u w:val="single"/>
          <w:lang w:eastAsia="en-US"/>
        </w:rPr>
        <w:t>Klauzula nieściągania rat niewymagalnych</w:t>
      </w:r>
    </w:p>
    <w:p w:rsidR="00CA0B88" w:rsidRPr="0038044F" w:rsidRDefault="00CA0B88" w:rsidP="00CA0B88">
      <w:pPr>
        <w:widowControl w:val="0"/>
        <w:jc w:val="both"/>
        <w:rPr>
          <w:rFonts w:ascii="Calibri" w:hAnsi="Calibri"/>
          <w:sz w:val="24"/>
          <w:szCs w:val="24"/>
          <w:lang w:eastAsia="en-US"/>
        </w:rPr>
      </w:pPr>
      <w:r w:rsidRPr="00065720">
        <w:rPr>
          <w:rFonts w:ascii="Calibri" w:hAnsi="Calibri"/>
          <w:sz w:val="24"/>
          <w:szCs w:val="24"/>
        </w:rPr>
        <w:t>Z zachowaniem pozostałych niezmienionych niniejszą klauzulą</w:t>
      </w:r>
      <w:r w:rsidRPr="004B2864">
        <w:rPr>
          <w:rFonts w:ascii="Calibri" w:hAnsi="Calibri"/>
          <w:sz w:val="24"/>
          <w:szCs w:val="24"/>
        </w:rPr>
        <w:t xml:space="preserve"> postanowień umowy ubezpieczenia określonych we wniosku i ogólnych warunkach ubezpieczenia strony uzgodniły, że</w:t>
      </w:r>
      <w:r w:rsidRPr="0038044F">
        <w:rPr>
          <w:rFonts w:ascii="Calibri" w:hAnsi="Calibri"/>
          <w:sz w:val="24"/>
          <w:szCs w:val="24"/>
          <w:lang w:eastAsia="en-US"/>
        </w:rPr>
        <w:t xml:space="preserve"> </w:t>
      </w:r>
      <w:r>
        <w:rPr>
          <w:rFonts w:ascii="Calibri" w:hAnsi="Calibri"/>
          <w:sz w:val="24"/>
          <w:szCs w:val="24"/>
          <w:lang w:eastAsia="en-US"/>
        </w:rPr>
        <w:t>w</w:t>
      </w:r>
      <w:r w:rsidRPr="0038044F">
        <w:rPr>
          <w:rFonts w:ascii="Calibri" w:hAnsi="Calibri"/>
          <w:sz w:val="24"/>
          <w:szCs w:val="24"/>
          <w:lang w:eastAsia="en-US"/>
        </w:rPr>
        <w:t> przypadku wypłaty odszkodowania, ubezpieczyciel nie potrąca z kwoty odszkodowania dla ubezpieczającego/ubezpieczonego rat jeszcze niewymagalnych oraz nie żąda zapłaty pozostałych rat. W przypadku wypłaty jakiegokolwiek odszkodowania ubezpieczający zobowiązany jest do opłacenia pozostałych rat składki w uzgodnionych terminach i wysokości.</w:t>
      </w:r>
    </w:p>
    <w:p w:rsidR="00CA0B88" w:rsidRPr="0038044F" w:rsidRDefault="00CA0B88" w:rsidP="00CA0B88">
      <w:pPr>
        <w:widowControl w:val="0"/>
        <w:jc w:val="both"/>
        <w:rPr>
          <w:rFonts w:ascii="Calibri" w:hAnsi="Calibri"/>
          <w:sz w:val="24"/>
          <w:szCs w:val="24"/>
          <w:lang w:eastAsia="en-US"/>
        </w:rPr>
      </w:pPr>
    </w:p>
    <w:p w:rsidR="00CA0B88" w:rsidRPr="0038044F" w:rsidRDefault="00CA0B88" w:rsidP="00CA0B88">
      <w:pPr>
        <w:widowControl w:val="0"/>
        <w:jc w:val="both"/>
        <w:rPr>
          <w:rFonts w:ascii="Calibri" w:hAnsi="Calibri"/>
          <w:sz w:val="24"/>
          <w:szCs w:val="24"/>
          <w:u w:val="single"/>
          <w:lang w:eastAsia="en-US"/>
        </w:rPr>
      </w:pPr>
      <w:r w:rsidRPr="0038044F">
        <w:rPr>
          <w:rFonts w:ascii="Calibri" w:hAnsi="Calibri"/>
          <w:b/>
          <w:bCs/>
          <w:sz w:val="24"/>
          <w:szCs w:val="24"/>
          <w:u w:val="single"/>
          <w:lang w:eastAsia="en-US"/>
        </w:rPr>
        <w:t>Klauzula uznania stanu zabezpieczeń</w:t>
      </w:r>
      <w:r w:rsidRPr="0038044F">
        <w:rPr>
          <w:rFonts w:ascii="Calibri" w:hAnsi="Calibri"/>
          <w:sz w:val="24"/>
          <w:szCs w:val="24"/>
          <w:u w:val="single"/>
          <w:lang w:eastAsia="en-US"/>
        </w:rPr>
        <w:t xml:space="preserve"> </w:t>
      </w:r>
    </w:p>
    <w:p w:rsidR="00CA0B88" w:rsidRPr="0038044F" w:rsidRDefault="00CA0B88" w:rsidP="00CA0B88">
      <w:pPr>
        <w:widowControl w:val="0"/>
        <w:jc w:val="both"/>
        <w:rPr>
          <w:rFonts w:ascii="Calibri" w:hAnsi="Calibri"/>
          <w:sz w:val="24"/>
          <w:szCs w:val="24"/>
          <w:lang w:eastAsia="en-US"/>
        </w:rPr>
      </w:pPr>
      <w:r w:rsidRPr="00065720">
        <w:rPr>
          <w:rFonts w:ascii="Calibri" w:hAnsi="Calibri"/>
          <w:sz w:val="24"/>
          <w:szCs w:val="24"/>
        </w:rPr>
        <w:t>Z zachowaniem pozostałych niezmienionych niniejszą klauzulą</w:t>
      </w:r>
      <w:r w:rsidRPr="004B2864">
        <w:rPr>
          <w:rFonts w:ascii="Calibri" w:hAnsi="Calibri"/>
          <w:sz w:val="24"/>
          <w:szCs w:val="24"/>
        </w:rPr>
        <w:t xml:space="preserve"> postanowień umowy ubezpieczenia określonych we wniosku i ogólnych warunkach ubezpieczenia strony uzgodniły, że</w:t>
      </w:r>
      <w:r w:rsidRPr="0038044F">
        <w:rPr>
          <w:rFonts w:ascii="Calibri" w:hAnsi="Calibri"/>
          <w:sz w:val="24"/>
          <w:szCs w:val="24"/>
          <w:lang w:eastAsia="en-US"/>
        </w:rPr>
        <w:t xml:space="preserve"> Ubezpieczyciel oświadcza, że znany jest mu stan stosowanych przez ubezpieczającego/ ubezpieczonego zabezpieczeń przeciwpożarowych i przeciwkradzieżowych i uznaje go za wystarczający i spełniający warunki do uzyskania ochrony ubezpieczeniowej oraz nie będzie podnosił tej kwestii w przypadku szkody.</w:t>
      </w:r>
    </w:p>
    <w:p w:rsidR="00CA0B88" w:rsidRPr="0038044F" w:rsidRDefault="00CA0B88" w:rsidP="00CA0B88">
      <w:pPr>
        <w:widowControl w:val="0"/>
        <w:tabs>
          <w:tab w:val="left" w:pos="567"/>
        </w:tabs>
        <w:jc w:val="both"/>
        <w:rPr>
          <w:rFonts w:ascii="Calibri" w:hAnsi="Calibri"/>
          <w:sz w:val="24"/>
          <w:szCs w:val="24"/>
          <w:lang w:eastAsia="en-US"/>
        </w:rPr>
      </w:pPr>
    </w:p>
    <w:p w:rsidR="00CA0B88" w:rsidRPr="0038044F" w:rsidRDefault="00CA0B88" w:rsidP="00CA0B88">
      <w:pPr>
        <w:widowControl w:val="0"/>
        <w:tabs>
          <w:tab w:val="left" w:pos="567"/>
        </w:tabs>
        <w:jc w:val="both"/>
        <w:rPr>
          <w:rFonts w:ascii="Calibri" w:hAnsi="Calibri"/>
          <w:sz w:val="24"/>
          <w:szCs w:val="24"/>
          <w:lang w:eastAsia="en-US"/>
        </w:rPr>
      </w:pPr>
      <w:r w:rsidRPr="0038044F">
        <w:rPr>
          <w:rFonts w:ascii="Calibri" w:hAnsi="Calibri"/>
          <w:sz w:val="24"/>
          <w:szCs w:val="24"/>
          <w:lang w:eastAsia="en-US"/>
        </w:rPr>
        <w:t>Franszyza redukcyjna, integralna, udział własny – brak</w:t>
      </w:r>
    </w:p>
    <w:p w:rsidR="00CA0B88" w:rsidRPr="0038044F" w:rsidRDefault="00CA0B88" w:rsidP="00CA0B88">
      <w:pPr>
        <w:widowControl w:val="0"/>
        <w:tabs>
          <w:tab w:val="left" w:pos="567"/>
        </w:tabs>
        <w:spacing w:before="120"/>
        <w:jc w:val="both"/>
        <w:outlineLvl w:val="1"/>
        <w:rPr>
          <w:rFonts w:ascii="Calibri" w:hAnsi="Calibri"/>
          <w:b/>
          <w:sz w:val="24"/>
          <w:szCs w:val="24"/>
          <w:lang w:eastAsia="en-US"/>
        </w:rPr>
      </w:pPr>
      <w:r w:rsidRPr="0038044F">
        <w:rPr>
          <w:rFonts w:ascii="Calibri" w:hAnsi="Calibri"/>
          <w:b/>
          <w:sz w:val="24"/>
          <w:szCs w:val="24"/>
          <w:lang w:eastAsia="en-US"/>
        </w:rPr>
        <w:t>Klauzule dodatkowe fakultatywne punktowane</w:t>
      </w:r>
    </w:p>
    <w:p w:rsidR="00CA0B88" w:rsidRPr="0038044F" w:rsidRDefault="00CA0B88" w:rsidP="00CA0B88">
      <w:pPr>
        <w:widowControl w:val="0"/>
        <w:tabs>
          <w:tab w:val="left" w:pos="567"/>
        </w:tabs>
        <w:spacing w:before="120"/>
        <w:jc w:val="both"/>
        <w:outlineLvl w:val="1"/>
        <w:rPr>
          <w:rFonts w:ascii="Calibri" w:hAnsi="Calibri"/>
          <w:b/>
          <w:sz w:val="24"/>
          <w:szCs w:val="24"/>
          <w:u w:val="single"/>
          <w:lang w:eastAsia="en-US"/>
        </w:rPr>
      </w:pPr>
      <w:r w:rsidRPr="0038044F">
        <w:rPr>
          <w:rFonts w:ascii="Calibri" w:hAnsi="Calibri"/>
          <w:b/>
          <w:sz w:val="24"/>
          <w:szCs w:val="24"/>
          <w:u w:val="single"/>
          <w:lang w:eastAsia="en-US"/>
        </w:rPr>
        <w:t xml:space="preserve">Klauzula szkody częściowej- 40 pkt </w:t>
      </w:r>
    </w:p>
    <w:p w:rsidR="00CA0B88" w:rsidRPr="0038044F" w:rsidRDefault="00CA0B88" w:rsidP="00CA0B88">
      <w:pPr>
        <w:widowControl w:val="0"/>
        <w:tabs>
          <w:tab w:val="left" w:pos="567"/>
        </w:tabs>
        <w:jc w:val="both"/>
        <w:rPr>
          <w:rFonts w:ascii="Calibri" w:hAnsi="Calibri"/>
          <w:sz w:val="24"/>
          <w:szCs w:val="24"/>
          <w:lang w:eastAsia="en-US"/>
        </w:rPr>
      </w:pPr>
      <w:r w:rsidRPr="0038044F">
        <w:rPr>
          <w:rFonts w:ascii="Calibri" w:hAnsi="Calibri"/>
          <w:sz w:val="24"/>
          <w:szCs w:val="24"/>
          <w:lang w:eastAsia="en-US"/>
        </w:rPr>
        <w:t>Uznanie za szkodę częściową uszkodzenie ubezpieczonego pojazdu w takim zakresie, że koszt jego naprawy nie przekracza 80% jego wartości rynkowej na dzień ustalania odszkodowania – 40 pkt</w:t>
      </w:r>
    </w:p>
    <w:p w:rsidR="00CA0B88" w:rsidRPr="0038044F" w:rsidRDefault="00CA0B88" w:rsidP="00CA0B88">
      <w:pPr>
        <w:widowControl w:val="0"/>
        <w:tabs>
          <w:tab w:val="left" w:pos="567"/>
        </w:tabs>
        <w:jc w:val="both"/>
        <w:rPr>
          <w:rFonts w:ascii="Calibri" w:hAnsi="Calibri"/>
          <w:sz w:val="24"/>
          <w:szCs w:val="24"/>
          <w:lang w:eastAsia="en-US"/>
        </w:rPr>
      </w:pPr>
    </w:p>
    <w:p w:rsidR="00CA0B88" w:rsidRPr="0038044F" w:rsidRDefault="00CA0B88" w:rsidP="00CA0B88">
      <w:pPr>
        <w:widowControl w:val="0"/>
        <w:spacing w:before="60"/>
        <w:jc w:val="both"/>
        <w:rPr>
          <w:rFonts w:ascii="Calibri" w:hAnsi="Calibri"/>
          <w:sz w:val="24"/>
          <w:szCs w:val="24"/>
          <w:u w:val="single"/>
          <w:lang w:eastAsia="en-US"/>
        </w:rPr>
      </w:pPr>
      <w:r w:rsidRPr="0038044F">
        <w:rPr>
          <w:rFonts w:ascii="Calibri" w:hAnsi="Calibri"/>
          <w:b/>
          <w:sz w:val="24"/>
          <w:szCs w:val="24"/>
          <w:u w:val="single"/>
          <w:lang w:eastAsia="en-US"/>
        </w:rPr>
        <w:t>Klauzula szkody całkowitej- 40 pkt</w:t>
      </w:r>
    </w:p>
    <w:p w:rsidR="00CA0B88" w:rsidRPr="0038044F" w:rsidRDefault="00CA0B88" w:rsidP="00CA0B88">
      <w:pPr>
        <w:widowControl w:val="0"/>
        <w:spacing w:after="200"/>
        <w:contextualSpacing/>
        <w:jc w:val="both"/>
        <w:rPr>
          <w:rFonts w:ascii="Calibri" w:hAnsi="Calibri"/>
          <w:sz w:val="24"/>
          <w:szCs w:val="24"/>
          <w:lang w:eastAsia="en-US"/>
        </w:rPr>
      </w:pPr>
      <w:r w:rsidRPr="0038044F">
        <w:rPr>
          <w:rFonts w:ascii="Calibri" w:hAnsi="Calibri"/>
          <w:sz w:val="24"/>
          <w:szCs w:val="24"/>
          <w:lang w:eastAsia="en-US"/>
        </w:rPr>
        <w:t>W przypadku zakwalifikowania przez ubezpieczyciela szkody jako całkowitej, ubezpieczający / ubezpieczony, który zamierza mimo tego naprawić uszkodzony pojazd, ma prawo przedstawić ubezpieczycielowi sporządzony przez wybrany przez siebie warsztat kosztorys naprawy, zgodny z zakresem uszkodzeń uznanych przez ubezpieczyciela. Jeżeli taki kosztorys będzie potwierdzał realny koszt naprawy (z uwzględnieniem zastosowania tzw. zamienników, tj. części zamiennych dystrybuowanych poza siecią oficjalnego producenta / importera, posiadających stosowna homologację oraz kosztu robocizny, określonego w kosztorysie), mieszczący się wartości rynkowej pojazdu na dzień wyliczania odszkodowania (nie wyższy jednak od sumy ubezpieczenia) ubezpieczyciel wyrazi zgodę na dokonanie naprawy w warsztacie i pokryje jej koszt, pod warunkiem:</w:t>
      </w:r>
    </w:p>
    <w:p w:rsidR="00CA0B88" w:rsidRPr="0038044F" w:rsidRDefault="00CA0B88" w:rsidP="00CA0B88">
      <w:pPr>
        <w:widowControl w:val="0"/>
        <w:tabs>
          <w:tab w:val="left" w:pos="709"/>
        </w:tabs>
        <w:spacing w:after="200"/>
        <w:ind w:left="360"/>
        <w:contextualSpacing/>
        <w:jc w:val="both"/>
        <w:rPr>
          <w:rFonts w:ascii="Calibri" w:hAnsi="Calibri"/>
          <w:sz w:val="24"/>
          <w:szCs w:val="24"/>
          <w:lang w:eastAsia="en-US"/>
        </w:rPr>
      </w:pPr>
      <w:r w:rsidRPr="0038044F">
        <w:rPr>
          <w:rFonts w:ascii="Calibri" w:hAnsi="Calibri"/>
          <w:sz w:val="24"/>
          <w:szCs w:val="24"/>
          <w:lang w:eastAsia="en-US"/>
        </w:rPr>
        <w:t>1/przedstawienia ubezpieczycielowi faktury VAT za naprawę wraz z wyspecyfikowaniem kosztów naprawy, potwierdzającej zgodność naprawy z zakresem uszkodzeń uznanych przez ubezpieczyciela,</w:t>
      </w:r>
    </w:p>
    <w:p w:rsidR="00CA0B88" w:rsidRPr="0038044F" w:rsidRDefault="00CA0B88" w:rsidP="00CA0B88">
      <w:pPr>
        <w:widowControl w:val="0"/>
        <w:tabs>
          <w:tab w:val="left" w:pos="709"/>
        </w:tabs>
        <w:spacing w:after="200"/>
        <w:ind w:left="360"/>
        <w:contextualSpacing/>
        <w:jc w:val="both"/>
        <w:rPr>
          <w:rFonts w:ascii="Calibri" w:hAnsi="Calibri"/>
          <w:sz w:val="24"/>
          <w:szCs w:val="24"/>
          <w:lang w:eastAsia="en-US"/>
        </w:rPr>
      </w:pPr>
      <w:r w:rsidRPr="0038044F">
        <w:rPr>
          <w:rFonts w:ascii="Calibri" w:hAnsi="Calibri"/>
          <w:sz w:val="24"/>
          <w:szCs w:val="24"/>
          <w:lang w:eastAsia="en-US"/>
        </w:rPr>
        <w:t>2/przedstawienia naprawionego pojazdu na żądanie ubezpieczyciela w celu dokonania przez niego oględzin.</w:t>
      </w:r>
    </w:p>
    <w:p w:rsidR="00CA0B88" w:rsidRPr="0038044F" w:rsidRDefault="00CA0B88" w:rsidP="00CA0B88">
      <w:pPr>
        <w:widowControl w:val="0"/>
        <w:spacing w:after="200"/>
        <w:contextualSpacing/>
        <w:jc w:val="both"/>
        <w:rPr>
          <w:rFonts w:ascii="Calibri" w:hAnsi="Calibri"/>
          <w:sz w:val="24"/>
          <w:szCs w:val="24"/>
          <w:lang w:eastAsia="en-US"/>
        </w:rPr>
      </w:pPr>
      <w:r w:rsidRPr="0038044F">
        <w:rPr>
          <w:rFonts w:ascii="Calibri" w:hAnsi="Calibri"/>
          <w:sz w:val="24"/>
          <w:szCs w:val="24"/>
          <w:lang w:eastAsia="en-US"/>
        </w:rPr>
        <w:t>W razie stwierdzenia przez ubezpieczyciela niezgodności dokonanej naprawy z zakresem uznanych przez niego uszkodzeń, ubezpieczyciel może odpowiednio skorygować wysokość należnego odszkodowania.</w:t>
      </w:r>
    </w:p>
    <w:p w:rsidR="00CA0B88" w:rsidRPr="0038044F" w:rsidRDefault="00CA0B88" w:rsidP="00CA0B88">
      <w:pPr>
        <w:widowControl w:val="0"/>
        <w:spacing w:after="200"/>
        <w:contextualSpacing/>
        <w:jc w:val="both"/>
        <w:rPr>
          <w:rFonts w:ascii="Calibri" w:hAnsi="Calibri"/>
          <w:sz w:val="24"/>
          <w:szCs w:val="24"/>
          <w:lang w:eastAsia="en-US"/>
        </w:rPr>
      </w:pPr>
      <w:r w:rsidRPr="0038044F">
        <w:rPr>
          <w:rFonts w:ascii="Calibri" w:hAnsi="Calibri"/>
          <w:sz w:val="24"/>
          <w:szCs w:val="24"/>
          <w:lang w:eastAsia="en-US"/>
        </w:rPr>
        <w:t xml:space="preserve">W przypadku, gdy faktyczny koszt naprawy przekroczy wartość rynkową pojazdu na dzień wyliczania odszkodowania (nie więcej jednak niż suma ubezpieczenia pojazdu) ubezpieczyciel pokryje koszt naprawy wyłącznie do wartości rynkowej pojazdu i nie więcej, niż suma ubezpieczenia.    </w:t>
      </w:r>
    </w:p>
    <w:p w:rsidR="00CA0B88" w:rsidRPr="0038044F" w:rsidRDefault="00CA0B88" w:rsidP="00CA0B88">
      <w:pPr>
        <w:widowControl w:val="0"/>
        <w:tabs>
          <w:tab w:val="left" w:pos="567"/>
        </w:tabs>
        <w:jc w:val="both"/>
        <w:rPr>
          <w:rFonts w:ascii="Calibri" w:hAnsi="Calibri"/>
          <w:sz w:val="24"/>
          <w:szCs w:val="24"/>
          <w:u w:val="single"/>
          <w:lang w:eastAsia="en-US"/>
        </w:rPr>
      </w:pPr>
    </w:p>
    <w:p w:rsidR="00CA0B88" w:rsidRPr="0038044F" w:rsidRDefault="00CA0B88" w:rsidP="00CA0B88">
      <w:pPr>
        <w:widowControl w:val="0"/>
        <w:jc w:val="both"/>
        <w:rPr>
          <w:rFonts w:ascii="Calibri" w:hAnsi="Calibri"/>
          <w:b/>
          <w:sz w:val="24"/>
          <w:szCs w:val="24"/>
          <w:u w:val="single"/>
          <w:lang w:eastAsia="en-US"/>
        </w:rPr>
      </w:pPr>
      <w:r w:rsidRPr="0038044F">
        <w:rPr>
          <w:rFonts w:ascii="Calibri" w:hAnsi="Calibri"/>
          <w:b/>
          <w:sz w:val="24"/>
          <w:szCs w:val="24"/>
          <w:u w:val="single"/>
          <w:lang w:eastAsia="en-US"/>
        </w:rPr>
        <w:lastRenderedPageBreak/>
        <w:t>Klauzula ubezpieczenia pojazdu niezabezpieczonego</w:t>
      </w:r>
      <w:r w:rsidRPr="0038044F">
        <w:rPr>
          <w:rFonts w:ascii="Calibri" w:hAnsi="Calibri"/>
          <w:sz w:val="24"/>
          <w:szCs w:val="24"/>
          <w:u w:val="single"/>
          <w:lang w:eastAsia="en-US"/>
        </w:rPr>
        <w:t xml:space="preserve"> </w:t>
      </w:r>
      <w:r w:rsidRPr="0038044F">
        <w:rPr>
          <w:rFonts w:ascii="Calibri" w:hAnsi="Calibri"/>
          <w:b/>
          <w:sz w:val="24"/>
          <w:szCs w:val="24"/>
          <w:u w:val="single"/>
          <w:lang w:eastAsia="en-US"/>
        </w:rPr>
        <w:t>– 20 pkt</w:t>
      </w:r>
    </w:p>
    <w:p w:rsidR="00CA0B88" w:rsidRPr="0038044F" w:rsidRDefault="00CA0B88" w:rsidP="00CA0B88">
      <w:pPr>
        <w:widowControl w:val="0"/>
        <w:jc w:val="both"/>
        <w:rPr>
          <w:rFonts w:ascii="Calibri" w:hAnsi="Calibri"/>
          <w:sz w:val="24"/>
          <w:szCs w:val="24"/>
          <w:lang w:eastAsia="en-US"/>
        </w:rPr>
      </w:pPr>
      <w:r w:rsidRPr="00065720">
        <w:rPr>
          <w:rFonts w:ascii="Calibri" w:hAnsi="Calibri"/>
          <w:sz w:val="24"/>
          <w:szCs w:val="24"/>
        </w:rPr>
        <w:t>Z zachowaniem pozostałych niezmienionych niniejszą klauzulą</w:t>
      </w:r>
      <w:r w:rsidRPr="004B2864">
        <w:rPr>
          <w:rFonts w:ascii="Calibri" w:hAnsi="Calibri"/>
          <w:sz w:val="24"/>
          <w:szCs w:val="24"/>
        </w:rPr>
        <w:t xml:space="preserve"> postanowień umowy ubezpieczenia określonych we wniosku i ogólnych warunkach ubezpieczenia strony uzgodniły, że</w:t>
      </w:r>
      <w:r w:rsidRPr="0038044F">
        <w:rPr>
          <w:rFonts w:ascii="Calibri" w:hAnsi="Calibri"/>
          <w:sz w:val="24"/>
          <w:szCs w:val="24"/>
          <w:lang w:eastAsia="en-US"/>
        </w:rPr>
        <w:t xml:space="preserve"> </w:t>
      </w:r>
      <w:r>
        <w:rPr>
          <w:rFonts w:ascii="Calibri" w:hAnsi="Calibri"/>
          <w:sz w:val="24"/>
          <w:szCs w:val="24"/>
          <w:lang w:eastAsia="en-US"/>
        </w:rPr>
        <w:t>r</w:t>
      </w:r>
      <w:r w:rsidRPr="0038044F">
        <w:rPr>
          <w:rFonts w:ascii="Calibri" w:hAnsi="Calibri"/>
          <w:sz w:val="24"/>
          <w:szCs w:val="24"/>
          <w:lang w:eastAsia="en-US"/>
        </w:rPr>
        <w:t>ozszerza się ochronę ubezpieczeniową o szkody powstałe na skutek kradzieży części lub wyposażenia pojazdu, zabrania pojazdu w celu krótkotrwałego użyc</w:t>
      </w:r>
      <w:r w:rsidR="00CB023D">
        <w:rPr>
          <w:rFonts w:ascii="Calibri" w:hAnsi="Calibri"/>
          <w:sz w:val="24"/>
          <w:szCs w:val="24"/>
          <w:lang w:eastAsia="en-US"/>
        </w:rPr>
        <w:t xml:space="preserve">ia lub kradzieży pojazdu, gdy </w:t>
      </w:r>
      <w:r w:rsidRPr="0038044F">
        <w:rPr>
          <w:rFonts w:ascii="Calibri" w:hAnsi="Calibri"/>
          <w:sz w:val="24"/>
          <w:szCs w:val="24"/>
          <w:lang w:eastAsia="en-US"/>
        </w:rPr>
        <w:t>pozostawiono w pojeździe dokumenty (dowód rejestracyjny lub kartę pojazdu) lub kluczyki lub sterowniki służące do otwarcia lub uruchomienia pojazdu lub uruchomienia urządzeń zabezpieczających pojazd przed kradzieżą, lub nie uruchomiono wszystkich wymaganych urządzeń zabezpieczających pojazd przed kradzieżą.</w:t>
      </w:r>
    </w:p>
    <w:p w:rsidR="00CA0B88" w:rsidRPr="0038044F" w:rsidRDefault="00CA0B88" w:rsidP="00CA0B88">
      <w:pPr>
        <w:widowControl w:val="0"/>
        <w:tabs>
          <w:tab w:val="left" w:pos="567"/>
        </w:tabs>
        <w:ind w:left="360"/>
        <w:jc w:val="both"/>
        <w:rPr>
          <w:rFonts w:ascii="Calibri" w:hAnsi="Calibri"/>
          <w:sz w:val="24"/>
          <w:szCs w:val="24"/>
          <w:lang w:eastAsia="en-US"/>
        </w:rPr>
      </w:pPr>
      <w:r w:rsidRPr="0038044F">
        <w:rPr>
          <w:rFonts w:ascii="Calibri" w:hAnsi="Calibri"/>
          <w:sz w:val="24"/>
          <w:szCs w:val="24"/>
          <w:lang w:eastAsia="en-US"/>
        </w:rPr>
        <w:t xml:space="preserve">Tabela nr </w:t>
      </w:r>
      <w:r>
        <w:rPr>
          <w:rFonts w:ascii="Calibri" w:hAnsi="Calibri"/>
          <w:sz w:val="24"/>
          <w:szCs w:val="24"/>
          <w:lang w:eastAsia="en-US"/>
        </w:rPr>
        <w:t>1</w:t>
      </w:r>
      <w:r w:rsidRPr="0038044F">
        <w:rPr>
          <w:rFonts w:ascii="Calibri" w:hAnsi="Calibri"/>
          <w:sz w:val="24"/>
          <w:szCs w:val="24"/>
          <w:lang w:eastAsia="en-US"/>
        </w:rPr>
        <w:t xml:space="preserve">  Wykaz pojazdów mechanicznych zgłoszonych do ubezpieczenia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3"/>
        <w:gridCol w:w="1418"/>
        <w:gridCol w:w="1244"/>
        <w:gridCol w:w="1449"/>
        <w:gridCol w:w="851"/>
        <w:gridCol w:w="1112"/>
        <w:gridCol w:w="1297"/>
        <w:gridCol w:w="1607"/>
      </w:tblGrid>
      <w:tr w:rsidR="00CA0B88" w:rsidRPr="0038044F" w:rsidTr="00D90307">
        <w:trPr>
          <w:trHeight w:val="771"/>
        </w:trPr>
        <w:tc>
          <w:tcPr>
            <w:tcW w:w="10348" w:type="dxa"/>
            <w:gridSpan w:val="9"/>
            <w:shd w:val="clear" w:color="auto" w:fill="A6A6A6"/>
          </w:tcPr>
          <w:p w:rsidR="00CA0B88" w:rsidRPr="0038044F" w:rsidRDefault="00CA0B88" w:rsidP="00D90307">
            <w:pPr>
              <w:jc w:val="center"/>
              <w:rPr>
                <w:rFonts w:ascii="Calibri" w:hAnsi="Calibri"/>
                <w:sz w:val="22"/>
                <w:szCs w:val="22"/>
              </w:rPr>
            </w:pPr>
          </w:p>
          <w:p w:rsidR="00CA0B88" w:rsidRPr="0038044F" w:rsidRDefault="00CA0B88" w:rsidP="00D90307">
            <w:pPr>
              <w:jc w:val="center"/>
              <w:rPr>
                <w:rFonts w:ascii="Calibri" w:hAnsi="Calibri"/>
                <w:sz w:val="22"/>
                <w:szCs w:val="22"/>
              </w:rPr>
            </w:pPr>
            <w:r w:rsidRPr="0038044F">
              <w:rPr>
                <w:rFonts w:ascii="Calibri" w:hAnsi="Calibri"/>
                <w:sz w:val="22"/>
                <w:szCs w:val="22"/>
              </w:rPr>
              <w:t xml:space="preserve">Wykaz Pojazdów </w:t>
            </w:r>
          </w:p>
        </w:tc>
      </w:tr>
      <w:tr w:rsidR="00CA0B88" w:rsidRPr="0038044F" w:rsidTr="00D90307">
        <w:trPr>
          <w:trHeight w:val="240"/>
        </w:trPr>
        <w:tc>
          <w:tcPr>
            <w:tcW w:w="567" w:type="dxa"/>
            <w:shd w:val="clear" w:color="auto" w:fill="A6A6A6"/>
          </w:tcPr>
          <w:p w:rsidR="00CA0B88" w:rsidRPr="0038044F" w:rsidRDefault="00CA0B88" w:rsidP="00D90307">
            <w:pPr>
              <w:rPr>
                <w:rFonts w:ascii="Calibri" w:hAnsi="Calibri"/>
                <w:sz w:val="22"/>
                <w:szCs w:val="22"/>
              </w:rPr>
            </w:pPr>
            <w:r w:rsidRPr="0038044F">
              <w:rPr>
                <w:rFonts w:ascii="Calibri" w:hAnsi="Calibri"/>
                <w:sz w:val="22"/>
                <w:szCs w:val="22"/>
              </w:rPr>
              <w:t>Lp</w:t>
            </w:r>
          </w:p>
        </w:tc>
        <w:tc>
          <w:tcPr>
            <w:tcW w:w="803" w:type="dxa"/>
            <w:shd w:val="clear" w:color="auto" w:fill="A6A6A6"/>
          </w:tcPr>
          <w:p w:rsidR="00CA0B88" w:rsidRPr="0038044F" w:rsidRDefault="00CA0B88" w:rsidP="00D90307">
            <w:pPr>
              <w:jc w:val="center"/>
              <w:rPr>
                <w:rFonts w:ascii="Calibri" w:hAnsi="Calibri"/>
                <w:sz w:val="22"/>
                <w:szCs w:val="22"/>
              </w:rPr>
            </w:pPr>
            <w:r w:rsidRPr="0038044F">
              <w:rPr>
                <w:rFonts w:ascii="Calibri" w:hAnsi="Calibri"/>
                <w:sz w:val="22"/>
                <w:szCs w:val="22"/>
              </w:rPr>
              <w:t>Nr rej.</w:t>
            </w:r>
          </w:p>
        </w:tc>
        <w:tc>
          <w:tcPr>
            <w:tcW w:w="1418" w:type="dxa"/>
            <w:shd w:val="clear" w:color="auto" w:fill="A6A6A6"/>
          </w:tcPr>
          <w:p w:rsidR="00CA0B88" w:rsidRPr="0038044F" w:rsidRDefault="00CA0B88" w:rsidP="00D90307">
            <w:pPr>
              <w:jc w:val="center"/>
              <w:rPr>
                <w:rFonts w:ascii="Calibri" w:hAnsi="Calibri"/>
                <w:sz w:val="22"/>
                <w:szCs w:val="22"/>
              </w:rPr>
            </w:pPr>
            <w:r w:rsidRPr="0038044F">
              <w:rPr>
                <w:rFonts w:ascii="Calibri" w:hAnsi="Calibri"/>
                <w:sz w:val="22"/>
                <w:szCs w:val="22"/>
              </w:rPr>
              <w:t>Marka/</w:t>
            </w:r>
          </w:p>
          <w:p w:rsidR="00CA0B88" w:rsidRPr="0038044F" w:rsidRDefault="00CA0B88" w:rsidP="00D90307">
            <w:pPr>
              <w:jc w:val="center"/>
              <w:rPr>
                <w:rFonts w:ascii="Calibri" w:hAnsi="Calibri"/>
                <w:sz w:val="22"/>
                <w:szCs w:val="22"/>
              </w:rPr>
            </w:pPr>
            <w:r w:rsidRPr="0038044F">
              <w:rPr>
                <w:rFonts w:ascii="Calibri" w:hAnsi="Calibri"/>
                <w:sz w:val="22"/>
                <w:szCs w:val="22"/>
              </w:rPr>
              <w:t>Model</w:t>
            </w:r>
          </w:p>
        </w:tc>
        <w:tc>
          <w:tcPr>
            <w:tcW w:w="1244" w:type="dxa"/>
            <w:shd w:val="clear" w:color="auto" w:fill="A6A6A6"/>
          </w:tcPr>
          <w:p w:rsidR="00CA0B88" w:rsidRPr="0038044F" w:rsidRDefault="00CA0B88" w:rsidP="00D90307">
            <w:pPr>
              <w:rPr>
                <w:rFonts w:ascii="Calibri" w:hAnsi="Calibri"/>
                <w:sz w:val="22"/>
                <w:szCs w:val="22"/>
              </w:rPr>
            </w:pPr>
            <w:r w:rsidRPr="0038044F">
              <w:rPr>
                <w:rFonts w:ascii="Calibri" w:hAnsi="Calibri"/>
                <w:sz w:val="22"/>
                <w:szCs w:val="22"/>
              </w:rPr>
              <w:t>Rodzaj</w:t>
            </w:r>
          </w:p>
        </w:tc>
        <w:tc>
          <w:tcPr>
            <w:tcW w:w="1449" w:type="dxa"/>
            <w:shd w:val="clear" w:color="auto" w:fill="A6A6A6"/>
          </w:tcPr>
          <w:p w:rsidR="00CA0B88" w:rsidRPr="0038044F" w:rsidRDefault="00CA0B88" w:rsidP="00D90307">
            <w:pPr>
              <w:jc w:val="center"/>
              <w:rPr>
                <w:rFonts w:ascii="Calibri" w:hAnsi="Calibri"/>
                <w:sz w:val="22"/>
                <w:szCs w:val="22"/>
              </w:rPr>
            </w:pPr>
            <w:r w:rsidRPr="0038044F">
              <w:rPr>
                <w:rFonts w:ascii="Calibri" w:hAnsi="Calibri"/>
                <w:sz w:val="22"/>
                <w:szCs w:val="22"/>
              </w:rPr>
              <w:t xml:space="preserve">Poj. </w:t>
            </w:r>
          </w:p>
          <w:p w:rsidR="00CA0B88" w:rsidRPr="0038044F" w:rsidRDefault="00CA0B88" w:rsidP="00D90307">
            <w:pPr>
              <w:jc w:val="center"/>
              <w:rPr>
                <w:rFonts w:ascii="Calibri" w:hAnsi="Calibri"/>
                <w:sz w:val="22"/>
                <w:szCs w:val="22"/>
              </w:rPr>
            </w:pPr>
            <w:r w:rsidRPr="0038044F">
              <w:rPr>
                <w:rFonts w:ascii="Calibri" w:hAnsi="Calibri"/>
                <w:sz w:val="22"/>
                <w:szCs w:val="22"/>
              </w:rPr>
              <w:t>Ład.</w:t>
            </w:r>
          </w:p>
          <w:p w:rsidR="00CA0B88" w:rsidRPr="0038044F" w:rsidRDefault="00CA0B88" w:rsidP="00D90307">
            <w:pPr>
              <w:jc w:val="center"/>
              <w:rPr>
                <w:rFonts w:ascii="Calibri" w:hAnsi="Calibri"/>
                <w:sz w:val="22"/>
                <w:szCs w:val="22"/>
              </w:rPr>
            </w:pPr>
            <w:r w:rsidRPr="0038044F">
              <w:rPr>
                <w:rFonts w:ascii="Calibri" w:hAnsi="Calibri"/>
                <w:sz w:val="22"/>
                <w:szCs w:val="22"/>
              </w:rPr>
              <w:t>Rok produkcji</w:t>
            </w:r>
          </w:p>
        </w:tc>
        <w:tc>
          <w:tcPr>
            <w:tcW w:w="851" w:type="dxa"/>
            <w:shd w:val="clear" w:color="auto" w:fill="A6A6A6"/>
          </w:tcPr>
          <w:p w:rsidR="00CA0B88" w:rsidRPr="0038044F" w:rsidRDefault="00CA0B88" w:rsidP="00D90307">
            <w:pPr>
              <w:rPr>
                <w:rFonts w:ascii="Calibri" w:hAnsi="Calibri"/>
                <w:sz w:val="22"/>
                <w:szCs w:val="22"/>
              </w:rPr>
            </w:pPr>
            <w:r w:rsidRPr="0038044F">
              <w:rPr>
                <w:rFonts w:ascii="Calibri" w:hAnsi="Calibri"/>
                <w:sz w:val="22"/>
                <w:szCs w:val="22"/>
              </w:rPr>
              <w:t>Liczba miejsc</w:t>
            </w:r>
          </w:p>
        </w:tc>
        <w:tc>
          <w:tcPr>
            <w:tcW w:w="1112" w:type="dxa"/>
            <w:shd w:val="clear" w:color="auto" w:fill="A6A6A6"/>
          </w:tcPr>
          <w:p w:rsidR="00CA0B88" w:rsidRPr="0038044F" w:rsidRDefault="00CA0B88" w:rsidP="00D90307">
            <w:pPr>
              <w:jc w:val="center"/>
              <w:rPr>
                <w:rFonts w:ascii="Calibri" w:hAnsi="Calibri"/>
                <w:sz w:val="22"/>
                <w:szCs w:val="22"/>
              </w:rPr>
            </w:pPr>
            <w:r w:rsidRPr="0038044F">
              <w:rPr>
                <w:rFonts w:ascii="Calibri" w:hAnsi="Calibri"/>
                <w:sz w:val="22"/>
                <w:szCs w:val="22"/>
              </w:rPr>
              <w:t>Zakres</w:t>
            </w:r>
          </w:p>
        </w:tc>
        <w:tc>
          <w:tcPr>
            <w:tcW w:w="1297" w:type="dxa"/>
            <w:shd w:val="clear" w:color="auto" w:fill="A6A6A6"/>
          </w:tcPr>
          <w:p w:rsidR="00CA0B88" w:rsidRPr="0038044F" w:rsidRDefault="00CA0B88" w:rsidP="00D90307">
            <w:pPr>
              <w:jc w:val="center"/>
              <w:rPr>
                <w:rFonts w:ascii="Calibri" w:hAnsi="Calibri"/>
                <w:sz w:val="22"/>
                <w:szCs w:val="22"/>
              </w:rPr>
            </w:pPr>
            <w:r w:rsidRPr="0038044F">
              <w:rPr>
                <w:rFonts w:ascii="Calibri" w:hAnsi="Calibri"/>
                <w:sz w:val="22"/>
                <w:szCs w:val="22"/>
              </w:rPr>
              <w:t>Okres ubezp.</w:t>
            </w:r>
          </w:p>
        </w:tc>
        <w:tc>
          <w:tcPr>
            <w:tcW w:w="1607" w:type="dxa"/>
            <w:shd w:val="clear" w:color="auto" w:fill="A6A6A6"/>
          </w:tcPr>
          <w:p w:rsidR="00CA0B88" w:rsidRPr="0038044F" w:rsidRDefault="00CA0B88" w:rsidP="00D90307">
            <w:pPr>
              <w:jc w:val="center"/>
              <w:rPr>
                <w:rFonts w:ascii="Calibri" w:hAnsi="Calibri"/>
                <w:sz w:val="22"/>
                <w:szCs w:val="22"/>
              </w:rPr>
            </w:pPr>
            <w:r w:rsidRPr="0038044F">
              <w:rPr>
                <w:rFonts w:ascii="Calibri" w:hAnsi="Calibri"/>
                <w:sz w:val="22"/>
                <w:szCs w:val="22"/>
              </w:rPr>
              <w:t>Suma ubezpieczenia</w:t>
            </w:r>
          </w:p>
        </w:tc>
      </w:tr>
      <w:tr w:rsidR="00CA0B88" w:rsidRPr="0038044F" w:rsidTr="00D90307">
        <w:trPr>
          <w:trHeight w:val="316"/>
        </w:trPr>
        <w:tc>
          <w:tcPr>
            <w:tcW w:w="567" w:type="dxa"/>
            <w:vMerge w:val="restart"/>
            <w:shd w:val="clear" w:color="auto" w:fill="F2F2F2"/>
          </w:tcPr>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r w:rsidRPr="0038044F">
              <w:rPr>
                <w:rFonts w:ascii="Calibri" w:hAnsi="Calibri"/>
                <w:sz w:val="22"/>
                <w:szCs w:val="22"/>
              </w:rPr>
              <w:t>1.</w:t>
            </w:r>
          </w:p>
        </w:tc>
        <w:tc>
          <w:tcPr>
            <w:tcW w:w="803"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r w:rsidRPr="0038044F">
              <w:rPr>
                <w:rFonts w:ascii="Calibri" w:hAnsi="Calibri"/>
                <w:sz w:val="22"/>
                <w:szCs w:val="22"/>
              </w:rPr>
              <w:t>WS74134</w:t>
            </w:r>
          </w:p>
        </w:tc>
        <w:tc>
          <w:tcPr>
            <w:tcW w:w="1418"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r w:rsidRPr="0038044F">
              <w:rPr>
                <w:rFonts w:ascii="Calibri" w:hAnsi="Calibri"/>
                <w:sz w:val="22"/>
                <w:szCs w:val="22"/>
              </w:rPr>
              <w:t>Skoda Superb</w:t>
            </w:r>
          </w:p>
        </w:tc>
        <w:tc>
          <w:tcPr>
            <w:tcW w:w="1244"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r w:rsidRPr="0038044F">
              <w:rPr>
                <w:rFonts w:ascii="Calibri" w:hAnsi="Calibri"/>
                <w:sz w:val="22"/>
                <w:szCs w:val="22"/>
              </w:rPr>
              <w:t>Osobowy</w:t>
            </w:r>
          </w:p>
        </w:tc>
        <w:tc>
          <w:tcPr>
            <w:tcW w:w="1449" w:type="dxa"/>
            <w:tcBorders>
              <w:bottom w:val="single" w:sz="4" w:space="0" w:color="auto"/>
            </w:tcBorders>
            <w:shd w:val="clear" w:color="auto" w:fill="auto"/>
          </w:tcPr>
          <w:p w:rsidR="00CA0B88" w:rsidRPr="0038044F" w:rsidRDefault="00CA0B88" w:rsidP="00D90307">
            <w:pPr>
              <w:jc w:val="center"/>
              <w:rPr>
                <w:rFonts w:ascii="Calibri" w:hAnsi="Calibri"/>
                <w:sz w:val="22"/>
                <w:szCs w:val="22"/>
                <w:vertAlign w:val="superscript"/>
              </w:rPr>
            </w:pPr>
            <w:r w:rsidRPr="0038044F">
              <w:rPr>
                <w:rFonts w:ascii="Calibri" w:hAnsi="Calibri"/>
                <w:sz w:val="22"/>
                <w:szCs w:val="22"/>
              </w:rPr>
              <w:t>1896 cm</w:t>
            </w:r>
            <w:r w:rsidRPr="0038044F">
              <w:rPr>
                <w:rFonts w:ascii="Calibri" w:hAnsi="Calibri"/>
                <w:sz w:val="22"/>
                <w:szCs w:val="22"/>
                <w:vertAlign w:val="superscript"/>
              </w:rPr>
              <w:t>3</w:t>
            </w:r>
          </w:p>
        </w:tc>
        <w:tc>
          <w:tcPr>
            <w:tcW w:w="851"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jc w:val="center"/>
              <w:rPr>
                <w:rFonts w:ascii="Calibri" w:hAnsi="Calibri"/>
                <w:sz w:val="22"/>
                <w:szCs w:val="22"/>
              </w:rPr>
            </w:pPr>
            <w:r w:rsidRPr="0038044F">
              <w:rPr>
                <w:rFonts w:ascii="Calibri" w:hAnsi="Calibri"/>
                <w:sz w:val="22"/>
                <w:szCs w:val="22"/>
              </w:rPr>
              <w:t>5</w:t>
            </w:r>
          </w:p>
        </w:tc>
        <w:tc>
          <w:tcPr>
            <w:tcW w:w="1112" w:type="dxa"/>
            <w:vMerge w:val="restart"/>
            <w:shd w:val="clear" w:color="auto" w:fill="auto"/>
          </w:tcPr>
          <w:p w:rsidR="00CA0B88" w:rsidRPr="0038044F" w:rsidRDefault="00CA0B88" w:rsidP="00D90307">
            <w:pPr>
              <w:jc w:val="center"/>
              <w:rPr>
                <w:rFonts w:ascii="Calibri" w:hAnsi="Calibri"/>
                <w:sz w:val="22"/>
                <w:szCs w:val="22"/>
              </w:rPr>
            </w:pPr>
          </w:p>
          <w:p w:rsidR="00CA0B88" w:rsidRPr="0038044F" w:rsidRDefault="00CA0B88" w:rsidP="00D90307">
            <w:pPr>
              <w:jc w:val="center"/>
              <w:rPr>
                <w:rFonts w:ascii="Calibri" w:hAnsi="Calibri"/>
                <w:sz w:val="22"/>
                <w:szCs w:val="22"/>
              </w:rPr>
            </w:pPr>
            <w:r w:rsidRPr="0038044F">
              <w:rPr>
                <w:rFonts w:ascii="Calibri" w:hAnsi="Calibri"/>
                <w:sz w:val="22"/>
                <w:szCs w:val="22"/>
              </w:rPr>
              <w:t>OC,AC,</w:t>
            </w:r>
          </w:p>
          <w:p w:rsidR="00CA0B88" w:rsidRPr="0038044F" w:rsidRDefault="00CA0B88" w:rsidP="00D90307">
            <w:pPr>
              <w:jc w:val="center"/>
              <w:rPr>
                <w:rFonts w:ascii="Calibri" w:hAnsi="Calibri"/>
                <w:sz w:val="22"/>
                <w:szCs w:val="22"/>
              </w:rPr>
            </w:pPr>
            <w:r w:rsidRPr="0038044F">
              <w:rPr>
                <w:rFonts w:ascii="Calibri" w:hAnsi="Calibri"/>
                <w:sz w:val="22"/>
                <w:szCs w:val="22"/>
              </w:rPr>
              <w:t>NNW,ASS</w:t>
            </w:r>
          </w:p>
        </w:tc>
        <w:tc>
          <w:tcPr>
            <w:tcW w:w="1297" w:type="dxa"/>
            <w:vMerge w:val="restart"/>
            <w:shd w:val="clear" w:color="auto" w:fill="auto"/>
          </w:tcPr>
          <w:p w:rsidR="00CA0B88" w:rsidRPr="0038044F" w:rsidRDefault="00CA0B88" w:rsidP="00D90307">
            <w:pPr>
              <w:rPr>
                <w:rFonts w:ascii="Calibri" w:hAnsi="Calibri"/>
                <w:sz w:val="22"/>
                <w:szCs w:val="22"/>
              </w:rPr>
            </w:pPr>
            <w:r w:rsidRPr="0038044F">
              <w:rPr>
                <w:rFonts w:ascii="Calibri" w:hAnsi="Calibri"/>
                <w:sz w:val="22"/>
                <w:szCs w:val="22"/>
              </w:rPr>
              <w:t>07.10.2017</w:t>
            </w:r>
          </w:p>
          <w:p w:rsidR="00CA0B88" w:rsidRPr="0038044F" w:rsidRDefault="00CA0B88" w:rsidP="00D90307">
            <w:pPr>
              <w:jc w:val="center"/>
              <w:rPr>
                <w:rFonts w:ascii="Calibri" w:hAnsi="Calibri"/>
                <w:sz w:val="22"/>
                <w:szCs w:val="22"/>
              </w:rPr>
            </w:pPr>
            <w:r w:rsidRPr="0038044F">
              <w:rPr>
                <w:rFonts w:ascii="Calibri" w:hAnsi="Calibri"/>
                <w:sz w:val="22"/>
                <w:szCs w:val="22"/>
              </w:rPr>
              <w:t>-</w:t>
            </w:r>
          </w:p>
          <w:p w:rsidR="00CA0B88" w:rsidRPr="0038044F" w:rsidRDefault="00CA0B88" w:rsidP="00D90307">
            <w:pPr>
              <w:jc w:val="center"/>
              <w:rPr>
                <w:rFonts w:ascii="Calibri" w:hAnsi="Calibri"/>
                <w:sz w:val="22"/>
                <w:szCs w:val="22"/>
              </w:rPr>
            </w:pPr>
            <w:r w:rsidRPr="0038044F">
              <w:rPr>
                <w:rFonts w:ascii="Calibri" w:hAnsi="Calibri"/>
                <w:sz w:val="22"/>
                <w:szCs w:val="22"/>
              </w:rPr>
              <w:t>06.10.2018</w:t>
            </w:r>
          </w:p>
        </w:tc>
        <w:tc>
          <w:tcPr>
            <w:tcW w:w="1607"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jc w:val="center"/>
              <w:rPr>
                <w:rFonts w:ascii="Calibri" w:hAnsi="Calibri"/>
                <w:sz w:val="22"/>
                <w:szCs w:val="22"/>
              </w:rPr>
            </w:pPr>
            <w:r w:rsidRPr="0038044F">
              <w:rPr>
                <w:rFonts w:ascii="Calibri" w:hAnsi="Calibri"/>
                <w:sz w:val="22"/>
                <w:szCs w:val="22"/>
              </w:rPr>
              <w:t>10 600,00 zł</w:t>
            </w:r>
          </w:p>
        </w:tc>
      </w:tr>
      <w:tr w:rsidR="00CA0B88" w:rsidRPr="0038044F" w:rsidTr="00D90307">
        <w:trPr>
          <w:trHeight w:val="345"/>
        </w:trPr>
        <w:tc>
          <w:tcPr>
            <w:tcW w:w="567" w:type="dxa"/>
            <w:vMerge/>
            <w:shd w:val="clear" w:color="auto" w:fill="F2F2F2"/>
          </w:tcPr>
          <w:p w:rsidR="00CA0B88" w:rsidRPr="0038044F" w:rsidRDefault="00CA0B88" w:rsidP="00D90307">
            <w:pPr>
              <w:rPr>
                <w:rFonts w:ascii="Calibri" w:hAnsi="Calibri"/>
                <w:sz w:val="22"/>
                <w:szCs w:val="22"/>
              </w:rPr>
            </w:pPr>
          </w:p>
        </w:tc>
        <w:tc>
          <w:tcPr>
            <w:tcW w:w="803" w:type="dxa"/>
            <w:vMerge/>
            <w:shd w:val="clear" w:color="auto" w:fill="auto"/>
          </w:tcPr>
          <w:p w:rsidR="00CA0B88" w:rsidRPr="0038044F" w:rsidRDefault="00CA0B88" w:rsidP="00D90307">
            <w:pPr>
              <w:rPr>
                <w:rFonts w:ascii="Calibri" w:hAnsi="Calibri"/>
                <w:sz w:val="22"/>
                <w:szCs w:val="22"/>
              </w:rPr>
            </w:pPr>
          </w:p>
        </w:tc>
        <w:tc>
          <w:tcPr>
            <w:tcW w:w="1418" w:type="dxa"/>
            <w:vMerge/>
            <w:shd w:val="clear" w:color="auto" w:fill="auto"/>
          </w:tcPr>
          <w:p w:rsidR="00CA0B88" w:rsidRPr="0038044F" w:rsidRDefault="00CA0B88" w:rsidP="00D90307">
            <w:pPr>
              <w:rPr>
                <w:rFonts w:ascii="Calibri" w:hAnsi="Calibri"/>
                <w:sz w:val="22"/>
                <w:szCs w:val="22"/>
              </w:rPr>
            </w:pPr>
          </w:p>
        </w:tc>
        <w:tc>
          <w:tcPr>
            <w:tcW w:w="1244" w:type="dxa"/>
            <w:vMerge/>
            <w:shd w:val="clear" w:color="auto" w:fill="auto"/>
          </w:tcPr>
          <w:p w:rsidR="00CA0B88" w:rsidRPr="0038044F" w:rsidRDefault="00CA0B88" w:rsidP="00D90307">
            <w:pPr>
              <w:rPr>
                <w:rFonts w:ascii="Calibri" w:hAnsi="Calibri"/>
                <w:sz w:val="22"/>
                <w:szCs w:val="22"/>
              </w:rPr>
            </w:pPr>
          </w:p>
        </w:tc>
        <w:tc>
          <w:tcPr>
            <w:tcW w:w="1449" w:type="dxa"/>
            <w:tcBorders>
              <w:tr2bl w:val="single" w:sz="4" w:space="0" w:color="auto"/>
            </w:tcBorders>
            <w:shd w:val="clear" w:color="auto" w:fill="F2F2F2"/>
          </w:tcPr>
          <w:p w:rsidR="00CA0B88" w:rsidRPr="0038044F" w:rsidRDefault="00CA0B88" w:rsidP="00D90307">
            <w:pPr>
              <w:rPr>
                <w:rFonts w:ascii="Calibri" w:hAnsi="Calibri"/>
                <w:sz w:val="22"/>
                <w:szCs w:val="22"/>
              </w:rPr>
            </w:pPr>
          </w:p>
        </w:tc>
        <w:tc>
          <w:tcPr>
            <w:tcW w:w="851" w:type="dxa"/>
            <w:vMerge/>
            <w:shd w:val="clear" w:color="auto" w:fill="auto"/>
          </w:tcPr>
          <w:p w:rsidR="00CA0B88" w:rsidRPr="0038044F" w:rsidRDefault="00CA0B88" w:rsidP="00D90307">
            <w:pPr>
              <w:rPr>
                <w:rFonts w:ascii="Calibri" w:hAnsi="Calibri"/>
                <w:sz w:val="22"/>
                <w:szCs w:val="22"/>
              </w:rPr>
            </w:pPr>
          </w:p>
        </w:tc>
        <w:tc>
          <w:tcPr>
            <w:tcW w:w="1112" w:type="dxa"/>
            <w:vMerge/>
            <w:shd w:val="clear" w:color="auto" w:fill="auto"/>
          </w:tcPr>
          <w:p w:rsidR="00CA0B88" w:rsidRPr="0038044F" w:rsidRDefault="00CA0B88" w:rsidP="00D90307">
            <w:pPr>
              <w:rPr>
                <w:rFonts w:ascii="Calibri" w:hAnsi="Calibri"/>
                <w:sz w:val="22"/>
                <w:szCs w:val="22"/>
              </w:rPr>
            </w:pPr>
          </w:p>
        </w:tc>
        <w:tc>
          <w:tcPr>
            <w:tcW w:w="1297" w:type="dxa"/>
            <w:vMerge/>
            <w:shd w:val="clear" w:color="auto" w:fill="auto"/>
          </w:tcPr>
          <w:p w:rsidR="00CA0B88" w:rsidRPr="0038044F" w:rsidRDefault="00CA0B88" w:rsidP="00D90307">
            <w:pPr>
              <w:rPr>
                <w:rFonts w:ascii="Calibri" w:hAnsi="Calibri"/>
                <w:sz w:val="22"/>
                <w:szCs w:val="22"/>
              </w:rPr>
            </w:pPr>
          </w:p>
        </w:tc>
        <w:tc>
          <w:tcPr>
            <w:tcW w:w="1607" w:type="dxa"/>
            <w:vMerge/>
            <w:shd w:val="clear" w:color="auto" w:fill="auto"/>
          </w:tcPr>
          <w:p w:rsidR="00CA0B88" w:rsidRPr="0038044F" w:rsidRDefault="00CA0B88" w:rsidP="00D90307">
            <w:pPr>
              <w:rPr>
                <w:rFonts w:ascii="Calibri" w:hAnsi="Calibri"/>
                <w:sz w:val="22"/>
                <w:szCs w:val="22"/>
              </w:rPr>
            </w:pPr>
          </w:p>
        </w:tc>
      </w:tr>
      <w:tr w:rsidR="00CA0B88" w:rsidRPr="0038044F" w:rsidTr="00D90307">
        <w:trPr>
          <w:trHeight w:val="345"/>
        </w:trPr>
        <w:tc>
          <w:tcPr>
            <w:tcW w:w="567" w:type="dxa"/>
            <w:vMerge/>
            <w:shd w:val="clear" w:color="auto" w:fill="F2F2F2"/>
          </w:tcPr>
          <w:p w:rsidR="00CA0B88" w:rsidRPr="0038044F" w:rsidRDefault="00CA0B88" w:rsidP="00D90307">
            <w:pPr>
              <w:rPr>
                <w:rFonts w:ascii="Calibri" w:hAnsi="Calibri"/>
                <w:sz w:val="22"/>
                <w:szCs w:val="22"/>
              </w:rPr>
            </w:pPr>
          </w:p>
        </w:tc>
        <w:tc>
          <w:tcPr>
            <w:tcW w:w="803" w:type="dxa"/>
            <w:vMerge/>
            <w:shd w:val="clear" w:color="auto" w:fill="auto"/>
          </w:tcPr>
          <w:p w:rsidR="00CA0B88" w:rsidRPr="0038044F" w:rsidRDefault="00CA0B88" w:rsidP="00D90307">
            <w:pPr>
              <w:rPr>
                <w:rFonts w:ascii="Calibri" w:hAnsi="Calibri"/>
                <w:sz w:val="22"/>
                <w:szCs w:val="22"/>
              </w:rPr>
            </w:pPr>
          </w:p>
        </w:tc>
        <w:tc>
          <w:tcPr>
            <w:tcW w:w="1418" w:type="dxa"/>
            <w:vMerge/>
            <w:shd w:val="clear" w:color="auto" w:fill="auto"/>
          </w:tcPr>
          <w:p w:rsidR="00CA0B88" w:rsidRPr="0038044F" w:rsidRDefault="00CA0B88" w:rsidP="00D90307">
            <w:pPr>
              <w:rPr>
                <w:rFonts w:ascii="Calibri" w:hAnsi="Calibri"/>
                <w:sz w:val="22"/>
                <w:szCs w:val="22"/>
              </w:rPr>
            </w:pPr>
          </w:p>
        </w:tc>
        <w:tc>
          <w:tcPr>
            <w:tcW w:w="1244" w:type="dxa"/>
            <w:vMerge/>
            <w:shd w:val="clear" w:color="auto" w:fill="auto"/>
          </w:tcPr>
          <w:p w:rsidR="00CA0B88" w:rsidRPr="0038044F" w:rsidRDefault="00CA0B88" w:rsidP="00D90307">
            <w:pPr>
              <w:rPr>
                <w:rFonts w:ascii="Calibri" w:hAnsi="Calibri"/>
                <w:sz w:val="22"/>
                <w:szCs w:val="22"/>
              </w:rPr>
            </w:pPr>
          </w:p>
        </w:tc>
        <w:tc>
          <w:tcPr>
            <w:tcW w:w="1449" w:type="dxa"/>
            <w:shd w:val="clear" w:color="auto" w:fill="auto"/>
          </w:tcPr>
          <w:p w:rsidR="00CA0B88" w:rsidRPr="0038044F" w:rsidRDefault="00CA0B88" w:rsidP="00D90307">
            <w:pPr>
              <w:jc w:val="center"/>
              <w:rPr>
                <w:rFonts w:ascii="Calibri" w:hAnsi="Calibri"/>
                <w:sz w:val="22"/>
                <w:szCs w:val="22"/>
              </w:rPr>
            </w:pPr>
            <w:r w:rsidRPr="0038044F">
              <w:rPr>
                <w:rFonts w:ascii="Calibri" w:hAnsi="Calibri"/>
                <w:sz w:val="22"/>
                <w:szCs w:val="22"/>
              </w:rPr>
              <w:t>2002</w:t>
            </w:r>
          </w:p>
        </w:tc>
        <w:tc>
          <w:tcPr>
            <w:tcW w:w="851" w:type="dxa"/>
            <w:vMerge/>
            <w:shd w:val="clear" w:color="auto" w:fill="auto"/>
          </w:tcPr>
          <w:p w:rsidR="00CA0B88" w:rsidRPr="0038044F" w:rsidRDefault="00CA0B88" w:rsidP="00D90307">
            <w:pPr>
              <w:rPr>
                <w:rFonts w:ascii="Calibri" w:hAnsi="Calibri"/>
                <w:sz w:val="22"/>
                <w:szCs w:val="22"/>
              </w:rPr>
            </w:pPr>
          </w:p>
        </w:tc>
        <w:tc>
          <w:tcPr>
            <w:tcW w:w="1112" w:type="dxa"/>
            <w:vMerge/>
            <w:shd w:val="clear" w:color="auto" w:fill="auto"/>
          </w:tcPr>
          <w:p w:rsidR="00CA0B88" w:rsidRPr="0038044F" w:rsidRDefault="00CA0B88" w:rsidP="00D90307">
            <w:pPr>
              <w:rPr>
                <w:rFonts w:ascii="Calibri" w:hAnsi="Calibri"/>
                <w:sz w:val="22"/>
                <w:szCs w:val="22"/>
              </w:rPr>
            </w:pPr>
          </w:p>
        </w:tc>
        <w:tc>
          <w:tcPr>
            <w:tcW w:w="1297" w:type="dxa"/>
            <w:vMerge/>
            <w:shd w:val="clear" w:color="auto" w:fill="auto"/>
          </w:tcPr>
          <w:p w:rsidR="00CA0B88" w:rsidRPr="0038044F" w:rsidRDefault="00CA0B88" w:rsidP="00D90307">
            <w:pPr>
              <w:rPr>
                <w:rFonts w:ascii="Calibri" w:hAnsi="Calibri"/>
                <w:sz w:val="22"/>
                <w:szCs w:val="22"/>
              </w:rPr>
            </w:pPr>
          </w:p>
        </w:tc>
        <w:tc>
          <w:tcPr>
            <w:tcW w:w="1607" w:type="dxa"/>
            <w:vMerge/>
            <w:shd w:val="clear" w:color="auto" w:fill="auto"/>
          </w:tcPr>
          <w:p w:rsidR="00CA0B88" w:rsidRPr="0038044F" w:rsidRDefault="00CA0B88" w:rsidP="00D90307">
            <w:pPr>
              <w:rPr>
                <w:rFonts w:ascii="Calibri" w:hAnsi="Calibri"/>
                <w:sz w:val="22"/>
                <w:szCs w:val="22"/>
              </w:rPr>
            </w:pPr>
          </w:p>
        </w:tc>
      </w:tr>
      <w:tr w:rsidR="00CA0B88" w:rsidRPr="0038044F" w:rsidTr="00D90307">
        <w:trPr>
          <w:trHeight w:val="360"/>
        </w:trPr>
        <w:tc>
          <w:tcPr>
            <w:tcW w:w="567" w:type="dxa"/>
            <w:vMerge w:val="restart"/>
            <w:shd w:val="clear" w:color="auto" w:fill="F2F2F2"/>
          </w:tcPr>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r w:rsidRPr="0038044F">
              <w:rPr>
                <w:rFonts w:ascii="Calibri" w:hAnsi="Calibri"/>
                <w:sz w:val="22"/>
                <w:szCs w:val="22"/>
              </w:rPr>
              <w:t>2.</w:t>
            </w:r>
          </w:p>
        </w:tc>
        <w:tc>
          <w:tcPr>
            <w:tcW w:w="803"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r w:rsidRPr="0038044F">
              <w:rPr>
                <w:rFonts w:ascii="Calibri" w:hAnsi="Calibri"/>
                <w:sz w:val="22"/>
                <w:szCs w:val="22"/>
              </w:rPr>
              <w:t>WS69648</w:t>
            </w:r>
          </w:p>
        </w:tc>
        <w:tc>
          <w:tcPr>
            <w:tcW w:w="1418" w:type="dxa"/>
            <w:vMerge w:val="restart"/>
            <w:shd w:val="clear" w:color="auto" w:fill="auto"/>
          </w:tcPr>
          <w:p w:rsidR="00CA0B88" w:rsidRPr="0038044F" w:rsidRDefault="00CA0B88" w:rsidP="00D90307">
            <w:pPr>
              <w:rPr>
                <w:rFonts w:ascii="Calibri" w:hAnsi="Calibri"/>
                <w:sz w:val="22"/>
                <w:szCs w:val="22"/>
              </w:rPr>
            </w:pPr>
            <w:r w:rsidRPr="0038044F">
              <w:rPr>
                <w:rFonts w:ascii="Calibri" w:hAnsi="Calibri"/>
                <w:sz w:val="22"/>
                <w:szCs w:val="22"/>
              </w:rPr>
              <w:t>Mercedes-Benz VITO 111 CDI</w:t>
            </w:r>
          </w:p>
        </w:tc>
        <w:tc>
          <w:tcPr>
            <w:tcW w:w="1244" w:type="dxa"/>
            <w:vMerge w:val="restart"/>
            <w:shd w:val="clear" w:color="auto" w:fill="auto"/>
          </w:tcPr>
          <w:p w:rsidR="00CA0B88" w:rsidRPr="0038044F" w:rsidRDefault="00CA0B88" w:rsidP="00D90307">
            <w:pPr>
              <w:rPr>
                <w:rFonts w:ascii="Calibri" w:hAnsi="Calibri"/>
                <w:sz w:val="22"/>
                <w:szCs w:val="22"/>
              </w:rPr>
            </w:pPr>
            <w:r w:rsidRPr="0038044F">
              <w:rPr>
                <w:rFonts w:ascii="Calibri" w:hAnsi="Calibri"/>
                <w:sz w:val="22"/>
                <w:szCs w:val="22"/>
              </w:rPr>
              <w:t>Ciężarowy</w:t>
            </w:r>
          </w:p>
          <w:p w:rsidR="00CA0B88" w:rsidRPr="0038044F" w:rsidRDefault="00CA0B88" w:rsidP="00D90307">
            <w:pPr>
              <w:rPr>
                <w:rFonts w:ascii="Calibri" w:hAnsi="Calibri"/>
                <w:sz w:val="22"/>
                <w:szCs w:val="22"/>
              </w:rPr>
            </w:pPr>
            <w:r w:rsidRPr="0038044F">
              <w:rPr>
                <w:rFonts w:ascii="Calibri" w:hAnsi="Calibri"/>
                <w:sz w:val="22"/>
                <w:szCs w:val="22"/>
              </w:rPr>
              <w:t>(chłodnia z funkcją grzania)</w:t>
            </w:r>
          </w:p>
        </w:tc>
        <w:tc>
          <w:tcPr>
            <w:tcW w:w="1449" w:type="dxa"/>
            <w:shd w:val="clear" w:color="auto" w:fill="auto"/>
          </w:tcPr>
          <w:p w:rsidR="00CA0B88" w:rsidRPr="0038044F" w:rsidRDefault="00CA0B88" w:rsidP="00D90307">
            <w:pPr>
              <w:jc w:val="center"/>
              <w:rPr>
                <w:rFonts w:ascii="Calibri" w:hAnsi="Calibri"/>
                <w:sz w:val="22"/>
                <w:szCs w:val="22"/>
                <w:vertAlign w:val="superscript"/>
              </w:rPr>
            </w:pPr>
            <w:r w:rsidRPr="0038044F">
              <w:rPr>
                <w:rFonts w:ascii="Calibri" w:hAnsi="Calibri"/>
                <w:sz w:val="22"/>
                <w:szCs w:val="22"/>
              </w:rPr>
              <w:t>2148 cm</w:t>
            </w:r>
            <w:r w:rsidRPr="0038044F">
              <w:rPr>
                <w:rFonts w:ascii="Calibri" w:hAnsi="Calibri"/>
                <w:sz w:val="22"/>
                <w:szCs w:val="22"/>
                <w:vertAlign w:val="superscript"/>
              </w:rPr>
              <w:t>3</w:t>
            </w:r>
          </w:p>
        </w:tc>
        <w:tc>
          <w:tcPr>
            <w:tcW w:w="851"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jc w:val="center"/>
              <w:rPr>
                <w:rFonts w:ascii="Calibri" w:hAnsi="Calibri"/>
                <w:sz w:val="22"/>
                <w:szCs w:val="22"/>
              </w:rPr>
            </w:pPr>
            <w:r w:rsidRPr="0038044F">
              <w:rPr>
                <w:rFonts w:ascii="Calibri" w:hAnsi="Calibri"/>
                <w:sz w:val="22"/>
                <w:szCs w:val="22"/>
              </w:rPr>
              <w:t>3</w:t>
            </w:r>
          </w:p>
        </w:tc>
        <w:tc>
          <w:tcPr>
            <w:tcW w:w="1112" w:type="dxa"/>
            <w:vMerge w:val="restart"/>
            <w:shd w:val="clear" w:color="auto" w:fill="auto"/>
          </w:tcPr>
          <w:p w:rsidR="00CA0B88" w:rsidRPr="0038044F" w:rsidRDefault="00CA0B88" w:rsidP="00D90307">
            <w:pPr>
              <w:jc w:val="center"/>
              <w:rPr>
                <w:rFonts w:ascii="Calibri" w:hAnsi="Calibri"/>
                <w:sz w:val="22"/>
                <w:szCs w:val="22"/>
              </w:rPr>
            </w:pPr>
          </w:p>
          <w:p w:rsidR="00CA0B88" w:rsidRPr="0038044F" w:rsidRDefault="00CA0B88" w:rsidP="00D90307">
            <w:pPr>
              <w:jc w:val="center"/>
              <w:rPr>
                <w:rFonts w:ascii="Calibri" w:hAnsi="Calibri"/>
                <w:sz w:val="22"/>
                <w:szCs w:val="22"/>
              </w:rPr>
            </w:pPr>
            <w:r w:rsidRPr="0038044F">
              <w:rPr>
                <w:rFonts w:ascii="Calibri" w:hAnsi="Calibri"/>
                <w:sz w:val="22"/>
                <w:szCs w:val="22"/>
              </w:rPr>
              <w:t>OC,AC,</w:t>
            </w:r>
          </w:p>
          <w:p w:rsidR="00CA0B88" w:rsidRPr="0038044F" w:rsidRDefault="00CA0B88" w:rsidP="00D90307">
            <w:pPr>
              <w:rPr>
                <w:rFonts w:ascii="Calibri" w:hAnsi="Calibri"/>
                <w:sz w:val="22"/>
                <w:szCs w:val="22"/>
              </w:rPr>
            </w:pPr>
            <w:r w:rsidRPr="0038044F">
              <w:rPr>
                <w:rFonts w:ascii="Calibri" w:hAnsi="Calibri"/>
                <w:sz w:val="22"/>
                <w:szCs w:val="22"/>
              </w:rPr>
              <w:t>NNW,ASS</w:t>
            </w:r>
          </w:p>
        </w:tc>
        <w:tc>
          <w:tcPr>
            <w:tcW w:w="1297" w:type="dxa"/>
            <w:vMerge w:val="restart"/>
            <w:shd w:val="clear" w:color="auto" w:fill="auto"/>
          </w:tcPr>
          <w:p w:rsidR="00CA0B88" w:rsidRPr="0038044F" w:rsidRDefault="00CA0B88" w:rsidP="00D90307">
            <w:pPr>
              <w:rPr>
                <w:rFonts w:ascii="Calibri" w:hAnsi="Calibri"/>
                <w:sz w:val="22"/>
                <w:szCs w:val="22"/>
              </w:rPr>
            </w:pPr>
            <w:r w:rsidRPr="0038044F">
              <w:rPr>
                <w:rFonts w:ascii="Calibri" w:hAnsi="Calibri"/>
                <w:sz w:val="22"/>
                <w:szCs w:val="22"/>
              </w:rPr>
              <w:t>06.03.2017</w:t>
            </w:r>
          </w:p>
          <w:p w:rsidR="00CA0B88" w:rsidRPr="0038044F" w:rsidRDefault="00CA0B88" w:rsidP="00D90307">
            <w:pPr>
              <w:jc w:val="center"/>
              <w:rPr>
                <w:rFonts w:ascii="Calibri" w:hAnsi="Calibri"/>
                <w:sz w:val="22"/>
                <w:szCs w:val="22"/>
              </w:rPr>
            </w:pPr>
            <w:r w:rsidRPr="0038044F">
              <w:rPr>
                <w:rFonts w:ascii="Calibri" w:hAnsi="Calibri"/>
                <w:sz w:val="22"/>
                <w:szCs w:val="22"/>
              </w:rPr>
              <w:t>-</w:t>
            </w:r>
          </w:p>
          <w:p w:rsidR="00CA0B88" w:rsidRPr="0038044F" w:rsidRDefault="00CA0B88" w:rsidP="00D90307">
            <w:pPr>
              <w:rPr>
                <w:rFonts w:ascii="Calibri" w:hAnsi="Calibri"/>
                <w:sz w:val="22"/>
                <w:szCs w:val="22"/>
              </w:rPr>
            </w:pPr>
            <w:r w:rsidRPr="0038044F">
              <w:rPr>
                <w:rFonts w:ascii="Calibri" w:hAnsi="Calibri"/>
                <w:sz w:val="22"/>
                <w:szCs w:val="22"/>
              </w:rPr>
              <w:t>05.03.2018</w:t>
            </w:r>
          </w:p>
        </w:tc>
        <w:tc>
          <w:tcPr>
            <w:tcW w:w="1607"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jc w:val="center"/>
              <w:rPr>
                <w:rFonts w:ascii="Calibri" w:hAnsi="Calibri"/>
                <w:sz w:val="22"/>
                <w:szCs w:val="22"/>
              </w:rPr>
            </w:pPr>
            <w:r w:rsidRPr="0038044F">
              <w:rPr>
                <w:rFonts w:ascii="Calibri" w:hAnsi="Calibri"/>
                <w:sz w:val="22"/>
                <w:szCs w:val="22"/>
              </w:rPr>
              <w:t>23 434,00 zł</w:t>
            </w:r>
          </w:p>
        </w:tc>
      </w:tr>
      <w:tr w:rsidR="00CA0B88" w:rsidRPr="0038044F" w:rsidTr="00D90307">
        <w:trPr>
          <w:trHeight w:val="345"/>
        </w:trPr>
        <w:tc>
          <w:tcPr>
            <w:tcW w:w="567" w:type="dxa"/>
            <w:vMerge/>
            <w:shd w:val="clear" w:color="auto" w:fill="F2F2F2"/>
          </w:tcPr>
          <w:p w:rsidR="00CA0B88" w:rsidRPr="0038044F" w:rsidRDefault="00CA0B88" w:rsidP="00D90307">
            <w:pPr>
              <w:rPr>
                <w:rFonts w:ascii="Calibri" w:hAnsi="Calibri"/>
                <w:sz w:val="22"/>
                <w:szCs w:val="22"/>
              </w:rPr>
            </w:pPr>
          </w:p>
        </w:tc>
        <w:tc>
          <w:tcPr>
            <w:tcW w:w="803" w:type="dxa"/>
            <w:vMerge/>
            <w:shd w:val="clear" w:color="auto" w:fill="auto"/>
          </w:tcPr>
          <w:p w:rsidR="00CA0B88" w:rsidRPr="0038044F" w:rsidRDefault="00CA0B88" w:rsidP="00D90307">
            <w:pPr>
              <w:rPr>
                <w:rFonts w:ascii="Calibri" w:hAnsi="Calibri"/>
                <w:sz w:val="22"/>
                <w:szCs w:val="22"/>
              </w:rPr>
            </w:pPr>
          </w:p>
        </w:tc>
        <w:tc>
          <w:tcPr>
            <w:tcW w:w="1418" w:type="dxa"/>
            <w:vMerge/>
            <w:shd w:val="clear" w:color="auto" w:fill="auto"/>
          </w:tcPr>
          <w:p w:rsidR="00CA0B88" w:rsidRPr="0038044F" w:rsidRDefault="00CA0B88" w:rsidP="00D90307">
            <w:pPr>
              <w:rPr>
                <w:rFonts w:ascii="Calibri" w:hAnsi="Calibri"/>
                <w:sz w:val="22"/>
                <w:szCs w:val="22"/>
              </w:rPr>
            </w:pPr>
          </w:p>
        </w:tc>
        <w:tc>
          <w:tcPr>
            <w:tcW w:w="1244" w:type="dxa"/>
            <w:vMerge/>
            <w:shd w:val="clear" w:color="auto" w:fill="auto"/>
          </w:tcPr>
          <w:p w:rsidR="00CA0B88" w:rsidRPr="0038044F" w:rsidRDefault="00CA0B88" w:rsidP="00D90307">
            <w:pPr>
              <w:rPr>
                <w:rFonts w:ascii="Calibri" w:hAnsi="Calibri"/>
                <w:sz w:val="22"/>
                <w:szCs w:val="22"/>
              </w:rPr>
            </w:pPr>
          </w:p>
        </w:tc>
        <w:tc>
          <w:tcPr>
            <w:tcW w:w="1449" w:type="dxa"/>
            <w:shd w:val="clear" w:color="auto" w:fill="auto"/>
          </w:tcPr>
          <w:p w:rsidR="00CA0B88" w:rsidRPr="0038044F" w:rsidRDefault="00CA0B88" w:rsidP="00D90307">
            <w:pPr>
              <w:jc w:val="center"/>
              <w:rPr>
                <w:rFonts w:ascii="Calibri" w:hAnsi="Calibri"/>
                <w:sz w:val="22"/>
                <w:szCs w:val="22"/>
              </w:rPr>
            </w:pPr>
            <w:r w:rsidRPr="0038044F">
              <w:rPr>
                <w:rFonts w:ascii="Calibri" w:hAnsi="Calibri"/>
                <w:sz w:val="22"/>
                <w:szCs w:val="22"/>
              </w:rPr>
              <w:t>1145 kg</w:t>
            </w:r>
          </w:p>
        </w:tc>
        <w:tc>
          <w:tcPr>
            <w:tcW w:w="851" w:type="dxa"/>
            <w:vMerge/>
            <w:shd w:val="clear" w:color="auto" w:fill="auto"/>
          </w:tcPr>
          <w:p w:rsidR="00CA0B88" w:rsidRPr="0038044F" w:rsidRDefault="00CA0B88" w:rsidP="00D90307">
            <w:pPr>
              <w:rPr>
                <w:rFonts w:ascii="Calibri" w:hAnsi="Calibri"/>
                <w:sz w:val="22"/>
                <w:szCs w:val="22"/>
              </w:rPr>
            </w:pPr>
          </w:p>
        </w:tc>
        <w:tc>
          <w:tcPr>
            <w:tcW w:w="1112" w:type="dxa"/>
            <w:vMerge/>
            <w:shd w:val="clear" w:color="auto" w:fill="auto"/>
          </w:tcPr>
          <w:p w:rsidR="00CA0B88" w:rsidRPr="0038044F" w:rsidRDefault="00CA0B88" w:rsidP="00D90307">
            <w:pPr>
              <w:rPr>
                <w:rFonts w:ascii="Calibri" w:hAnsi="Calibri"/>
                <w:sz w:val="22"/>
                <w:szCs w:val="22"/>
              </w:rPr>
            </w:pPr>
          </w:p>
        </w:tc>
        <w:tc>
          <w:tcPr>
            <w:tcW w:w="1297" w:type="dxa"/>
            <w:vMerge/>
            <w:shd w:val="clear" w:color="auto" w:fill="auto"/>
          </w:tcPr>
          <w:p w:rsidR="00CA0B88" w:rsidRPr="0038044F" w:rsidRDefault="00CA0B88" w:rsidP="00D90307">
            <w:pPr>
              <w:rPr>
                <w:rFonts w:ascii="Calibri" w:hAnsi="Calibri"/>
                <w:sz w:val="22"/>
                <w:szCs w:val="22"/>
              </w:rPr>
            </w:pPr>
          </w:p>
        </w:tc>
        <w:tc>
          <w:tcPr>
            <w:tcW w:w="1607" w:type="dxa"/>
            <w:vMerge/>
            <w:shd w:val="clear" w:color="auto" w:fill="auto"/>
          </w:tcPr>
          <w:p w:rsidR="00CA0B88" w:rsidRPr="0038044F" w:rsidRDefault="00CA0B88" w:rsidP="00D90307">
            <w:pPr>
              <w:rPr>
                <w:rFonts w:ascii="Calibri" w:hAnsi="Calibri"/>
                <w:sz w:val="22"/>
                <w:szCs w:val="22"/>
              </w:rPr>
            </w:pPr>
          </w:p>
        </w:tc>
      </w:tr>
      <w:tr w:rsidR="00CA0B88" w:rsidRPr="0038044F" w:rsidTr="00D90307">
        <w:trPr>
          <w:trHeight w:val="345"/>
        </w:trPr>
        <w:tc>
          <w:tcPr>
            <w:tcW w:w="567" w:type="dxa"/>
            <w:vMerge/>
            <w:shd w:val="clear" w:color="auto" w:fill="F2F2F2"/>
          </w:tcPr>
          <w:p w:rsidR="00CA0B88" w:rsidRPr="0038044F" w:rsidRDefault="00CA0B88" w:rsidP="00D90307">
            <w:pPr>
              <w:rPr>
                <w:rFonts w:ascii="Calibri" w:hAnsi="Calibri"/>
                <w:sz w:val="22"/>
                <w:szCs w:val="22"/>
              </w:rPr>
            </w:pPr>
          </w:p>
        </w:tc>
        <w:tc>
          <w:tcPr>
            <w:tcW w:w="803" w:type="dxa"/>
            <w:vMerge/>
            <w:shd w:val="clear" w:color="auto" w:fill="auto"/>
          </w:tcPr>
          <w:p w:rsidR="00CA0B88" w:rsidRPr="0038044F" w:rsidRDefault="00CA0B88" w:rsidP="00D90307">
            <w:pPr>
              <w:rPr>
                <w:rFonts w:ascii="Calibri" w:hAnsi="Calibri"/>
                <w:sz w:val="22"/>
                <w:szCs w:val="22"/>
              </w:rPr>
            </w:pPr>
          </w:p>
        </w:tc>
        <w:tc>
          <w:tcPr>
            <w:tcW w:w="1418" w:type="dxa"/>
            <w:vMerge/>
            <w:shd w:val="clear" w:color="auto" w:fill="auto"/>
          </w:tcPr>
          <w:p w:rsidR="00CA0B88" w:rsidRPr="0038044F" w:rsidRDefault="00CA0B88" w:rsidP="00D90307">
            <w:pPr>
              <w:rPr>
                <w:rFonts w:ascii="Calibri" w:hAnsi="Calibri"/>
                <w:sz w:val="22"/>
                <w:szCs w:val="22"/>
              </w:rPr>
            </w:pPr>
          </w:p>
        </w:tc>
        <w:tc>
          <w:tcPr>
            <w:tcW w:w="1244" w:type="dxa"/>
            <w:vMerge/>
            <w:shd w:val="clear" w:color="auto" w:fill="auto"/>
          </w:tcPr>
          <w:p w:rsidR="00CA0B88" w:rsidRPr="0038044F" w:rsidRDefault="00CA0B88" w:rsidP="00D90307">
            <w:pPr>
              <w:rPr>
                <w:rFonts w:ascii="Calibri" w:hAnsi="Calibri"/>
                <w:sz w:val="22"/>
                <w:szCs w:val="22"/>
              </w:rPr>
            </w:pPr>
          </w:p>
        </w:tc>
        <w:tc>
          <w:tcPr>
            <w:tcW w:w="1449" w:type="dxa"/>
            <w:shd w:val="clear" w:color="auto" w:fill="auto"/>
          </w:tcPr>
          <w:p w:rsidR="00CA0B88" w:rsidRPr="0038044F" w:rsidRDefault="00CA0B88" w:rsidP="00D90307">
            <w:pPr>
              <w:jc w:val="center"/>
              <w:rPr>
                <w:rFonts w:ascii="Calibri" w:hAnsi="Calibri"/>
                <w:sz w:val="22"/>
                <w:szCs w:val="22"/>
              </w:rPr>
            </w:pPr>
            <w:r w:rsidRPr="0038044F">
              <w:rPr>
                <w:rFonts w:ascii="Calibri" w:hAnsi="Calibri"/>
                <w:sz w:val="22"/>
                <w:szCs w:val="22"/>
              </w:rPr>
              <w:t>2006</w:t>
            </w:r>
          </w:p>
        </w:tc>
        <w:tc>
          <w:tcPr>
            <w:tcW w:w="851" w:type="dxa"/>
            <w:vMerge/>
            <w:shd w:val="clear" w:color="auto" w:fill="auto"/>
          </w:tcPr>
          <w:p w:rsidR="00CA0B88" w:rsidRPr="0038044F" w:rsidRDefault="00CA0B88" w:rsidP="00D90307">
            <w:pPr>
              <w:rPr>
                <w:rFonts w:ascii="Calibri" w:hAnsi="Calibri"/>
                <w:sz w:val="22"/>
                <w:szCs w:val="22"/>
              </w:rPr>
            </w:pPr>
          </w:p>
        </w:tc>
        <w:tc>
          <w:tcPr>
            <w:tcW w:w="1112" w:type="dxa"/>
            <w:vMerge/>
            <w:shd w:val="clear" w:color="auto" w:fill="auto"/>
          </w:tcPr>
          <w:p w:rsidR="00CA0B88" w:rsidRPr="0038044F" w:rsidRDefault="00CA0B88" w:rsidP="00D90307">
            <w:pPr>
              <w:rPr>
                <w:rFonts w:ascii="Calibri" w:hAnsi="Calibri"/>
                <w:sz w:val="22"/>
                <w:szCs w:val="22"/>
              </w:rPr>
            </w:pPr>
          </w:p>
        </w:tc>
        <w:tc>
          <w:tcPr>
            <w:tcW w:w="1297" w:type="dxa"/>
            <w:vMerge/>
            <w:shd w:val="clear" w:color="auto" w:fill="auto"/>
          </w:tcPr>
          <w:p w:rsidR="00CA0B88" w:rsidRPr="0038044F" w:rsidRDefault="00CA0B88" w:rsidP="00D90307">
            <w:pPr>
              <w:rPr>
                <w:rFonts w:ascii="Calibri" w:hAnsi="Calibri"/>
                <w:sz w:val="22"/>
                <w:szCs w:val="22"/>
              </w:rPr>
            </w:pPr>
          </w:p>
        </w:tc>
        <w:tc>
          <w:tcPr>
            <w:tcW w:w="1607" w:type="dxa"/>
            <w:vMerge/>
            <w:shd w:val="clear" w:color="auto" w:fill="auto"/>
          </w:tcPr>
          <w:p w:rsidR="00CA0B88" w:rsidRPr="0038044F" w:rsidRDefault="00CA0B88" w:rsidP="00D90307">
            <w:pPr>
              <w:rPr>
                <w:rFonts w:ascii="Calibri" w:hAnsi="Calibri"/>
                <w:sz w:val="22"/>
                <w:szCs w:val="22"/>
              </w:rPr>
            </w:pPr>
          </w:p>
        </w:tc>
      </w:tr>
      <w:tr w:rsidR="00CA0B88" w:rsidRPr="0038044F" w:rsidTr="00D90307">
        <w:trPr>
          <w:trHeight w:val="400"/>
        </w:trPr>
        <w:tc>
          <w:tcPr>
            <w:tcW w:w="567" w:type="dxa"/>
            <w:vMerge w:val="restart"/>
            <w:shd w:val="clear" w:color="auto" w:fill="F2F2F2"/>
          </w:tcPr>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r w:rsidRPr="0038044F">
              <w:rPr>
                <w:rFonts w:ascii="Calibri" w:hAnsi="Calibri"/>
                <w:sz w:val="22"/>
                <w:szCs w:val="22"/>
              </w:rPr>
              <w:t>3.</w:t>
            </w:r>
          </w:p>
        </w:tc>
        <w:tc>
          <w:tcPr>
            <w:tcW w:w="803"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r w:rsidRPr="0038044F">
              <w:rPr>
                <w:rFonts w:ascii="Calibri" w:hAnsi="Calibri"/>
                <w:sz w:val="22"/>
                <w:szCs w:val="22"/>
              </w:rPr>
              <w:t>WS71949</w:t>
            </w:r>
          </w:p>
          <w:p w:rsidR="00CA0B88" w:rsidRPr="0038044F" w:rsidRDefault="00CA0B88" w:rsidP="00D90307">
            <w:pPr>
              <w:rPr>
                <w:rFonts w:ascii="Calibri" w:hAnsi="Calibri"/>
                <w:sz w:val="22"/>
                <w:szCs w:val="22"/>
              </w:rPr>
            </w:pPr>
          </w:p>
        </w:tc>
        <w:tc>
          <w:tcPr>
            <w:tcW w:w="1418"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r w:rsidRPr="0038044F">
              <w:rPr>
                <w:rFonts w:ascii="Calibri" w:hAnsi="Calibri"/>
                <w:sz w:val="22"/>
                <w:szCs w:val="22"/>
              </w:rPr>
              <w:t>Opel Combo</w:t>
            </w:r>
          </w:p>
        </w:tc>
        <w:tc>
          <w:tcPr>
            <w:tcW w:w="1244"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r w:rsidRPr="0038044F">
              <w:rPr>
                <w:rFonts w:ascii="Calibri" w:hAnsi="Calibri"/>
                <w:sz w:val="22"/>
                <w:szCs w:val="22"/>
              </w:rPr>
              <w:t>Ciężarowy</w:t>
            </w:r>
          </w:p>
        </w:tc>
        <w:tc>
          <w:tcPr>
            <w:tcW w:w="1449" w:type="dxa"/>
            <w:tcBorders>
              <w:bottom w:val="single" w:sz="4" w:space="0" w:color="auto"/>
            </w:tcBorders>
            <w:shd w:val="clear" w:color="auto" w:fill="auto"/>
          </w:tcPr>
          <w:p w:rsidR="00CA0B88" w:rsidRPr="0038044F" w:rsidRDefault="00CA0B88" w:rsidP="00D90307">
            <w:pPr>
              <w:jc w:val="center"/>
              <w:rPr>
                <w:rFonts w:ascii="Calibri" w:hAnsi="Calibri"/>
                <w:sz w:val="22"/>
                <w:szCs w:val="22"/>
                <w:vertAlign w:val="superscript"/>
              </w:rPr>
            </w:pPr>
            <w:r w:rsidRPr="0038044F">
              <w:rPr>
                <w:rFonts w:ascii="Calibri" w:hAnsi="Calibri"/>
                <w:sz w:val="22"/>
                <w:szCs w:val="22"/>
              </w:rPr>
              <w:t>1598 cm</w:t>
            </w:r>
            <w:r w:rsidRPr="0038044F">
              <w:rPr>
                <w:rFonts w:ascii="Calibri" w:hAnsi="Calibri"/>
                <w:sz w:val="22"/>
                <w:szCs w:val="22"/>
                <w:vertAlign w:val="superscript"/>
              </w:rPr>
              <w:t>3</w:t>
            </w:r>
          </w:p>
        </w:tc>
        <w:tc>
          <w:tcPr>
            <w:tcW w:w="851"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jc w:val="center"/>
              <w:rPr>
                <w:rFonts w:ascii="Calibri" w:hAnsi="Calibri"/>
                <w:sz w:val="22"/>
                <w:szCs w:val="22"/>
              </w:rPr>
            </w:pPr>
            <w:r w:rsidRPr="0038044F">
              <w:rPr>
                <w:rFonts w:ascii="Calibri" w:hAnsi="Calibri"/>
                <w:sz w:val="22"/>
                <w:szCs w:val="22"/>
              </w:rPr>
              <w:t>5</w:t>
            </w:r>
          </w:p>
        </w:tc>
        <w:tc>
          <w:tcPr>
            <w:tcW w:w="1112"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jc w:val="center"/>
              <w:rPr>
                <w:rFonts w:ascii="Calibri" w:hAnsi="Calibri"/>
                <w:sz w:val="22"/>
                <w:szCs w:val="22"/>
              </w:rPr>
            </w:pPr>
            <w:r w:rsidRPr="0038044F">
              <w:rPr>
                <w:rFonts w:ascii="Calibri" w:hAnsi="Calibri"/>
                <w:sz w:val="22"/>
                <w:szCs w:val="22"/>
              </w:rPr>
              <w:t>OC,AC,</w:t>
            </w:r>
          </w:p>
          <w:p w:rsidR="00CA0B88" w:rsidRPr="0038044F" w:rsidRDefault="00CA0B88" w:rsidP="00D90307">
            <w:pPr>
              <w:jc w:val="center"/>
              <w:rPr>
                <w:rFonts w:ascii="Calibri" w:hAnsi="Calibri"/>
                <w:sz w:val="22"/>
                <w:szCs w:val="22"/>
              </w:rPr>
            </w:pPr>
            <w:r w:rsidRPr="0038044F">
              <w:rPr>
                <w:rFonts w:ascii="Calibri" w:hAnsi="Calibri"/>
                <w:sz w:val="22"/>
                <w:szCs w:val="22"/>
              </w:rPr>
              <w:t>NNW,ASS</w:t>
            </w:r>
          </w:p>
        </w:tc>
        <w:tc>
          <w:tcPr>
            <w:tcW w:w="1297"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r w:rsidRPr="0038044F">
              <w:rPr>
                <w:rFonts w:ascii="Calibri" w:hAnsi="Calibri"/>
                <w:sz w:val="22"/>
                <w:szCs w:val="22"/>
              </w:rPr>
              <w:t>04.08.2017</w:t>
            </w:r>
          </w:p>
          <w:p w:rsidR="00CA0B88" w:rsidRPr="0038044F" w:rsidRDefault="00CA0B88" w:rsidP="00D90307">
            <w:pPr>
              <w:jc w:val="center"/>
              <w:rPr>
                <w:rFonts w:ascii="Calibri" w:hAnsi="Calibri"/>
                <w:sz w:val="22"/>
                <w:szCs w:val="22"/>
              </w:rPr>
            </w:pPr>
            <w:r w:rsidRPr="0038044F">
              <w:rPr>
                <w:rFonts w:ascii="Calibri" w:hAnsi="Calibri"/>
                <w:sz w:val="22"/>
                <w:szCs w:val="22"/>
              </w:rPr>
              <w:t>-</w:t>
            </w:r>
          </w:p>
          <w:p w:rsidR="00CA0B88" w:rsidRPr="0038044F" w:rsidRDefault="00CA0B88" w:rsidP="00D90307">
            <w:pPr>
              <w:rPr>
                <w:rFonts w:ascii="Calibri" w:hAnsi="Calibri"/>
                <w:sz w:val="22"/>
                <w:szCs w:val="22"/>
              </w:rPr>
            </w:pPr>
            <w:r w:rsidRPr="0038044F">
              <w:rPr>
                <w:rFonts w:ascii="Calibri" w:hAnsi="Calibri"/>
                <w:sz w:val="22"/>
                <w:szCs w:val="22"/>
              </w:rPr>
              <w:t>03.08.2018</w:t>
            </w:r>
          </w:p>
        </w:tc>
        <w:tc>
          <w:tcPr>
            <w:tcW w:w="1607"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p>
          <w:p w:rsidR="00CA0B88" w:rsidRPr="0038044F" w:rsidRDefault="00CA0B88" w:rsidP="00D90307">
            <w:pPr>
              <w:jc w:val="center"/>
              <w:rPr>
                <w:rFonts w:ascii="Calibri" w:hAnsi="Calibri"/>
                <w:sz w:val="22"/>
                <w:szCs w:val="22"/>
              </w:rPr>
            </w:pPr>
            <w:r w:rsidRPr="0038044F">
              <w:rPr>
                <w:rFonts w:ascii="Calibri" w:hAnsi="Calibri"/>
                <w:sz w:val="22"/>
                <w:szCs w:val="22"/>
              </w:rPr>
              <w:t>35 500,00 zł</w:t>
            </w:r>
          </w:p>
        </w:tc>
      </w:tr>
      <w:tr w:rsidR="00CA0B88" w:rsidRPr="0038044F" w:rsidTr="00D90307">
        <w:trPr>
          <w:trHeight w:val="390"/>
        </w:trPr>
        <w:tc>
          <w:tcPr>
            <w:tcW w:w="567" w:type="dxa"/>
            <w:vMerge/>
            <w:shd w:val="clear" w:color="auto" w:fill="F2F2F2"/>
          </w:tcPr>
          <w:p w:rsidR="00CA0B88" w:rsidRPr="0038044F" w:rsidRDefault="00CA0B88" w:rsidP="00D90307">
            <w:pPr>
              <w:rPr>
                <w:rFonts w:ascii="Calibri" w:hAnsi="Calibri"/>
                <w:sz w:val="22"/>
                <w:szCs w:val="22"/>
              </w:rPr>
            </w:pPr>
          </w:p>
        </w:tc>
        <w:tc>
          <w:tcPr>
            <w:tcW w:w="803" w:type="dxa"/>
            <w:vMerge/>
            <w:shd w:val="clear" w:color="auto" w:fill="auto"/>
          </w:tcPr>
          <w:p w:rsidR="00CA0B88" w:rsidRPr="0038044F" w:rsidRDefault="00CA0B88" w:rsidP="00D90307">
            <w:pPr>
              <w:rPr>
                <w:rFonts w:ascii="Calibri" w:hAnsi="Calibri"/>
                <w:sz w:val="22"/>
                <w:szCs w:val="22"/>
              </w:rPr>
            </w:pPr>
          </w:p>
        </w:tc>
        <w:tc>
          <w:tcPr>
            <w:tcW w:w="1418" w:type="dxa"/>
            <w:vMerge/>
            <w:shd w:val="clear" w:color="auto" w:fill="auto"/>
          </w:tcPr>
          <w:p w:rsidR="00CA0B88" w:rsidRPr="0038044F" w:rsidRDefault="00CA0B88" w:rsidP="00D90307">
            <w:pPr>
              <w:rPr>
                <w:rFonts w:ascii="Calibri" w:hAnsi="Calibri"/>
                <w:sz w:val="22"/>
                <w:szCs w:val="22"/>
              </w:rPr>
            </w:pPr>
          </w:p>
        </w:tc>
        <w:tc>
          <w:tcPr>
            <w:tcW w:w="1244" w:type="dxa"/>
            <w:vMerge/>
            <w:shd w:val="clear" w:color="auto" w:fill="auto"/>
          </w:tcPr>
          <w:p w:rsidR="00CA0B88" w:rsidRPr="0038044F" w:rsidRDefault="00CA0B88" w:rsidP="00D90307">
            <w:pPr>
              <w:rPr>
                <w:rFonts w:ascii="Calibri" w:hAnsi="Calibri"/>
                <w:sz w:val="22"/>
                <w:szCs w:val="22"/>
              </w:rPr>
            </w:pPr>
          </w:p>
        </w:tc>
        <w:tc>
          <w:tcPr>
            <w:tcW w:w="1449" w:type="dxa"/>
            <w:tcBorders>
              <w:bottom w:val="single" w:sz="4" w:space="0" w:color="auto"/>
              <w:tr2bl w:val="single" w:sz="4" w:space="0" w:color="auto"/>
            </w:tcBorders>
            <w:shd w:val="clear" w:color="auto" w:fill="F2F2F2"/>
          </w:tcPr>
          <w:p w:rsidR="00CA0B88" w:rsidRPr="0038044F" w:rsidRDefault="00CA0B88" w:rsidP="00D90307">
            <w:pPr>
              <w:rPr>
                <w:rFonts w:ascii="Calibri" w:hAnsi="Calibri"/>
                <w:sz w:val="22"/>
                <w:szCs w:val="22"/>
              </w:rPr>
            </w:pPr>
          </w:p>
        </w:tc>
        <w:tc>
          <w:tcPr>
            <w:tcW w:w="851" w:type="dxa"/>
            <w:vMerge/>
            <w:shd w:val="clear" w:color="auto" w:fill="auto"/>
          </w:tcPr>
          <w:p w:rsidR="00CA0B88" w:rsidRPr="0038044F" w:rsidRDefault="00CA0B88" w:rsidP="00D90307">
            <w:pPr>
              <w:rPr>
                <w:rFonts w:ascii="Calibri" w:hAnsi="Calibri"/>
                <w:sz w:val="22"/>
                <w:szCs w:val="22"/>
              </w:rPr>
            </w:pPr>
          </w:p>
        </w:tc>
        <w:tc>
          <w:tcPr>
            <w:tcW w:w="1112" w:type="dxa"/>
            <w:vMerge/>
            <w:shd w:val="clear" w:color="auto" w:fill="auto"/>
          </w:tcPr>
          <w:p w:rsidR="00CA0B88" w:rsidRPr="0038044F" w:rsidRDefault="00CA0B88" w:rsidP="00D90307">
            <w:pPr>
              <w:rPr>
                <w:rFonts w:ascii="Calibri" w:hAnsi="Calibri"/>
                <w:sz w:val="22"/>
                <w:szCs w:val="22"/>
              </w:rPr>
            </w:pPr>
          </w:p>
        </w:tc>
        <w:tc>
          <w:tcPr>
            <w:tcW w:w="1297" w:type="dxa"/>
            <w:vMerge/>
            <w:shd w:val="clear" w:color="auto" w:fill="auto"/>
          </w:tcPr>
          <w:p w:rsidR="00CA0B88" w:rsidRPr="0038044F" w:rsidRDefault="00CA0B88" w:rsidP="00D90307">
            <w:pPr>
              <w:rPr>
                <w:rFonts w:ascii="Calibri" w:hAnsi="Calibri"/>
                <w:sz w:val="22"/>
                <w:szCs w:val="22"/>
              </w:rPr>
            </w:pPr>
          </w:p>
        </w:tc>
        <w:tc>
          <w:tcPr>
            <w:tcW w:w="1607" w:type="dxa"/>
            <w:vMerge/>
            <w:shd w:val="clear" w:color="auto" w:fill="auto"/>
          </w:tcPr>
          <w:p w:rsidR="00CA0B88" w:rsidRPr="0038044F" w:rsidRDefault="00CA0B88" w:rsidP="00D90307">
            <w:pPr>
              <w:rPr>
                <w:rFonts w:ascii="Calibri" w:hAnsi="Calibri"/>
                <w:sz w:val="22"/>
                <w:szCs w:val="22"/>
              </w:rPr>
            </w:pPr>
          </w:p>
        </w:tc>
      </w:tr>
      <w:tr w:rsidR="00CA0B88" w:rsidRPr="0038044F" w:rsidTr="00D90307">
        <w:trPr>
          <w:trHeight w:val="394"/>
        </w:trPr>
        <w:tc>
          <w:tcPr>
            <w:tcW w:w="567" w:type="dxa"/>
            <w:vMerge/>
            <w:shd w:val="clear" w:color="auto" w:fill="F2F2F2"/>
          </w:tcPr>
          <w:p w:rsidR="00CA0B88" w:rsidRPr="0038044F" w:rsidRDefault="00CA0B88" w:rsidP="00D90307">
            <w:pPr>
              <w:rPr>
                <w:rFonts w:ascii="Calibri" w:hAnsi="Calibri"/>
                <w:sz w:val="22"/>
                <w:szCs w:val="22"/>
              </w:rPr>
            </w:pPr>
          </w:p>
        </w:tc>
        <w:tc>
          <w:tcPr>
            <w:tcW w:w="803" w:type="dxa"/>
            <w:vMerge/>
            <w:shd w:val="clear" w:color="auto" w:fill="auto"/>
          </w:tcPr>
          <w:p w:rsidR="00CA0B88" w:rsidRPr="0038044F" w:rsidRDefault="00CA0B88" w:rsidP="00D90307">
            <w:pPr>
              <w:rPr>
                <w:rFonts w:ascii="Calibri" w:hAnsi="Calibri"/>
                <w:sz w:val="22"/>
                <w:szCs w:val="22"/>
              </w:rPr>
            </w:pPr>
          </w:p>
        </w:tc>
        <w:tc>
          <w:tcPr>
            <w:tcW w:w="1418" w:type="dxa"/>
            <w:vMerge/>
            <w:shd w:val="clear" w:color="auto" w:fill="auto"/>
          </w:tcPr>
          <w:p w:rsidR="00CA0B88" w:rsidRPr="0038044F" w:rsidRDefault="00CA0B88" w:rsidP="00D90307">
            <w:pPr>
              <w:rPr>
                <w:rFonts w:ascii="Calibri" w:hAnsi="Calibri"/>
                <w:sz w:val="22"/>
                <w:szCs w:val="22"/>
              </w:rPr>
            </w:pPr>
          </w:p>
        </w:tc>
        <w:tc>
          <w:tcPr>
            <w:tcW w:w="1244" w:type="dxa"/>
            <w:vMerge/>
            <w:shd w:val="clear" w:color="auto" w:fill="auto"/>
          </w:tcPr>
          <w:p w:rsidR="00CA0B88" w:rsidRPr="0038044F" w:rsidRDefault="00CA0B88" w:rsidP="00D90307">
            <w:pPr>
              <w:rPr>
                <w:rFonts w:ascii="Calibri" w:hAnsi="Calibri"/>
                <w:sz w:val="22"/>
                <w:szCs w:val="22"/>
              </w:rPr>
            </w:pPr>
          </w:p>
        </w:tc>
        <w:tc>
          <w:tcPr>
            <w:tcW w:w="1449" w:type="dxa"/>
            <w:tcBorders>
              <w:bottom w:val="single" w:sz="4" w:space="0" w:color="auto"/>
            </w:tcBorders>
            <w:shd w:val="clear" w:color="auto" w:fill="auto"/>
          </w:tcPr>
          <w:p w:rsidR="00CA0B88" w:rsidRPr="0038044F" w:rsidRDefault="00CA0B88" w:rsidP="00D90307">
            <w:pPr>
              <w:jc w:val="center"/>
              <w:rPr>
                <w:rFonts w:ascii="Calibri" w:hAnsi="Calibri"/>
                <w:sz w:val="22"/>
                <w:szCs w:val="22"/>
              </w:rPr>
            </w:pPr>
            <w:r w:rsidRPr="0038044F">
              <w:rPr>
                <w:rFonts w:ascii="Calibri" w:hAnsi="Calibri"/>
                <w:sz w:val="22"/>
                <w:szCs w:val="22"/>
              </w:rPr>
              <w:t>2014</w:t>
            </w:r>
          </w:p>
        </w:tc>
        <w:tc>
          <w:tcPr>
            <w:tcW w:w="851" w:type="dxa"/>
            <w:vMerge/>
            <w:shd w:val="clear" w:color="auto" w:fill="auto"/>
          </w:tcPr>
          <w:p w:rsidR="00CA0B88" w:rsidRPr="0038044F" w:rsidRDefault="00CA0B88" w:rsidP="00D90307">
            <w:pPr>
              <w:rPr>
                <w:rFonts w:ascii="Calibri" w:hAnsi="Calibri"/>
                <w:sz w:val="22"/>
                <w:szCs w:val="22"/>
              </w:rPr>
            </w:pPr>
          </w:p>
        </w:tc>
        <w:tc>
          <w:tcPr>
            <w:tcW w:w="1112" w:type="dxa"/>
            <w:vMerge/>
            <w:shd w:val="clear" w:color="auto" w:fill="auto"/>
          </w:tcPr>
          <w:p w:rsidR="00CA0B88" w:rsidRPr="0038044F" w:rsidRDefault="00CA0B88" w:rsidP="00D90307">
            <w:pPr>
              <w:rPr>
                <w:rFonts w:ascii="Calibri" w:hAnsi="Calibri"/>
                <w:sz w:val="22"/>
                <w:szCs w:val="22"/>
              </w:rPr>
            </w:pPr>
          </w:p>
        </w:tc>
        <w:tc>
          <w:tcPr>
            <w:tcW w:w="1297" w:type="dxa"/>
            <w:vMerge/>
            <w:shd w:val="clear" w:color="auto" w:fill="auto"/>
          </w:tcPr>
          <w:p w:rsidR="00CA0B88" w:rsidRPr="0038044F" w:rsidRDefault="00CA0B88" w:rsidP="00D90307">
            <w:pPr>
              <w:rPr>
                <w:rFonts w:ascii="Calibri" w:hAnsi="Calibri"/>
                <w:sz w:val="22"/>
                <w:szCs w:val="22"/>
              </w:rPr>
            </w:pPr>
          </w:p>
        </w:tc>
        <w:tc>
          <w:tcPr>
            <w:tcW w:w="1607" w:type="dxa"/>
            <w:vMerge/>
            <w:shd w:val="clear" w:color="auto" w:fill="auto"/>
          </w:tcPr>
          <w:p w:rsidR="00CA0B88" w:rsidRPr="0038044F" w:rsidRDefault="00CA0B88" w:rsidP="00D90307">
            <w:pPr>
              <w:rPr>
                <w:rFonts w:ascii="Calibri" w:hAnsi="Calibri"/>
                <w:sz w:val="22"/>
                <w:szCs w:val="22"/>
              </w:rPr>
            </w:pPr>
          </w:p>
        </w:tc>
      </w:tr>
      <w:tr w:rsidR="00CA0B88" w:rsidRPr="0038044F" w:rsidTr="00D90307">
        <w:trPr>
          <w:trHeight w:val="307"/>
        </w:trPr>
        <w:tc>
          <w:tcPr>
            <w:tcW w:w="567" w:type="dxa"/>
            <w:vMerge w:val="restart"/>
            <w:shd w:val="clear" w:color="auto" w:fill="F2F2F2"/>
          </w:tcPr>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r w:rsidRPr="0038044F">
              <w:rPr>
                <w:rFonts w:ascii="Calibri" w:hAnsi="Calibri"/>
                <w:sz w:val="22"/>
                <w:szCs w:val="22"/>
              </w:rPr>
              <w:t>4.</w:t>
            </w:r>
          </w:p>
        </w:tc>
        <w:tc>
          <w:tcPr>
            <w:tcW w:w="803"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r w:rsidRPr="0038044F">
              <w:rPr>
                <w:rFonts w:ascii="Calibri" w:hAnsi="Calibri"/>
                <w:sz w:val="22"/>
                <w:szCs w:val="22"/>
              </w:rPr>
              <w:t>WS73183</w:t>
            </w:r>
          </w:p>
        </w:tc>
        <w:tc>
          <w:tcPr>
            <w:tcW w:w="1418"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r w:rsidRPr="0038044F">
              <w:rPr>
                <w:rFonts w:ascii="Calibri" w:hAnsi="Calibri"/>
                <w:sz w:val="22"/>
                <w:szCs w:val="22"/>
              </w:rPr>
              <w:t>Volkswagen</w:t>
            </w:r>
          </w:p>
          <w:p w:rsidR="00CA0B88" w:rsidRPr="0038044F" w:rsidRDefault="00CA0B88" w:rsidP="00D90307">
            <w:pPr>
              <w:rPr>
                <w:rFonts w:ascii="Calibri" w:hAnsi="Calibri"/>
                <w:sz w:val="22"/>
                <w:szCs w:val="22"/>
              </w:rPr>
            </w:pPr>
            <w:r w:rsidRPr="0038044F">
              <w:rPr>
                <w:rFonts w:ascii="Calibri" w:hAnsi="Calibri"/>
                <w:sz w:val="22"/>
                <w:szCs w:val="22"/>
              </w:rPr>
              <w:t>Transporter</w:t>
            </w:r>
          </w:p>
        </w:tc>
        <w:tc>
          <w:tcPr>
            <w:tcW w:w="1244" w:type="dxa"/>
            <w:vMerge w:val="restart"/>
            <w:shd w:val="clear" w:color="auto" w:fill="auto"/>
          </w:tcPr>
          <w:p w:rsidR="00CA0B88" w:rsidRPr="0038044F" w:rsidRDefault="00CA0B88" w:rsidP="00D90307">
            <w:pPr>
              <w:rPr>
                <w:rFonts w:ascii="Calibri" w:hAnsi="Calibri"/>
                <w:sz w:val="22"/>
                <w:szCs w:val="22"/>
              </w:rPr>
            </w:pPr>
            <w:r w:rsidRPr="0038044F">
              <w:rPr>
                <w:rFonts w:ascii="Calibri" w:hAnsi="Calibri"/>
                <w:sz w:val="22"/>
                <w:szCs w:val="22"/>
              </w:rPr>
              <w:t>Specjalny</w:t>
            </w:r>
          </w:p>
          <w:p w:rsidR="00CA0B88" w:rsidRPr="0038044F" w:rsidRDefault="00CA0B88" w:rsidP="00D90307">
            <w:pPr>
              <w:rPr>
                <w:rFonts w:ascii="Calibri" w:hAnsi="Calibri"/>
                <w:sz w:val="22"/>
                <w:szCs w:val="22"/>
              </w:rPr>
            </w:pPr>
            <w:r w:rsidRPr="0038044F">
              <w:rPr>
                <w:rFonts w:ascii="Calibri" w:hAnsi="Calibri"/>
                <w:sz w:val="22"/>
                <w:szCs w:val="22"/>
              </w:rPr>
              <w:t>(karetka sanitarna)</w:t>
            </w:r>
          </w:p>
        </w:tc>
        <w:tc>
          <w:tcPr>
            <w:tcW w:w="1449" w:type="dxa"/>
            <w:tcBorders>
              <w:top w:val="single" w:sz="4" w:space="0" w:color="auto"/>
              <w:bottom w:val="single" w:sz="4" w:space="0" w:color="auto"/>
            </w:tcBorders>
            <w:shd w:val="clear" w:color="auto" w:fill="auto"/>
          </w:tcPr>
          <w:p w:rsidR="00CA0B88" w:rsidRPr="0038044F" w:rsidRDefault="00CA0B88" w:rsidP="00D90307">
            <w:pPr>
              <w:jc w:val="center"/>
              <w:rPr>
                <w:rFonts w:ascii="Calibri" w:hAnsi="Calibri"/>
                <w:sz w:val="22"/>
                <w:szCs w:val="22"/>
                <w:vertAlign w:val="superscript"/>
              </w:rPr>
            </w:pPr>
            <w:r w:rsidRPr="0038044F">
              <w:rPr>
                <w:rFonts w:ascii="Calibri" w:hAnsi="Calibri"/>
                <w:sz w:val="22"/>
                <w:szCs w:val="22"/>
              </w:rPr>
              <w:t xml:space="preserve">2461 cm </w:t>
            </w:r>
            <w:r w:rsidRPr="0038044F">
              <w:rPr>
                <w:rFonts w:ascii="Calibri" w:hAnsi="Calibri"/>
                <w:sz w:val="22"/>
                <w:szCs w:val="22"/>
                <w:vertAlign w:val="superscript"/>
              </w:rPr>
              <w:t>3</w:t>
            </w:r>
          </w:p>
        </w:tc>
        <w:tc>
          <w:tcPr>
            <w:tcW w:w="851"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jc w:val="center"/>
              <w:rPr>
                <w:rFonts w:ascii="Calibri" w:hAnsi="Calibri"/>
                <w:sz w:val="22"/>
                <w:szCs w:val="22"/>
              </w:rPr>
            </w:pPr>
            <w:r w:rsidRPr="0038044F">
              <w:rPr>
                <w:rFonts w:ascii="Calibri" w:hAnsi="Calibri"/>
                <w:sz w:val="22"/>
                <w:szCs w:val="22"/>
              </w:rPr>
              <w:t>5</w:t>
            </w:r>
          </w:p>
        </w:tc>
        <w:tc>
          <w:tcPr>
            <w:tcW w:w="1112" w:type="dxa"/>
            <w:vMerge w:val="restart"/>
            <w:shd w:val="clear" w:color="auto" w:fill="auto"/>
          </w:tcPr>
          <w:p w:rsidR="00CA0B88" w:rsidRPr="0038044F" w:rsidRDefault="00CA0B88" w:rsidP="00D90307">
            <w:pPr>
              <w:jc w:val="center"/>
              <w:rPr>
                <w:rFonts w:ascii="Calibri" w:hAnsi="Calibri"/>
                <w:sz w:val="22"/>
                <w:szCs w:val="22"/>
              </w:rPr>
            </w:pPr>
          </w:p>
          <w:p w:rsidR="00CA0B88" w:rsidRPr="0038044F" w:rsidRDefault="00CA0B88" w:rsidP="00D90307">
            <w:pPr>
              <w:jc w:val="center"/>
              <w:rPr>
                <w:rFonts w:ascii="Calibri" w:hAnsi="Calibri"/>
                <w:sz w:val="22"/>
                <w:szCs w:val="22"/>
              </w:rPr>
            </w:pPr>
            <w:r w:rsidRPr="0038044F">
              <w:rPr>
                <w:rFonts w:ascii="Calibri" w:hAnsi="Calibri"/>
                <w:sz w:val="22"/>
                <w:szCs w:val="22"/>
              </w:rPr>
              <w:t>OC,AC,</w:t>
            </w:r>
          </w:p>
          <w:p w:rsidR="00CA0B88" w:rsidRPr="0038044F" w:rsidRDefault="00CA0B88" w:rsidP="00D90307">
            <w:pPr>
              <w:rPr>
                <w:rFonts w:ascii="Calibri" w:hAnsi="Calibri"/>
                <w:sz w:val="22"/>
                <w:szCs w:val="22"/>
              </w:rPr>
            </w:pPr>
            <w:r w:rsidRPr="0038044F">
              <w:rPr>
                <w:rFonts w:ascii="Calibri" w:hAnsi="Calibri"/>
                <w:sz w:val="22"/>
                <w:szCs w:val="22"/>
              </w:rPr>
              <w:t>NNW,ASS</w:t>
            </w:r>
          </w:p>
        </w:tc>
        <w:tc>
          <w:tcPr>
            <w:tcW w:w="1297" w:type="dxa"/>
            <w:vMerge w:val="restart"/>
            <w:shd w:val="clear" w:color="auto" w:fill="auto"/>
          </w:tcPr>
          <w:p w:rsidR="00CA0B88" w:rsidRPr="0038044F" w:rsidRDefault="00CA0B88" w:rsidP="00D90307">
            <w:pPr>
              <w:rPr>
                <w:rFonts w:ascii="Calibri" w:hAnsi="Calibri"/>
                <w:sz w:val="22"/>
                <w:szCs w:val="22"/>
              </w:rPr>
            </w:pPr>
            <w:r w:rsidRPr="0038044F">
              <w:rPr>
                <w:rFonts w:ascii="Calibri" w:hAnsi="Calibri"/>
                <w:sz w:val="22"/>
                <w:szCs w:val="22"/>
              </w:rPr>
              <w:t>20.11.2016</w:t>
            </w:r>
          </w:p>
          <w:p w:rsidR="00CA0B88" w:rsidRPr="0038044F" w:rsidRDefault="00CA0B88" w:rsidP="00D90307">
            <w:pPr>
              <w:jc w:val="center"/>
              <w:rPr>
                <w:rFonts w:ascii="Calibri" w:hAnsi="Calibri"/>
                <w:sz w:val="22"/>
                <w:szCs w:val="22"/>
              </w:rPr>
            </w:pPr>
            <w:r w:rsidRPr="0038044F">
              <w:rPr>
                <w:rFonts w:ascii="Calibri" w:hAnsi="Calibri"/>
                <w:sz w:val="22"/>
                <w:szCs w:val="22"/>
              </w:rPr>
              <w:t>-</w:t>
            </w:r>
          </w:p>
          <w:p w:rsidR="00CA0B88" w:rsidRPr="0038044F" w:rsidRDefault="00CA0B88" w:rsidP="00D90307">
            <w:pPr>
              <w:rPr>
                <w:rFonts w:ascii="Calibri" w:hAnsi="Calibri"/>
                <w:sz w:val="22"/>
                <w:szCs w:val="22"/>
              </w:rPr>
            </w:pPr>
            <w:r w:rsidRPr="0038044F">
              <w:rPr>
                <w:rFonts w:ascii="Calibri" w:hAnsi="Calibri"/>
                <w:sz w:val="22"/>
                <w:szCs w:val="22"/>
              </w:rPr>
              <w:t>19.11.2017</w:t>
            </w:r>
          </w:p>
        </w:tc>
        <w:tc>
          <w:tcPr>
            <w:tcW w:w="1607"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jc w:val="center"/>
              <w:rPr>
                <w:rFonts w:ascii="Calibri" w:hAnsi="Calibri"/>
                <w:sz w:val="22"/>
                <w:szCs w:val="22"/>
              </w:rPr>
            </w:pPr>
            <w:r w:rsidRPr="0038044F">
              <w:rPr>
                <w:rFonts w:ascii="Calibri" w:hAnsi="Calibri"/>
                <w:sz w:val="22"/>
                <w:szCs w:val="22"/>
              </w:rPr>
              <w:t>25 332,00 zł</w:t>
            </w:r>
          </w:p>
        </w:tc>
      </w:tr>
      <w:tr w:rsidR="00CA0B88" w:rsidRPr="0038044F" w:rsidTr="00D90307">
        <w:trPr>
          <w:trHeight w:val="345"/>
        </w:trPr>
        <w:tc>
          <w:tcPr>
            <w:tcW w:w="567" w:type="dxa"/>
            <w:vMerge/>
            <w:shd w:val="clear" w:color="auto" w:fill="F2F2F2"/>
          </w:tcPr>
          <w:p w:rsidR="00CA0B88" w:rsidRPr="0038044F" w:rsidRDefault="00CA0B88" w:rsidP="00D90307">
            <w:pPr>
              <w:rPr>
                <w:rFonts w:ascii="Calibri" w:hAnsi="Calibri"/>
                <w:sz w:val="22"/>
                <w:szCs w:val="22"/>
              </w:rPr>
            </w:pPr>
          </w:p>
        </w:tc>
        <w:tc>
          <w:tcPr>
            <w:tcW w:w="803" w:type="dxa"/>
            <w:vMerge/>
            <w:shd w:val="clear" w:color="auto" w:fill="auto"/>
          </w:tcPr>
          <w:p w:rsidR="00CA0B88" w:rsidRPr="0038044F" w:rsidRDefault="00CA0B88" w:rsidP="00D90307">
            <w:pPr>
              <w:rPr>
                <w:rFonts w:ascii="Calibri" w:hAnsi="Calibri"/>
                <w:sz w:val="22"/>
                <w:szCs w:val="22"/>
              </w:rPr>
            </w:pPr>
          </w:p>
        </w:tc>
        <w:tc>
          <w:tcPr>
            <w:tcW w:w="1418" w:type="dxa"/>
            <w:vMerge/>
            <w:shd w:val="clear" w:color="auto" w:fill="auto"/>
          </w:tcPr>
          <w:p w:rsidR="00CA0B88" w:rsidRPr="0038044F" w:rsidRDefault="00CA0B88" w:rsidP="00D90307">
            <w:pPr>
              <w:rPr>
                <w:rFonts w:ascii="Calibri" w:hAnsi="Calibri"/>
                <w:sz w:val="22"/>
                <w:szCs w:val="22"/>
              </w:rPr>
            </w:pPr>
          </w:p>
        </w:tc>
        <w:tc>
          <w:tcPr>
            <w:tcW w:w="1244" w:type="dxa"/>
            <w:vMerge/>
            <w:shd w:val="clear" w:color="auto" w:fill="auto"/>
          </w:tcPr>
          <w:p w:rsidR="00CA0B88" w:rsidRPr="0038044F" w:rsidRDefault="00CA0B88" w:rsidP="00D90307">
            <w:pPr>
              <w:rPr>
                <w:rFonts w:ascii="Calibri" w:hAnsi="Calibri"/>
                <w:sz w:val="22"/>
                <w:szCs w:val="22"/>
              </w:rPr>
            </w:pPr>
          </w:p>
        </w:tc>
        <w:tc>
          <w:tcPr>
            <w:tcW w:w="1449" w:type="dxa"/>
            <w:tcBorders>
              <w:top w:val="single" w:sz="4" w:space="0" w:color="auto"/>
              <w:tr2bl w:val="single" w:sz="4" w:space="0" w:color="auto"/>
            </w:tcBorders>
            <w:shd w:val="clear" w:color="auto" w:fill="F2F2F2"/>
          </w:tcPr>
          <w:p w:rsidR="00CA0B88" w:rsidRPr="0038044F" w:rsidRDefault="00CA0B88" w:rsidP="00D90307">
            <w:pPr>
              <w:rPr>
                <w:rFonts w:ascii="Calibri" w:hAnsi="Calibri"/>
                <w:sz w:val="22"/>
                <w:szCs w:val="22"/>
              </w:rPr>
            </w:pPr>
          </w:p>
        </w:tc>
        <w:tc>
          <w:tcPr>
            <w:tcW w:w="851" w:type="dxa"/>
            <w:vMerge/>
            <w:shd w:val="clear" w:color="auto" w:fill="auto"/>
          </w:tcPr>
          <w:p w:rsidR="00CA0B88" w:rsidRPr="0038044F" w:rsidRDefault="00CA0B88" w:rsidP="00D90307">
            <w:pPr>
              <w:rPr>
                <w:rFonts w:ascii="Calibri" w:hAnsi="Calibri"/>
                <w:sz w:val="22"/>
                <w:szCs w:val="22"/>
              </w:rPr>
            </w:pPr>
          </w:p>
        </w:tc>
        <w:tc>
          <w:tcPr>
            <w:tcW w:w="1112" w:type="dxa"/>
            <w:vMerge/>
            <w:shd w:val="clear" w:color="auto" w:fill="auto"/>
          </w:tcPr>
          <w:p w:rsidR="00CA0B88" w:rsidRPr="0038044F" w:rsidRDefault="00CA0B88" w:rsidP="00D90307">
            <w:pPr>
              <w:rPr>
                <w:rFonts w:ascii="Calibri" w:hAnsi="Calibri"/>
                <w:sz w:val="22"/>
                <w:szCs w:val="22"/>
              </w:rPr>
            </w:pPr>
          </w:p>
        </w:tc>
        <w:tc>
          <w:tcPr>
            <w:tcW w:w="1297" w:type="dxa"/>
            <w:vMerge/>
            <w:shd w:val="clear" w:color="auto" w:fill="auto"/>
          </w:tcPr>
          <w:p w:rsidR="00CA0B88" w:rsidRPr="0038044F" w:rsidRDefault="00CA0B88" w:rsidP="00D90307">
            <w:pPr>
              <w:rPr>
                <w:rFonts w:ascii="Calibri" w:hAnsi="Calibri"/>
                <w:sz w:val="22"/>
                <w:szCs w:val="22"/>
              </w:rPr>
            </w:pPr>
          </w:p>
        </w:tc>
        <w:tc>
          <w:tcPr>
            <w:tcW w:w="1607" w:type="dxa"/>
            <w:vMerge/>
            <w:shd w:val="clear" w:color="auto" w:fill="auto"/>
          </w:tcPr>
          <w:p w:rsidR="00CA0B88" w:rsidRPr="0038044F" w:rsidRDefault="00CA0B88" w:rsidP="00D90307">
            <w:pPr>
              <w:rPr>
                <w:rFonts w:ascii="Calibri" w:hAnsi="Calibri"/>
                <w:sz w:val="22"/>
                <w:szCs w:val="22"/>
              </w:rPr>
            </w:pPr>
          </w:p>
        </w:tc>
      </w:tr>
      <w:tr w:rsidR="00CA0B88" w:rsidRPr="0038044F" w:rsidTr="00D90307">
        <w:trPr>
          <w:trHeight w:val="356"/>
        </w:trPr>
        <w:tc>
          <w:tcPr>
            <w:tcW w:w="567" w:type="dxa"/>
            <w:vMerge/>
            <w:shd w:val="clear" w:color="auto" w:fill="F2F2F2"/>
          </w:tcPr>
          <w:p w:rsidR="00CA0B88" w:rsidRPr="0038044F" w:rsidRDefault="00CA0B88" w:rsidP="00D90307">
            <w:pPr>
              <w:rPr>
                <w:rFonts w:ascii="Calibri" w:hAnsi="Calibri"/>
                <w:sz w:val="22"/>
                <w:szCs w:val="22"/>
              </w:rPr>
            </w:pPr>
          </w:p>
        </w:tc>
        <w:tc>
          <w:tcPr>
            <w:tcW w:w="803" w:type="dxa"/>
            <w:vMerge/>
            <w:shd w:val="clear" w:color="auto" w:fill="auto"/>
          </w:tcPr>
          <w:p w:rsidR="00CA0B88" w:rsidRPr="0038044F" w:rsidRDefault="00CA0B88" w:rsidP="00D90307">
            <w:pPr>
              <w:rPr>
                <w:rFonts w:ascii="Calibri" w:hAnsi="Calibri"/>
                <w:sz w:val="22"/>
                <w:szCs w:val="22"/>
              </w:rPr>
            </w:pPr>
          </w:p>
        </w:tc>
        <w:tc>
          <w:tcPr>
            <w:tcW w:w="1418" w:type="dxa"/>
            <w:vMerge/>
            <w:shd w:val="clear" w:color="auto" w:fill="auto"/>
          </w:tcPr>
          <w:p w:rsidR="00CA0B88" w:rsidRPr="0038044F" w:rsidRDefault="00CA0B88" w:rsidP="00D90307">
            <w:pPr>
              <w:rPr>
                <w:rFonts w:ascii="Calibri" w:hAnsi="Calibri"/>
                <w:sz w:val="22"/>
                <w:szCs w:val="22"/>
              </w:rPr>
            </w:pPr>
          </w:p>
        </w:tc>
        <w:tc>
          <w:tcPr>
            <w:tcW w:w="1244" w:type="dxa"/>
            <w:vMerge/>
            <w:shd w:val="clear" w:color="auto" w:fill="auto"/>
          </w:tcPr>
          <w:p w:rsidR="00CA0B88" w:rsidRPr="0038044F" w:rsidRDefault="00CA0B88" w:rsidP="00D90307">
            <w:pPr>
              <w:rPr>
                <w:rFonts w:ascii="Calibri" w:hAnsi="Calibri"/>
                <w:sz w:val="22"/>
                <w:szCs w:val="22"/>
              </w:rPr>
            </w:pPr>
          </w:p>
        </w:tc>
        <w:tc>
          <w:tcPr>
            <w:tcW w:w="1449" w:type="dxa"/>
            <w:tcBorders>
              <w:top w:val="single" w:sz="4" w:space="0" w:color="auto"/>
            </w:tcBorders>
            <w:shd w:val="clear" w:color="auto" w:fill="auto"/>
          </w:tcPr>
          <w:p w:rsidR="00CA0B88" w:rsidRPr="0038044F" w:rsidRDefault="00CA0B88" w:rsidP="00D90307">
            <w:pPr>
              <w:jc w:val="center"/>
              <w:rPr>
                <w:rFonts w:ascii="Calibri" w:hAnsi="Calibri"/>
                <w:sz w:val="22"/>
                <w:szCs w:val="22"/>
              </w:rPr>
            </w:pPr>
            <w:r w:rsidRPr="0038044F">
              <w:rPr>
                <w:rFonts w:ascii="Calibri" w:hAnsi="Calibri"/>
                <w:sz w:val="22"/>
                <w:szCs w:val="22"/>
              </w:rPr>
              <w:t>2006</w:t>
            </w:r>
          </w:p>
        </w:tc>
        <w:tc>
          <w:tcPr>
            <w:tcW w:w="851" w:type="dxa"/>
            <w:vMerge/>
            <w:shd w:val="clear" w:color="auto" w:fill="auto"/>
          </w:tcPr>
          <w:p w:rsidR="00CA0B88" w:rsidRPr="0038044F" w:rsidRDefault="00CA0B88" w:rsidP="00D90307">
            <w:pPr>
              <w:rPr>
                <w:rFonts w:ascii="Calibri" w:hAnsi="Calibri"/>
                <w:sz w:val="22"/>
                <w:szCs w:val="22"/>
              </w:rPr>
            </w:pPr>
          </w:p>
        </w:tc>
        <w:tc>
          <w:tcPr>
            <w:tcW w:w="1112" w:type="dxa"/>
            <w:vMerge/>
            <w:shd w:val="clear" w:color="auto" w:fill="auto"/>
          </w:tcPr>
          <w:p w:rsidR="00CA0B88" w:rsidRPr="0038044F" w:rsidRDefault="00CA0B88" w:rsidP="00D90307">
            <w:pPr>
              <w:rPr>
                <w:rFonts w:ascii="Calibri" w:hAnsi="Calibri"/>
                <w:sz w:val="22"/>
                <w:szCs w:val="22"/>
              </w:rPr>
            </w:pPr>
          </w:p>
        </w:tc>
        <w:tc>
          <w:tcPr>
            <w:tcW w:w="1297" w:type="dxa"/>
            <w:vMerge/>
            <w:shd w:val="clear" w:color="auto" w:fill="auto"/>
          </w:tcPr>
          <w:p w:rsidR="00CA0B88" w:rsidRPr="0038044F" w:rsidRDefault="00CA0B88" w:rsidP="00D90307">
            <w:pPr>
              <w:rPr>
                <w:rFonts w:ascii="Calibri" w:hAnsi="Calibri"/>
                <w:sz w:val="22"/>
                <w:szCs w:val="22"/>
              </w:rPr>
            </w:pPr>
          </w:p>
        </w:tc>
        <w:tc>
          <w:tcPr>
            <w:tcW w:w="1607" w:type="dxa"/>
            <w:vMerge/>
            <w:tcBorders>
              <w:bottom w:val="single" w:sz="4" w:space="0" w:color="auto"/>
            </w:tcBorders>
            <w:shd w:val="clear" w:color="auto" w:fill="auto"/>
          </w:tcPr>
          <w:p w:rsidR="00CA0B88" w:rsidRPr="0038044F" w:rsidRDefault="00CA0B88" w:rsidP="00D90307">
            <w:pPr>
              <w:rPr>
                <w:rFonts w:ascii="Calibri" w:hAnsi="Calibri"/>
                <w:sz w:val="22"/>
                <w:szCs w:val="22"/>
              </w:rPr>
            </w:pPr>
          </w:p>
        </w:tc>
      </w:tr>
      <w:tr w:rsidR="00CA0B88" w:rsidRPr="0038044F" w:rsidTr="00D90307">
        <w:trPr>
          <w:trHeight w:val="560"/>
        </w:trPr>
        <w:tc>
          <w:tcPr>
            <w:tcW w:w="567" w:type="dxa"/>
            <w:vMerge w:val="restart"/>
            <w:shd w:val="clear" w:color="auto" w:fill="F2F2F2"/>
          </w:tcPr>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r w:rsidRPr="0038044F">
              <w:rPr>
                <w:rFonts w:ascii="Calibri" w:hAnsi="Calibri"/>
                <w:sz w:val="22"/>
                <w:szCs w:val="22"/>
              </w:rPr>
              <w:t>5.</w:t>
            </w:r>
          </w:p>
        </w:tc>
        <w:tc>
          <w:tcPr>
            <w:tcW w:w="803"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r w:rsidRPr="0038044F">
              <w:rPr>
                <w:rFonts w:ascii="Calibri" w:hAnsi="Calibri"/>
                <w:sz w:val="22"/>
                <w:szCs w:val="22"/>
              </w:rPr>
              <w:t>WS80275</w:t>
            </w:r>
          </w:p>
        </w:tc>
        <w:tc>
          <w:tcPr>
            <w:tcW w:w="1418"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p>
          <w:p w:rsidR="00CA0B88" w:rsidRPr="0038044F" w:rsidRDefault="00CA0B88" w:rsidP="00D90307">
            <w:pPr>
              <w:jc w:val="center"/>
              <w:rPr>
                <w:rFonts w:ascii="Calibri" w:hAnsi="Calibri"/>
                <w:sz w:val="22"/>
                <w:szCs w:val="22"/>
              </w:rPr>
            </w:pPr>
            <w:r w:rsidRPr="0038044F">
              <w:rPr>
                <w:rFonts w:ascii="Calibri" w:hAnsi="Calibri"/>
                <w:sz w:val="22"/>
                <w:szCs w:val="22"/>
              </w:rPr>
              <w:t>Daimlerch.</w:t>
            </w:r>
          </w:p>
          <w:p w:rsidR="00CA0B88" w:rsidRPr="0038044F" w:rsidRDefault="00CA0B88" w:rsidP="00D90307">
            <w:pPr>
              <w:jc w:val="center"/>
              <w:rPr>
                <w:rFonts w:ascii="Calibri" w:hAnsi="Calibri"/>
                <w:sz w:val="22"/>
                <w:szCs w:val="22"/>
              </w:rPr>
            </w:pPr>
            <w:r w:rsidRPr="0038044F">
              <w:rPr>
                <w:rFonts w:ascii="Calibri" w:hAnsi="Calibri"/>
                <w:sz w:val="22"/>
                <w:szCs w:val="22"/>
              </w:rPr>
              <w:t>316 CDI</w:t>
            </w:r>
          </w:p>
        </w:tc>
        <w:tc>
          <w:tcPr>
            <w:tcW w:w="1244"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rPr>
                <w:rFonts w:ascii="Calibri" w:hAnsi="Calibri"/>
                <w:sz w:val="22"/>
                <w:szCs w:val="22"/>
              </w:rPr>
            </w:pPr>
          </w:p>
          <w:p w:rsidR="00CA0B88" w:rsidRPr="0038044F" w:rsidRDefault="00CA0B88" w:rsidP="00D90307">
            <w:pPr>
              <w:jc w:val="center"/>
              <w:rPr>
                <w:rFonts w:ascii="Calibri" w:hAnsi="Calibri"/>
                <w:sz w:val="22"/>
                <w:szCs w:val="22"/>
              </w:rPr>
            </w:pPr>
            <w:r w:rsidRPr="0038044F">
              <w:rPr>
                <w:rFonts w:ascii="Calibri" w:hAnsi="Calibri"/>
                <w:sz w:val="22"/>
                <w:szCs w:val="22"/>
              </w:rPr>
              <w:t>Specjalny</w:t>
            </w:r>
          </w:p>
          <w:p w:rsidR="00CA0B88" w:rsidRPr="0038044F" w:rsidRDefault="00CA0B88" w:rsidP="00D90307">
            <w:pPr>
              <w:jc w:val="center"/>
              <w:rPr>
                <w:rFonts w:ascii="Calibri" w:hAnsi="Calibri"/>
                <w:sz w:val="22"/>
                <w:szCs w:val="22"/>
              </w:rPr>
            </w:pPr>
            <w:r w:rsidRPr="0038044F">
              <w:rPr>
                <w:rFonts w:ascii="Calibri" w:hAnsi="Calibri"/>
                <w:sz w:val="22"/>
                <w:szCs w:val="22"/>
              </w:rPr>
              <w:t>(karetka sanitarna)</w:t>
            </w:r>
          </w:p>
        </w:tc>
        <w:tc>
          <w:tcPr>
            <w:tcW w:w="1449" w:type="dxa"/>
            <w:tcBorders>
              <w:bottom w:val="single" w:sz="4" w:space="0" w:color="auto"/>
            </w:tcBorders>
            <w:shd w:val="clear" w:color="auto" w:fill="auto"/>
          </w:tcPr>
          <w:p w:rsidR="00CA0B88" w:rsidRPr="0038044F" w:rsidRDefault="00CA0B88" w:rsidP="00D90307">
            <w:pPr>
              <w:jc w:val="center"/>
              <w:rPr>
                <w:rFonts w:ascii="Calibri" w:hAnsi="Calibri"/>
                <w:sz w:val="22"/>
                <w:szCs w:val="22"/>
                <w:vertAlign w:val="superscript"/>
              </w:rPr>
            </w:pPr>
            <w:r w:rsidRPr="0038044F">
              <w:rPr>
                <w:rFonts w:ascii="Calibri" w:hAnsi="Calibri"/>
                <w:sz w:val="22"/>
                <w:szCs w:val="22"/>
              </w:rPr>
              <w:t>2685 cm</w:t>
            </w:r>
            <w:r w:rsidRPr="0038044F">
              <w:rPr>
                <w:rFonts w:ascii="Calibri" w:hAnsi="Calibri"/>
                <w:sz w:val="22"/>
                <w:szCs w:val="22"/>
                <w:vertAlign w:val="superscript"/>
              </w:rPr>
              <w:t>3</w:t>
            </w:r>
          </w:p>
        </w:tc>
        <w:tc>
          <w:tcPr>
            <w:tcW w:w="851"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jc w:val="center"/>
              <w:rPr>
                <w:rFonts w:ascii="Calibri" w:hAnsi="Calibri"/>
                <w:sz w:val="22"/>
                <w:szCs w:val="22"/>
              </w:rPr>
            </w:pPr>
          </w:p>
          <w:p w:rsidR="00CA0B88" w:rsidRPr="0038044F" w:rsidRDefault="00CA0B88" w:rsidP="00D90307">
            <w:pPr>
              <w:jc w:val="center"/>
              <w:rPr>
                <w:rFonts w:ascii="Calibri" w:hAnsi="Calibri"/>
                <w:sz w:val="22"/>
                <w:szCs w:val="22"/>
              </w:rPr>
            </w:pPr>
          </w:p>
          <w:p w:rsidR="00CA0B88" w:rsidRPr="0038044F" w:rsidRDefault="00CA0B88" w:rsidP="00D90307">
            <w:pPr>
              <w:jc w:val="center"/>
              <w:rPr>
                <w:rFonts w:ascii="Calibri" w:hAnsi="Calibri"/>
                <w:sz w:val="22"/>
                <w:szCs w:val="22"/>
              </w:rPr>
            </w:pPr>
            <w:r w:rsidRPr="0038044F">
              <w:rPr>
                <w:rFonts w:ascii="Calibri" w:hAnsi="Calibri"/>
                <w:sz w:val="22"/>
                <w:szCs w:val="22"/>
              </w:rPr>
              <w:t>5</w:t>
            </w:r>
          </w:p>
        </w:tc>
        <w:tc>
          <w:tcPr>
            <w:tcW w:w="1112" w:type="dxa"/>
            <w:vMerge w:val="restart"/>
            <w:shd w:val="clear" w:color="auto" w:fill="auto"/>
          </w:tcPr>
          <w:p w:rsidR="00CA0B88" w:rsidRPr="0038044F" w:rsidRDefault="00CA0B88" w:rsidP="00D90307">
            <w:pPr>
              <w:jc w:val="center"/>
              <w:rPr>
                <w:rFonts w:ascii="Calibri" w:hAnsi="Calibri"/>
                <w:sz w:val="22"/>
                <w:szCs w:val="22"/>
              </w:rPr>
            </w:pPr>
          </w:p>
          <w:p w:rsidR="00CA0B88" w:rsidRPr="0038044F" w:rsidRDefault="00CA0B88" w:rsidP="00D90307">
            <w:pPr>
              <w:jc w:val="center"/>
              <w:rPr>
                <w:rFonts w:ascii="Calibri" w:hAnsi="Calibri"/>
                <w:sz w:val="22"/>
                <w:szCs w:val="22"/>
              </w:rPr>
            </w:pPr>
          </w:p>
          <w:p w:rsidR="00CA0B88" w:rsidRPr="0038044F" w:rsidRDefault="00CA0B88" w:rsidP="00D90307">
            <w:pPr>
              <w:jc w:val="center"/>
              <w:rPr>
                <w:rFonts w:ascii="Calibri" w:hAnsi="Calibri"/>
                <w:sz w:val="22"/>
                <w:szCs w:val="22"/>
              </w:rPr>
            </w:pPr>
            <w:r w:rsidRPr="0038044F">
              <w:rPr>
                <w:rFonts w:ascii="Calibri" w:hAnsi="Calibri"/>
                <w:sz w:val="22"/>
                <w:szCs w:val="22"/>
              </w:rPr>
              <w:t>OC</w:t>
            </w:r>
          </w:p>
          <w:p w:rsidR="00CA0B88" w:rsidRPr="0038044F" w:rsidRDefault="00CA0B88" w:rsidP="00D90307">
            <w:pPr>
              <w:rPr>
                <w:rFonts w:ascii="Calibri" w:hAnsi="Calibri"/>
                <w:sz w:val="22"/>
                <w:szCs w:val="22"/>
              </w:rPr>
            </w:pPr>
          </w:p>
        </w:tc>
        <w:tc>
          <w:tcPr>
            <w:tcW w:w="1297" w:type="dxa"/>
            <w:vMerge w:val="restart"/>
            <w:shd w:val="clear" w:color="auto" w:fill="auto"/>
          </w:tcPr>
          <w:p w:rsidR="00CA0B88" w:rsidRPr="0038044F" w:rsidRDefault="00CA0B88" w:rsidP="00D90307">
            <w:pPr>
              <w:rPr>
                <w:rFonts w:ascii="Calibri" w:hAnsi="Calibri"/>
                <w:sz w:val="22"/>
                <w:szCs w:val="22"/>
              </w:rPr>
            </w:pPr>
            <w:r w:rsidRPr="0038044F">
              <w:rPr>
                <w:rFonts w:ascii="Calibri" w:hAnsi="Calibri"/>
                <w:sz w:val="22"/>
                <w:szCs w:val="22"/>
              </w:rPr>
              <w:t>25.02.2017</w:t>
            </w:r>
          </w:p>
          <w:p w:rsidR="00CA0B88" w:rsidRPr="0038044F" w:rsidRDefault="00CA0B88" w:rsidP="00D90307">
            <w:pPr>
              <w:jc w:val="center"/>
              <w:rPr>
                <w:rFonts w:ascii="Calibri" w:hAnsi="Calibri"/>
                <w:sz w:val="22"/>
                <w:szCs w:val="22"/>
              </w:rPr>
            </w:pPr>
            <w:r w:rsidRPr="0038044F">
              <w:rPr>
                <w:rFonts w:ascii="Calibri" w:hAnsi="Calibri"/>
                <w:sz w:val="22"/>
                <w:szCs w:val="22"/>
              </w:rPr>
              <w:t>-</w:t>
            </w:r>
          </w:p>
          <w:p w:rsidR="00CA0B88" w:rsidRPr="0038044F" w:rsidRDefault="00CA0B88" w:rsidP="00D90307">
            <w:pPr>
              <w:rPr>
                <w:rFonts w:ascii="Calibri" w:hAnsi="Calibri"/>
                <w:sz w:val="22"/>
                <w:szCs w:val="22"/>
              </w:rPr>
            </w:pPr>
            <w:r w:rsidRPr="0038044F">
              <w:rPr>
                <w:rFonts w:ascii="Calibri" w:hAnsi="Calibri"/>
                <w:sz w:val="22"/>
                <w:szCs w:val="22"/>
              </w:rPr>
              <w:t>24.02.2018</w:t>
            </w:r>
          </w:p>
        </w:tc>
        <w:tc>
          <w:tcPr>
            <w:tcW w:w="1607" w:type="dxa"/>
            <w:vMerge w:val="restart"/>
            <w:tcBorders>
              <w:tr2bl w:val="single" w:sz="4" w:space="0" w:color="auto"/>
            </w:tcBorders>
            <w:shd w:val="clear" w:color="auto" w:fill="F2F2F2"/>
          </w:tcPr>
          <w:p w:rsidR="00CA0B88" w:rsidRPr="0038044F" w:rsidRDefault="00CA0B88" w:rsidP="00D90307">
            <w:pPr>
              <w:rPr>
                <w:rFonts w:ascii="Calibri" w:hAnsi="Calibri"/>
                <w:sz w:val="22"/>
                <w:szCs w:val="22"/>
              </w:rPr>
            </w:pPr>
          </w:p>
        </w:tc>
      </w:tr>
      <w:tr w:rsidR="00CA0B88" w:rsidRPr="0038044F" w:rsidTr="00D90307">
        <w:trPr>
          <w:trHeight w:val="375"/>
        </w:trPr>
        <w:tc>
          <w:tcPr>
            <w:tcW w:w="567" w:type="dxa"/>
            <w:vMerge/>
            <w:shd w:val="clear" w:color="auto" w:fill="F2F2F2"/>
          </w:tcPr>
          <w:p w:rsidR="00CA0B88" w:rsidRPr="0038044F" w:rsidRDefault="00CA0B88" w:rsidP="00D90307">
            <w:pPr>
              <w:rPr>
                <w:rFonts w:ascii="Calibri" w:hAnsi="Calibri"/>
                <w:sz w:val="22"/>
                <w:szCs w:val="22"/>
              </w:rPr>
            </w:pPr>
          </w:p>
        </w:tc>
        <w:tc>
          <w:tcPr>
            <w:tcW w:w="803" w:type="dxa"/>
            <w:vMerge/>
            <w:shd w:val="clear" w:color="auto" w:fill="auto"/>
          </w:tcPr>
          <w:p w:rsidR="00CA0B88" w:rsidRPr="0038044F" w:rsidRDefault="00CA0B88" w:rsidP="00D90307">
            <w:pPr>
              <w:rPr>
                <w:rFonts w:ascii="Calibri" w:hAnsi="Calibri"/>
                <w:sz w:val="22"/>
                <w:szCs w:val="22"/>
              </w:rPr>
            </w:pPr>
          </w:p>
        </w:tc>
        <w:tc>
          <w:tcPr>
            <w:tcW w:w="1418" w:type="dxa"/>
            <w:vMerge/>
            <w:shd w:val="clear" w:color="auto" w:fill="auto"/>
          </w:tcPr>
          <w:p w:rsidR="00CA0B88" w:rsidRPr="0038044F" w:rsidRDefault="00CA0B88" w:rsidP="00D90307">
            <w:pPr>
              <w:rPr>
                <w:rFonts w:ascii="Calibri" w:hAnsi="Calibri"/>
                <w:sz w:val="22"/>
                <w:szCs w:val="22"/>
              </w:rPr>
            </w:pPr>
          </w:p>
        </w:tc>
        <w:tc>
          <w:tcPr>
            <w:tcW w:w="1244" w:type="dxa"/>
            <w:vMerge/>
            <w:shd w:val="clear" w:color="auto" w:fill="auto"/>
          </w:tcPr>
          <w:p w:rsidR="00CA0B88" w:rsidRPr="0038044F" w:rsidRDefault="00CA0B88" w:rsidP="00D90307">
            <w:pPr>
              <w:rPr>
                <w:rFonts w:ascii="Calibri" w:hAnsi="Calibri"/>
                <w:sz w:val="22"/>
                <w:szCs w:val="22"/>
              </w:rPr>
            </w:pPr>
          </w:p>
        </w:tc>
        <w:tc>
          <w:tcPr>
            <w:tcW w:w="1449" w:type="dxa"/>
            <w:vMerge w:val="restart"/>
            <w:tcBorders>
              <w:tr2bl w:val="single" w:sz="4" w:space="0" w:color="auto"/>
            </w:tcBorders>
            <w:shd w:val="clear" w:color="auto" w:fill="F2F2F2"/>
          </w:tcPr>
          <w:p w:rsidR="00CA0B88" w:rsidRPr="0038044F" w:rsidRDefault="00CA0B88" w:rsidP="00D90307">
            <w:pPr>
              <w:rPr>
                <w:rFonts w:ascii="Calibri" w:hAnsi="Calibri"/>
                <w:sz w:val="22"/>
                <w:szCs w:val="22"/>
              </w:rPr>
            </w:pPr>
          </w:p>
        </w:tc>
        <w:tc>
          <w:tcPr>
            <w:tcW w:w="851" w:type="dxa"/>
            <w:vMerge/>
            <w:shd w:val="clear" w:color="auto" w:fill="auto"/>
          </w:tcPr>
          <w:p w:rsidR="00CA0B88" w:rsidRPr="0038044F" w:rsidRDefault="00CA0B88" w:rsidP="00D90307">
            <w:pPr>
              <w:rPr>
                <w:rFonts w:ascii="Calibri" w:hAnsi="Calibri"/>
                <w:sz w:val="22"/>
                <w:szCs w:val="22"/>
              </w:rPr>
            </w:pPr>
          </w:p>
        </w:tc>
        <w:tc>
          <w:tcPr>
            <w:tcW w:w="1112" w:type="dxa"/>
            <w:vMerge/>
            <w:shd w:val="clear" w:color="auto" w:fill="auto"/>
          </w:tcPr>
          <w:p w:rsidR="00CA0B88" w:rsidRPr="0038044F" w:rsidRDefault="00CA0B88" w:rsidP="00D90307">
            <w:pPr>
              <w:jc w:val="center"/>
              <w:rPr>
                <w:rFonts w:ascii="Calibri" w:hAnsi="Calibri"/>
                <w:sz w:val="22"/>
                <w:szCs w:val="22"/>
              </w:rPr>
            </w:pPr>
          </w:p>
        </w:tc>
        <w:tc>
          <w:tcPr>
            <w:tcW w:w="1297" w:type="dxa"/>
            <w:vMerge/>
            <w:shd w:val="clear" w:color="auto" w:fill="auto"/>
          </w:tcPr>
          <w:p w:rsidR="00CA0B88" w:rsidRPr="0038044F" w:rsidRDefault="00CA0B88" w:rsidP="00D90307">
            <w:pPr>
              <w:rPr>
                <w:rFonts w:ascii="Calibri" w:hAnsi="Calibri"/>
                <w:sz w:val="22"/>
                <w:szCs w:val="22"/>
              </w:rPr>
            </w:pPr>
          </w:p>
        </w:tc>
        <w:tc>
          <w:tcPr>
            <w:tcW w:w="1607" w:type="dxa"/>
            <w:vMerge/>
            <w:tcBorders>
              <w:tr2bl w:val="single" w:sz="4" w:space="0" w:color="auto"/>
            </w:tcBorders>
            <w:shd w:val="clear" w:color="auto" w:fill="F2F2F2"/>
          </w:tcPr>
          <w:p w:rsidR="00CA0B88" w:rsidRPr="0038044F" w:rsidRDefault="00CA0B88" w:rsidP="00D90307">
            <w:pPr>
              <w:rPr>
                <w:rFonts w:ascii="Calibri" w:hAnsi="Calibri"/>
                <w:sz w:val="22"/>
                <w:szCs w:val="22"/>
              </w:rPr>
            </w:pPr>
          </w:p>
        </w:tc>
      </w:tr>
      <w:tr w:rsidR="00CA0B88" w:rsidRPr="0038044F" w:rsidTr="00D90307">
        <w:trPr>
          <w:trHeight w:val="465"/>
        </w:trPr>
        <w:tc>
          <w:tcPr>
            <w:tcW w:w="567" w:type="dxa"/>
            <w:vMerge/>
            <w:shd w:val="clear" w:color="auto" w:fill="F2F2F2"/>
          </w:tcPr>
          <w:p w:rsidR="00CA0B88" w:rsidRPr="0038044F" w:rsidRDefault="00CA0B88" w:rsidP="00D90307">
            <w:pPr>
              <w:rPr>
                <w:rFonts w:ascii="Calibri" w:hAnsi="Calibri"/>
                <w:sz w:val="22"/>
                <w:szCs w:val="22"/>
              </w:rPr>
            </w:pPr>
          </w:p>
        </w:tc>
        <w:tc>
          <w:tcPr>
            <w:tcW w:w="803" w:type="dxa"/>
            <w:vMerge/>
            <w:shd w:val="clear" w:color="auto" w:fill="auto"/>
          </w:tcPr>
          <w:p w:rsidR="00CA0B88" w:rsidRPr="0038044F" w:rsidRDefault="00CA0B88" w:rsidP="00D90307">
            <w:pPr>
              <w:rPr>
                <w:rFonts w:ascii="Calibri" w:hAnsi="Calibri"/>
                <w:sz w:val="22"/>
                <w:szCs w:val="22"/>
              </w:rPr>
            </w:pPr>
          </w:p>
        </w:tc>
        <w:tc>
          <w:tcPr>
            <w:tcW w:w="1418" w:type="dxa"/>
            <w:vMerge/>
            <w:shd w:val="clear" w:color="auto" w:fill="auto"/>
          </w:tcPr>
          <w:p w:rsidR="00CA0B88" w:rsidRPr="0038044F" w:rsidRDefault="00CA0B88" w:rsidP="00D90307">
            <w:pPr>
              <w:rPr>
                <w:rFonts w:ascii="Calibri" w:hAnsi="Calibri"/>
                <w:sz w:val="22"/>
                <w:szCs w:val="22"/>
              </w:rPr>
            </w:pPr>
          </w:p>
        </w:tc>
        <w:tc>
          <w:tcPr>
            <w:tcW w:w="1244" w:type="dxa"/>
            <w:vMerge/>
            <w:shd w:val="clear" w:color="auto" w:fill="auto"/>
          </w:tcPr>
          <w:p w:rsidR="00CA0B88" w:rsidRPr="0038044F" w:rsidRDefault="00CA0B88" w:rsidP="00D90307">
            <w:pPr>
              <w:rPr>
                <w:rFonts w:ascii="Calibri" w:hAnsi="Calibri"/>
                <w:sz w:val="22"/>
                <w:szCs w:val="22"/>
              </w:rPr>
            </w:pPr>
          </w:p>
        </w:tc>
        <w:tc>
          <w:tcPr>
            <w:tcW w:w="1449" w:type="dxa"/>
            <w:vMerge/>
            <w:tcBorders>
              <w:tr2bl w:val="single" w:sz="4" w:space="0" w:color="auto"/>
            </w:tcBorders>
            <w:shd w:val="clear" w:color="auto" w:fill="F2F2F2"/>
          </w:tcPr>
          <w:p w:rsidR="00CA0B88" w:rsidRPr="0038044F" w:rsidRDefault="00CA0B88" w:rsidP="00D90307">
            <w:pPr>
              <w:rPr>
                <w:rFonts w:ascii="Calibri" w:hAnsi="Calibri"/>
                <w:sz w:val="22"/>
                <w:szCs w:val="22"/>
              </w:rPr>
            </w:pPr>
          </w:p>
        </w:tc>
        <w:tc>
          <w:tcPr>
            <w:tcW w:w="851" w:type="dxa"/>
            <w:vMerge/>
            <w:shd w:val="clear" w:color="auto" w:fill="auto"/>
          </w:tcPr>
          <w:p w:rsidR="00CA0B88" w:rsidRPr="0038044F" w:rsidRDefault="00CA0B88" w:rsidP="00D90307">
            <w:pPr>
              <w:rPr>
                <w:rFonts w:ascii="Calibri" w:hAnsi="Calibri"/>
                <w:sz w:val="22"/>
                <w:szCs w:val="22"/>
              </w:rPr>
            </w:pPr>
          </w:p>
        </w:tc>
        <w:tc>
          <w:tcPr>
            <w:tcW w:w="1112" w:type="dxa"/>
            <w:vMerge w:val="restart"/>
            <w:shd w:val="clear" w:color="auto" w:fill="auto"/>
          </w:tcPr>
          <w:p w:rsidR="00CA0B88" w:rsidRPr="0038044F" w:rsidRDefault="00CA0B88" w:rsidP="00D90307">
            <w:pPr>
              <w:jc w:val="center"/>
              <w:rPr>
                <w:rFonts w:ascii="Calibri" w:hAnsi="Calibri"/>
                <w:sz w:val="22"/>
                <w:szCs w:val="22"/>
              </w:rPr>
            </w:pPr>
          </w:p>
          <w:p w:rsidR="00CA0B88" w:rsidRPr="0038044F" w:rsidRDefault="00CA0B88" w:rsidP="00D90307">
            <w:pPr>
              <w:jc w:val="center"/>
              <w:rPr>
                <w:rFonts w:ascii="Calibri" w:hAnsi="Calibri"/>
                <w:sz w:val="22"/>
                <w:szCs w:val="22"/>
              </w:rPr>
            </w:pPr>
            <w:r w:rsidRPr="0038044F">
              <w:rPr>
                <w:rFonts w:ascii="Calibri" w:hAnsi="Calibri"/>
                <w:sz w:val="22"/>
                <w:szCs w:val="22"/>
              </w:rPr>
              <w:t>AC,</w:t>
            </w:r>
          </w:p>
          <w:p w:rsidR="00CA0B88" w:rsidRPr="0038044F" w:rsidRDefault="00CA0B88" w:rsidP="00D90307">
            <w:pPr>
              <w:rPr>
                <w:rFonts w:ascii="Calibri" w:hAnsi="Calibri"/>
                <w:sz w:val="22"/>
                <w:szCs w:val="22"/>
              </w:rPr>
            </w:pPr>
            <w:r w:rsidRPr="0038044F">
              <w:rPr>
                <w:rFonts w:ascii="Calibri" w:hAnsi="Calibri"/>
                <w:sz w:val="22"/>
                <w:szCs w:val="22"/>
              </w:rPr>
              <w:t>NNW,ASS</w:t>
            </w:r>
          </w:p>
        </w:tc>
        <w:tc>
          <w:tcPr>
            <w:tcW w:w="1297" w:type="dxa"/>
            <w:vMerge w:val="restart"/>
            <w:shd w:val="clear" w:color="auto" w:fill="auto"/>
          </w:tcPr>
          <w:p w:rsidR="00CA0B88" w:rsidRPr="0038044F" w:rsidRDefault="00CA0B88" w:rsidP="00D90307">
            <w:pPr>
              <w:rPr>
                <w:rFonts w:ascii="Calibri" w:hAnsi="Calibri"/>
                <w:sz w:val="22"/>
                <w:szCs w:val="22"/>
              </w:rPr>
            </w:pPr>
            <w:r w:rsidRPr="0038044F">
              <w:rPr>
                <w:rFonts w:ascii="Calibri" w:hAnsi="Calibri"/>
                <w:sz w:val="22"/>
                <w:szCs w:val="22"/>
              </w:rPr>
              <w:t>01.03.2017</w:t>
            </w:r>
          </w:p>
          <w:p w:rsidR="00CA0B88" w:rsidRPr="0038044F" w:rsidRDefault="00CA0B88" w:rsidP="00D90307">
            <w:pPr>
              <w:jc w:val="center"/>
              <w:rPr>
                <w:rFonts w:ascii="Calibri" w:hAnsi="Calibri"/>
                <w:sz w:val="22"/>
                <w:szCs w:val="22"/>
              </w:rPr>
            </w:pPr>
            <w:r w:rsidRPr="0038044F">
              <w:rPr>
                <w:rFonts w:ascii="Calibri" w:hAnsi="Calibri"/>
                <w:sz w:val="22"/>
                <w:szCs w:val="22"/>
              </w:rPr>
              <w:t>-</w:t>
            </w:r>
          </w:p>
          <w:p w:rsidR="00CA0B88" w:rsidRPr="0038044F" w:rsidRDefault="00CA0B88" w:rsidP="00D90307">
            <w:pPr>
              <w:rPr>
                <w:rFonts w:ascii="Calibri" w:hAnsi="Calibri"/>
                <w:sz w:val="22"/>
                <w:szCs w:val="22"/>
              </w:rPr>
            </w:pPr>
            <w:r w:rsidRPr="0038044F">
              <w:rPr>
                <w:rFonts w:ascii="Calibri" w:hAnsi="Calibri"/>
                <w:sz w:val="22"/>
                <w:szCs w:val="22"/>
              </w:rPr>
              <w:t>28.02.2018</w:t>
            </w:r>
          </w:p>
        </w:tc>
        <w:tc>
          <w:tcPr>
            <w:tcW w:w="1607" w:type="dxa"/>
            <w:vMerge w:val="restart"/>
            <w:shd w:val="clear" w:color="auto" w:fill="auto"/>
          </w:tcPr>
          <w:p w:rsidR="00CA0B88" w:rsidRPr="0038044F" w:rsidRDefault="00CA0B88" w:rsidP="00D90307">
            <w:pPr>
              <w:rPr>
                <w:rFonts w:ascii="Calibri" w:hAnsi="Calibri"/>
                <w:sz w:val="22"/>
                <w:szCs w:val="22"/>
              </w:rPr>
            </w:pPr>
          </w:p>
          <w:p w:rsidR="00CA0B88" w:rsidRPr="0038044F" w:rsidRDefault="00CA0B88" w:rsidP="00D90307">
            <w:pPr>
              <w:jc w:val="center"/>
              <w:rPr>
                <w:rFonts w:ascii="Calibri" w:hAnsi="Calibri"/>
                <w:sz w:val="22"/>
                <w:szCs w:val="22"/>
              </w:rPr>
            </w:pPr>
            <w:r w:rsidRPr="0038044F">
              <w:rPr>
                <w:rFonts w:ascii="Calibri" w:hAnsi="Calibri"/>
                <w:sz w:val="22"/>
                <w:szCs w:val="22"/>
              </w:rPr>
              <w:t>45 000,00 zł</w:t>
            </w:r>
          </w:p>
        </w:tc>
      </w:tr>
      <w:tr w:rsidR="00CA0B88" w:rsidRPr="0038044F" w:rsidTr="00D90307">
        <w:trPr>
          <w:trHeight w:val="565"/>
        </w:trPr>
        <w:tc>
          <w:tcPr>
            <w:tcW w:w="567" w:type="dxa"/>
            <w:vMerge/>
            <w:shd w:val="clear" w:color="auto" w:fill="F2F2F2"/>
          </w:tcPr>
          <w:p w:rsidR="00CA0B88" w:rsidRPr="0038044F" w:rsidRDefault="00CA0B88" w:rsidP="00D90307">
            <w:pPr>
              <w:rPr>
                <w:rFonts w:ascii="Calibri" w:hAnsi="Calibri"/>
                <w:sz w:val="22"/>
                <w:szCs w:val="22"/>
              </w:rPr>
            </w:pPr>
          </w:p>
        </w:tc>
        <w:tc>
          <w:tcPr>
            <w:tcW w:w="803" w:type="dxa"/>
            <w:vMerge/>
            <w:shd w:val="clear" w:color="auto" w:fill="auto"/>
          </w:tcPr>
          <w:p w:rsidR="00CA0B88" w:rsidRPr="0038044F" w:rsidRDefault="00CA0B88" w:rsidP="00D90307">
            <w:pPr>
              <w:rPr>
                <w:rFonts w:ascii="Calibri" w:hAnsi="Calibri"/>
                <w:sz w:val="22"/>
                <w:szCs w:val="22"/>
              </w:rPr>
            </w:pPr>
          </w:p>
        </w:tc>
        <w:tc>
          <w:tcPr>
            <w:tcW w:w="1418" w:type="dxa"/>
            <w:vMerge/>
            <w:shd w:val="clear" w:color="auto" w:fill="auto"/>
          </w:tcPr>
          <w:p w:rsidR="00CA0B88" w:rsidRPr="0038044F" w:rsidRDefault="00CA0B88" w:rsidP="00D90307">
            <w:pPr>
              <w:rPr>
                <w:rFonts w:ascii="Calibri" w:hAnsi="Calibri"/>
                <w:sz w:val="22"/>
                <w:szCs w:val="22"/>
              </w:rPr>
            </w:pPr>
          </w:p>
        </w:tc>
        <w:tc>
          <w:tcPr>
            <w:tcW w:w="1244" w:type="dxa"/>
            <w:vMerge/>
            <w:shd w:val="clear" w:color="auto" w:fill="auto"/>
          </w:tcPr>
          <w:p w:rsidR="00CA0B88" w:rsidRPr="0038044F" w:rsidRDefault="00CA0B88" w:rsidP="00D90307">
            <w:pPr>
              <w:rPr>
                <w:rFonts w:ascii="Calibri" w:hAnsi="Calibri"/>
                <w:sz w:val="22"/>
                <w:szCs w:val="22"/>
              </w:rPr>
            </w:pPr>
          </w:p>
        </w:tc>
        <w:tc>
          <w:tcPr>
            <w:tcW w:w="1449" w:type="dxa"/>
            <w:shd w:val="clear" w:color="auto" w:fill="auto"/>
          </w:tcPr>
          <w:p w:rsidR="00CA0B88" w:rsidRPr="0038044F" w:rsidRDefault="00CA0B88" w:rsidP="00D90307">
            <w:pPr>
              <w:jc w:val="center"/>
              <w:rPr>
                <w:rFonts w:ascii="Calibri" w:hAnsi="Calibri"/>
                <w:sz w:val="22"/>
                <w:szCs w:val="22"/>
              </w:rPr>
            </w:pPr>
            <w:r w:rsidRPr="0038044F">
              <w:rPr>
                <w:rFonts w:ascii="Calibri" w:hAnsi="Calibri"/>
                <w:sz w:val="22"/>
                <w:szCs w:val="22"/>
              </w:rPr>
              <w:t>2005</w:t>
            </w:r>
          </w:p>
        </w:tc>
        <w:tc>
          <w:tcPr>
            <w:tcW w:w="851" w:type="dxa"/>
            <w:vMerge/>
            <w:shd w:val="clear" w:color="auto" w:fill="auto"/>
          </w:tcPr>
          <w:p w:rsidR="00CA0B88" w:rsidRPr="0038044F" w:rsidRDefault="00CA0B88" w:rsidP="00D90307">
            <w:pPr>
              <w:rPr>
                <w:rFonts w:ascii="Calibri" w:hAnsi="Calibri"/>
                <w:sz w:val="22"/>
                <w:szCs w:val="22"/>
              </w:rPr>
            </w:pPr>
          </w:p>
        </w:tc>
        <w:tc>
          <w:tcPr>
            <w:tcW w:w="1112" w:type="dxa"/>
            <w:vMerge/>
            <w:shd w:val="clear" w:color="auto" w:fill="auto"/>
          </w:tcPr>
          <w:p w:rsidR="00CA0B88" w:rsidRPr="0038044F" w:rsidRDefault="00CA0B88" w:rsidP="00D90307">
            <w:pPr>
              <w:jc w:val="center"/>
              <w:rPr>
                <w:rFonts w:ascii="Calibri" w:hAnsi="Calibri"/>
                <w:sz w:val="22"/>
                <w:szCs w:val="22"/>
              </w:rPr>
            </w:pPr>
          </w:p>
        </w:tc>
        <w:tc>
          <w:tcPr>
            <w:tcW w:w="1297" w:type="dxa"/>
            <w:vMerge/>
            <w:shd w:val="clear" w:color="auto" w:fill="auto"/>
          </w:tcPr>
          <w:p w:rsidR="00CA0B88" w:rsidRPr="0038044F" w:rsidRDefault="00CA0B88" w:rsidP="00D90307">
            <w:pPr>
              <w:rPr>
                <w:rFonts w:ascii="Calibri" w:hAnsi="Calibri"/>
                <w:sz w:val="22"/>
                <w:szCs w:val="22"/>
              </w:rPr>
            </w:pPr>
          </w:p>
        </w:tc>
        <w:tc>
          <w:tcPr>
            <w:tcW w:w="1607" w:type="dxa"/>
            <w:vMerge/>
            <w:shd w:val="clear" w:color="auto" w:fill="auto"/>
          </w:tcPr>
          <w:p w:rsidR="00CA0B88" w:rsidRPr="0038044F" w:rsidRDefault="00CA0B88" w:rsidP="00D90307">
            <w:pPr>
              <w:rPr>
                <w:rFonts w:ascii="Calibri" w:hAnsi="Calibri"/>
                <w:sz w:val="22"/>
                <w:szCs w:val="22"/>
              </w:rPr>
            </w:pPr>
          </w:p>
        </w:tc>
      </w:tr>
    </w:tbl>
    <w:p w:rsidR="00CA0B88" w:rsidRDefault="00CA0B88" w:rsidP="00CA0B88">
      <w:pPr>
        <w:widowControl w:val="0"/>
        <w:tabs>
          <w:tab w:val="left" w:pos="567"/>
        </w:tabs>
        <w:jc w:val="both"/>
        <w:rPr>
          <w:rFonts w:ascii="Cambria" w:hAnsi="Cambria"/>
          <w:sz w:val="22"/>
          <w:szCs w:val="22"/>
          <w:lang w:eastAsia="en-US"/>
        </w:rPr>
      </w:pPr>
    </w:p>
    <w:p w:rsidR="00CA0B88" w:rsidRPr="0038044F" w:rsidRDefault="00AA19DD" w:rsidP="00CA0B88">
      <w:pPr>
        <w:widowControl w:val="0"/>
        <w:rPr>
          <w:rFonts w:ascii="Calibri" w:hAnsi="Calibri"/>
          <w:sz w:val="24"/>
          <w:szCs w:val="24"/>
          <w:lang w:eastAsia="en-US"/>
        </w:rPr>
      </w:pPr>
      <w:r>
        <w:rPr>
          <w:rFonts w:ascii="Calibri" w:hAnsi="Calibri"/>
          <w:sz w:val="24"/>
          <w:szCs w:val="24"/>
          <w:lang w:eastAsia="en-US"/>
        </w:rPr>
        <w:t>T</w:t>
      </w:r>
      <w:r w:rsidR="00CA0B88" w:rsidRPr="0038044F">
        <w:rPr>
          <w:rFonts w:ascii="Calibri" w:hAnsi="Calibri"/>
          <w:sz w:val="24"/>
          <w:szCs w:val="24"/>
          <w:lang w:eastAsia="en-US"/>
        </w:rPr>
        <w:t>abela nr 2</w:t>
      </w:r>
    </w:p>
    <w:p w:rsidR="00CA0B88" w:rsidRPr="0038044F" w:rsidRDefault="00CA0B88" w:rsidP="00CA0B88">
      <w:pPr>
        <w:jc w:val="center"/>
        <w:rPr>
          <w:rFonts w:ascii="Calibri" w:hAnsi="Calibri"/>
          <w:sz w:val="24"/>
          <w:szCs w:val="24"/>
        </w:rPr>
      </w:pPr>
      <w:r w:rsidRPr="0038044F">
        <w:rPr>
          <w:rFonts w:ascii="Calibri" w:hAnsi="Calibri"/>
          <w:sz w:val="24"/>
          <w:szCs w:val="24"/>
        </w:rPr>
        <w:t>Szkodowość za lata  2014 – 2017 – stan na dzień  09.10.2017</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
        <w:gridCol w:w="1129"/>
        <w:gridCol w:w="1416"/>
        <w:gridCol w:w="2041"/>
        <w:gridCol w:w="1955"/>
        <w:gridCol w:w="1418"/>
        <w:gridCol w:w="1384"/>
      </w:tblGrid>
      <w:tr w:rsidR="00CA0B88" w:rsidRPr="00044296" w:rsidTr="00AA19DD">
        <w:trPr>
          <w:gridBefore w:val="1"/>
          <w:wBefore w:w="10" w:type="dxa"/>
          <w:trHeight w:val="332"/>
          <w:jc w:val="center"/>
        </w:trPr>
        <w:tc>
          <w:tcPr>
            <w:tcW w:w="1129" w:type="dxa"/>
            <w:shd w:val="clear" w:color="auto" w:fill="BFBFBF"/>
            <w:noWrap/>
            <w:vAlign w:val="center"/>
          </w:tcPr>
          <w:p w:rsidR="00CA0B88" w:rsidRPr="0038044F" w:rsidRDefault="00CA0B88" w:rsidP="00D90307">
            <w:pPr>
              <w:jc w:val="center"/>
              <w:rPr>
                <w:rFonts w:ascii="Calibri Light" w:eastAsia="Calibri" w:hAnsi="Calibri Light" w:cs="Arial"/>
                <w:bCs/>
                <w:color w:val="000000"/>
              </w:rPr>
            </w:pPr>
            <w:r w:rsidRPr="0038044F">
              <w:rPr>
                <w:rFonts w:ascii="Calibri Light" w:eastAsia="Calibri" w:hAnsi="Calibri Light" w:cs="Arial"/>
                <w:bCs/>
                <w:color w:val="000000"/>
              </w:rPr>
              <w:t>Lp.</w:t>
            </w:r>
          </w:p>
        </w:tc>
        <w:tc>
          <w:tcPr>
            <w:tcW w:w="1416" w:type="dxa"/>
            <w:shd w:val="clear" w:color="auto" w:fill="BFBFBF"/>
            <w:vAlign w:val="center"/>
          </w:tcPr>
          <w:p w:rsidR="00CA0B88" w:rsidRPr="0038044F" w:rsidRDefault="00CA0B88" w:rsidP="00D90307">
            <w:pPr>
              <w:jc w:val="center"/>
              <w:rPr>
                <w:rFonts w:ascii="Calibri Light" w:eastAsia="Calibri" w:hAnsi="Calibri Light" w:cs="Arial"/>
                <w:bCs/>
                <w:color w:val="000000"/>
              </w:rPr>
            </w:pPr>
            <w:r w:rsidRPr="0038044F">
              <w:rPr>
                <w:rFonts w:ascii="Calibri Light" w:eastAsia="Calibri" w:hAnsi="Calibri Light" w:cs="Arial"/>
                <w:bCs/>
                <w:color w:val="000000"/>
              </w:rPr>
              <w:t>Rok</w:t>
            </w:r>
          </w:p>
        </w:tc>
        <w:tc>
          <w:tcPr>
            <w:tcW w:w="2041" w:type="dxa"/>
            <w:shd w:val="clear" w:color="auto" w:fill="BFBFBF"/>
            <w:vAlign w:val="center"/>
          </w:tcPr>
          <w:p w:rsidR="00CA0B88" w:rsidRPr="0038044F" w:rsidRDefault="00CA0B88" w:rsidP="00D90307">
            <w:pPr>
              <w:jc w:val="center"/>
              <w:rPr>
                <w:rFonts w:ascii="Calibri Light" w:eastAsia="Calibri" w:hAnsi="Calibri Light"/>
              </w:rPr>
            </w:pPr>
            <w:r w:rsidRPr="0038044F">
              <w:rPr>
                <w:rFonts w:ascii="Calibri Light" w:eastAsia="Calibri" w:hAnsi="Calibri Light" w:cs="Arial"/>
                <w:bCs/>
                <w:color w:val="000000"/>
              </w:rPr>
              <w:t>Rodzaj ryzyka</w:t>
            </w:r>
          </w:p>
          <w:p w:rsidR="00CA0B88" w:rsidRPr="0038044F" w:rsidRDefault="00CA0B88" w:rsidP="00D90307">
            <w:pPr>
              <w:jc w:val="center"/>
              <w:rPr>
                <w:rFonts w:ascii="Calibri Light" w:eastAsia="Calibri" w:hAnsi="Calibri Light" w:cs="Arial"/>
                <w:bCs/>
                <w:color w:val="000000"/>
              </w:rPr>
            </w:pPr>
          </w:p>
        </w:tc>
        <w:tc>
          <w:tcPr>
            <w:tcW w:w="1955" w:type="dxa"/>
            <w:shd w:val="clear" w:color="auto" w:fill="BFBFBF"/>
            <w:vAlign w:val="center"/>
          </w:tcPr>
          <w:p w:rsidR="00CA0B88" w:rsidRPr="0038044F" w:rsidRDefault="00CA0B88" w:rsidP="00D90307">
            <w:pPr>
              <w:jc w:val="center"/>
              <w:rPr>
                <w:rFonts w:ascii="Calibri Light" w:eastAsia="Calibri" w:hAnsi="Calibri Light" w:cs="Arial"/>
                <w:bCs/>
                <w:color w:val="000000"/>
              </w:rPr>
            </w:pPr>
            <w:r w:rsidRPr="0038044F">
              <w:rPr>
                <w:rFonts w:ascii="Calibri Light" w:eastAsia="Calibri" w:hAnsi="Calibri Light" w:cs="Arial"/>
                <w:bCs/>
                <w:color w:val="000000"/>
              </w:rPr>
              <w:t>Liczba wypłaconych szkód</w:t>
            </w:r>
          </w:p>
        </w:tc>
        <w:tc>
          <w:tcPr>
            <w:tcW w:w="1418" w:type="dxa"/>
            <w:shd w:val="clear" w:color="auto" w:fill="BFBFBF"/>
            <w:noWrap/>
            <w:vAlign w:val="center"/>
          </w:tcPr>
          <w:p w:rsidR="00CA0B88" w:rsidRPr="0038044F" w:rsidRDefault="00CA0B88" w:rsidP="00D90307">
            <w:pPr>
              <w:jc w:val="center"/>
              <w:rPr>
                <w:rFonts w:ascii="Calibri Light" w:eastAsia="Calibri" w:hAnsi="Calibri Light" w:cs="Arial"/>
                <w:bCs/>
                <w:color w:val="000000"/>
              </w:rPr>
            </w:pPr>
            <w:r w:rsidRPr="0038044F">
              <w:rPr>
                <w:rFonts w:ascii="Calibri Light" w:eastAsia="Calibri" w:hAnsi="Calibri Light" w:cs="Arial"/>
                <w:bCs/>
                <w:color w:val="000000"/>
              </w:rPr>
              <w:t>Wypłaty w PLN</w:t>
            </w:r>
          </w:p>
        </w:tc>
        <w:tc>
          <w:tcPr>
            <w:tcW w:w="1384" w:type="dxa"/>
            <w:shd w:val="clear" w:color="auto" w:fill="BFBFBF"/>
            <w:noWrap/>
            <w:vAlign w:val="center"/>
          </w:tcPr>
          <w:p w:rsidR="00CA0B88" w:rsidRPr="0038044F" w:rsidRDefault="00CA0B88" w:rsidP="00D90307">
            <w:pPr>
              <w:jc w:val="center"/>
              <w:rPr>
                <w:rFonts w:ascii="Calibri Light" w:eastAsia="Calibri" w:hAnsi="Calibri Light" w:cs="Arial"/>
                <w:bCs/>
                <w:color w:val="000000"/>
              </w:rPr>
            </w:pPr>
            <w:r w:rsidRPr="0038044F">
              <w:rPr>
                <w:rFonts w:ascii="Calibri Light" w:eastAsia="Calibri" w:hAnsi="Calibri Light" w:cs="Arial"/>
                <w:bCs/>
                <w:color w:val="000000"/>
              </w:rPr>
              <w:t>Rezerwy w PLN</w:t>
            </w:r>
          </w:p>
        </w:tc>
      </w:tr>
      <w:tr w:rsidR="00CA0B88" w:rsidRPr="00044296" w:rsidTr="00AA19DD">
        <w:trPr>
          <w:trHeight w:val="254"/>
          <w:jc w:val="center"/>
        </w:trPr>
        <w:tc>
          <w:tcPr>
            <w:tcW w:w="1139" w:type="dxa"/>
            <w:gridSpan w:val="2"/>
            <w:vMerge w:val="restart"/>
            <w:shd w:val="clear" w:color="auto" w:fill="F2F2F2"/>
            <w:noWrap/>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1.</w:t>
            </w:r>
          </w:p>
        </w:tc>
        <w:tc>
          <w:tcPr>
            <w:tcW w:w="1416" w:type="dxa"/>
            <w:vMerge w:val="restart"/>
            <w:shd w:val="clear" w:color="auto" w:fill="F2F2F2"/>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2014</w:t>
            </w:r>
          </w:p>
        </w:tc>
        <w:tc>
          <w:tcPr>
            <w:tcW w:w="2041" w:type="dxa"/>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OC</w:t>
            </w:r>
          </w:p>
        </w:tc>
        <w:tc>
          <w:tcPr>
            <w:tcW w:w="1955" w:type="dxa"/>
            <w:vMerge w:val="restart"/>
            <w:vAlign w:val="center"/>
          </w:tcPr>
          <w:p w:rsidR="00CA0B88" w:rsidRPr="0038044F" w:rsidRDefault="00CA0B88" w:rsidP="00D90307">
            <w:pPr>
              <w:jc w:val="center"/>
              <w:rPr>
                <w:rFonts w:ascii="Calibri Light" w:eastAsia="Calibri" w:hAnsi="Calibri Light" w:cs="Arial"/>
              </w:rPr>
            </w:pPr>
            <w:r w:rsidRPr="008A6FEE">
              <w:rPr>
                <w:rFonts w:ascii="Calibri Light" w:eastAsia="Calibri" w:hAnsi="Calibri Light" w:cs="Arial"/>
                <w:color w:val="000000"/>
              </w:rPr>
              <w:t>BRAK</w:t>
            </w:r>
          </w:p>
        </w:tc>
        <w:tc>
          <w:tcPr>
            <w:tcW w:w="1418" w:type="dxa"/>
            <w:vMerge w:val="restart"/>
            <w:shd w:val="clear" w:color="auto" w:fill="F2F2F2"/>
            <w:noWrap/>
            <w:vAlign w:val="center"/>
          </w:tcPr>
          <w:p w:rsidR="00CA0B88" w:rsidRPr="0038044F" w:rsidRDefault="00CA0B88" w:rsidP="00D90307">
            <w:pPr>
              <w:jc w:val="center"/>
              <w:rPr>
                <w:rFonts w:ascii="Calibri Light" w:eastAsia="Calibri" w:hAnsi="Calibri Light" w:cs="Arial"/>
                <w:color w:val="000000"/>
              </w:rPr>
            </w:pPr>
            <w:r w:rsidRPr="008A6FEE">
              <w:rPr>
                <w:rFonts w:ascii="Calibri Light" w:eastAsia="Calibri" w:hAnsi="Calibri Light" w:cs="Arial"/>
                <w:color w:val="000000"/>
              </w:rPr>
              <w:t>BRAK</w:t>
            </w:r>
          </w:p>
        </w:tc>
        <w:tc>
          <w:tcPr>
            <w:tcW w:w="1384" w:type="dxa"/>
            <w:vMerge w:val="restart"/>
            <w:shd w:val="clear" w:color="auto" w:fill="F2F2F2"/>
            <w:noWrap/>
            <w:vAlign w:val="center"/>
          </w:tcPr>
          <w:p w:rsidR="00CA0B88" w:rsidRPr="0038044F" w:rsidRDefault="00CA0B88" w:rsidP="00D90307">
            <w:pPr>
              <w:jc w:val="center"/>
              <w:rPr>
                <w:rFonts w:ascii="Calibri Light" w:eastAsia="Calibri" w:hAnsi="Calibri Light" w:cs="Arial"/>
                <w:color w:val="000000"/>
              </w:rPr>
            </w:pPr>
            <w:r w:rsidRPr="008A6FEE">
              <w:rPr>
                <w:rFonts w:ascii="Calibri Light" w:eastAsia="Calibri" w:hAnsi="Calibri Light" w:cs="Arial"/>
                <w:color w:val="000000"/>
              </w:rPr>
              <w:t>BRAK</w:t>
            </w:r>
          </w:p>
        </w:tc>
      </w:tr>
      <w:tr w:rsidR="00CA0B88" w:rsidRPr="00044296" w:rsidTr="00AA19DD">
        <w:trPr>
          <w:trHeight w:val="146"/>
          <w:jc w:val="center"/>
        </w:trPr>
        <w:tc>
          <w:tcPr>
            <w:tcW w:w="1139" w:type="dxa"/>
            <w:gridSpan w:val="2"/>
            <w:vMerge/>
            <w:shd w:val="clear" w:color="auto" w:fill="F2F2F2"/>
            <w:noWrap/>
            <w:vAlign w:val="center"/>
          </w:tcPr>
          <w:p w:rsidR="00CA0B88" w:rsidRPr="0038044F" w:rsidRDefault="00CA0B88" w:rsidP="00D90307">
            <w:pPr>
              <w:jc w:val="center"/>
              <w:rPr>
                <w:rFonts w:ascii="Calibri Light" w:eastAsia="Calibri" w:hAnsi="Calibri Light" w:cs="Arial"/>
                <w:color w:val="000000"/>
              </w:rPr>
            </w:pPr>
          </w:p>
        </w:tc>
        <w:tc>
          <w:tcPr>
            <w:tcW w:w="1416" w:type="dxa"/>
            <w:vMerge/>
            <w:shd w:val="clear" w:color="auto" w:fill="F2F2F2"/>
            <w:vAlign w:val="center"/>
          </w:tcPr>
          <w:p w:rsidR="00CA0B88" w:rsidRPr="0038044F" w:rsidRDefault="00CA0B88" w:rsidP="00D90307">
            <w:pPr>
              <w:jc w:val="center"/>
              <w:rPr>
                <w:rFonts w:ascii="Calibri Light" w:eastAsia="Calibri" w:hAnsi="Calibri Light" w:cs="Arial"/>
                <w:color w:val="000000"/>
              </w:rPr>
            </w:pPr>
          </w:p>
        </w:tc>
        <w:tc>
          <w:tcPr>
            <w:tcW w:w="2041" w:type="dxa"/>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AC</w:t>
            </w:r>
          </w:p>
        </w:tc>
        <w:tc>
          <w:tcPr>
            <w:tcW w:w="1955" w:type="dxa"/>
            <w:vMerge/>
            <w:vAlign w:val="center"/>
          </w:tcPr>
          <w:p w:rsidR="00CA0B88" w:rsidRPr="0038044F" w:rsidRDefault="00CA0B88" w:rsidP="00D90307">
            <w:pPr>
              <w:jc w:val="center"/>
              <w:rPr>
                <w:rFonts w:ascii="Calibri Light" w:eastAsia="Calibri" w:hAnsi="Calibri Light" w:cs="Arial"/>
              </w:rPr>
            </w:pPr>
          </w:p>
        </w:tc>
        <w:tc>
          <w:tcPr>
            <w:tcW w:w="1418" w:type="dxa"/>
            <w:vMerge/>
            <w:shd w:val="clear" w:color="auto" w:fill="F2F2F2"/>
            <w:noWrap/>
            <w:vAlign w:val="center"/>
          </w:tcPr>
          <w:p w:rsidR="00CA0B88" w:rsidRPr="0038044F" w:rsidRDefault="00CA0B88" w:rsidP="00D90307">
            <w:pPr>
              <w:jc w:val="center"/>
              <w:rPr>
                <w:rFonts w:ascii="Calibri Light" w:eastAsia="Calibri" w:hAnsi="Calibri Light" w:cs="Arial"/>
                <w:color w:val="000000"/>
              </w:rPr>
            </w:pPr>
          </w:p>
        </w:tc>
        <w:tc>
          <w:tcPr>
            <w:tcW w:w="1384" w:type="dxa"/>
            <w:vMerge/>
            <w:shd w:val="clear" w:color="auto" w:fill="F2F2F2"/>
            <w:noWrap/>
            <w:vAlign w:val="center"/>
          </w:tcPr>
          <w:p w:rsidR="00CA0B88" w:rsidRPr="0038044F" w:rsidRDefault="00CA0B88" w:rsidP="00D90307">
            <w:pPr>
              <w:jc w:val="center"/>
              <w:rPr>
                <w:rFonts w:ascii="Calibri Light" w:eastAsia="Calibri" w:hAnsi="Calibri Light" w:cs="Arial"/>
                <w:color w:val="000000"/>
              </w:rPr>
            </w:pPr>
          </w:p>
        </w:tc>
      </w:tr>
      <w:tr w:rsidR="00CA0B88" w:rsidRPr="00044296" w:rsidTr="00AA19DD">
        <w:trPr>
          <w:trHeight w:val="266"/>
          <w:jc w:val="center"/>
        </w:trPr>
        <w:tc>
          <w:tcPr>
            <w:tcW w:w="1139" w:type="dxa"/>
            <w:gridSpan w:val="2"/>
            <w:vMerge w:val="restart"/>
            <w:shd w:val="clear" w:color="auto" w:fill="F2F2F2"/>
            <w:noWrap/>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2.</w:t>
            </w:r>
          </w:p>
        </w:tc>
        <w:tc>
          <w:tcPr>
            <w:tcW w:w="1416" w:type="dxa"/>
            <w:vMerge w:val="restart"/>
            <w:shd w:val="clear" w:color="auto" w:fill="F2F2F2"/>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2015</w:t>
            </w:r>
          </w:p>
        </w:tc>
        <w:tc>
          <w:tcPr>
            <w:tcW w:w="2041" w:type="dxa"/>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OC</w:t>
            </w:r>
          </w:p>
        </w:tc>
        <w:tc>
          <w:tcPr>
            <w:tcW w:w="1955" w:type="dxa"/>
            <w:vAlign w:val="center"/>
          </w:tcPr>
          <w:p w:rsidR="00CA0B88" w:rsidRPr="0038044F" w:rsidRDefault="00CA0B88" w:rsidP="00D90307">
            <w:pPr>
              <w:jc w:val="center"/>
              <w:rPr>
                <w:rFonts w:ascii="Calibri Light" w:eastAsia="Calibri" w:hAnsi="Calibri Light" w:cs="Arial"/>
              </w:rPr>
            </w:pPr>
            <w:r w:rsidRPr="0038044F">
              <w:rPr>
                <w:rFonts w:ascii="Calibri Light" w:eastAsia="Calibri" w:hAnsi="Calibri Light" w:cs="Arial"/>
              </w:rPr>
              <w:t>1</w:t>
            </w:r>
          </w:p>
        </w:tc>
        <w:tc>
          <w:tcPr>
            <w:tcW w:w="1418" w:type="dxa"/>
            <w:noWrap/>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713,64 zł</w:t>
            </w:r>
          </w:p>
        </w:tc>
        <w:tc>
          <w:tcPr>
            <w:tcW w:w="1384" w:type="dxa"/>
            <w:noWrap/>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BRAK</w:t>
            </w:r>
          </w:p>
        </w:tc>
      </w:tr>
      <w:tr w:rsidR="00CA0B88" w:rsidRPr="00044296" w:rsidTr="00AA19DD">
        <w:trPr>
          <w:trHeight w:val="269"/>
          <w:jc w:val="center"/>
        </w:trPr>
        <w:tc>
          <w:tcPr>
            <w:tcW w:w="1139" w:type="dxa"/>
            <w:gridSpan w:val="2"/>
            <w:vMerge/>
            <w:shd w:val="clear" w:color="auto" w:fill="F2F2F2"/>
            <w:noWrap/>
            <w:vAlign w:val="center"/>
          </w:tcPr>
          <w:p w:rsidR="00CA0B88" w:rsidRPr="0038044F" w:rsidRDefault="00CA0B88" w:rsidP="00D90307">
            <w:pPr>
              <w:jc w:val="center"/>
              <w:rPr>
                <w:rFonts w:ascii="Calibri Light" w:eastAsia="Calibri" w:hAnsi="Calibri Light" w:cs="Arial"/>
                <w:color w:val="000000"/>
              </w:rPr>
            </w:pPr>
          </w:p>
        </w:tc>
        <w:tc>
          <w:tcPr>
            <w:tcW w:w="1416" w:type="dxa"/>
            <w:vMerge/>
            <w:shd w:val="clear" w:color="auto" w:fill="F2F2F2"/>
            <w:vAlign w:val="center"/>
          </w:tcPr>
          <w:p w:rsidR="00CA0B88" w:rsidRPr="0038044F" w:rsidRDefault="00CA0B88" w:rsidP="00D90307">
            <w:pPr>
              <w:jc w:val="center"/>
              <w:rPr>
                <w:rFonts w:ascii="Calibri Light" w:eastAsia="Calibri" w:hAnsi="Calibri Light" w:cs="Arial"/>
                <w:color w:val="000000"/>
              </w:rPr>
            </w:pPr>
          </w:p>
        </w:tc>
        <w:tc>
          <w:tcPr>
            <w:tcW w:w="2041" w:type="dxa"/>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AC</w:t>
            </w:r>
          </w:p>
        </w:tc>
        <w:tc>
          <w:tcPr>
            <w:tcW w:w="1955" w:type="dxa"/>
            <w:vAlign w:val="center"/>
          </w:tcPr>
          <w:p w:rsidR="00CA0B88" w:rsidRPr="0038044F" w:rsidRDefault="00CA0B88" w:rsidP="00D90307">
            <w:pPr>
              <w:jc w:val="center"/>
              <w:rPr>
                <w:rFonts w:ascii="Calibri Light" w:eastAsia="Calibri" w:hAnsi="Calibri Light" w:cs="Arial"/>
              </w:rPr>
            </w:pPr>
            <w:r w:rsidRPr="0038044F">
              <w:rPr>
                <w:rFonts w:ascii="Calibri Light" w:eastAsia="Calibri" w:hAnsi="Calibri Light" w:cs="Arial"/>
              </w:rPr>
              <w:t>2</w:t>
            </w:r>
          </w:p>
        </w:tc>
        <w:tc>
          <w:tcPr>
            <w:tcW w:w="1418" w:type="dxa"/>
            <w:noWrap/>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1 819,56 zł</w:t>
            </w:r>
          </w:p>
        </w:tc>
        <w:tc>
          <w:tcPr>
            <w:tcW w:w="1384" w:type="dxa"/>
            <w:noWrap/>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BRAK</w:t>
            </w:r>
          </w:p>
        </w:tc>
      </w:tr>
      <w:tr w:rsidR="00CA0B88" w:rsidRPr="00044296" w:rsidTr="00AA19DD">
        <w:trPr>
          <w:trHeight w:val="325"/>
          <w:jc w:val="center"/>
        </w:trPr>
        <w:tc>
          <w:tcPr>
            <w:tcW w:w="1139" w:type="dxa"/>
            <w:gridSpan w:val="2"/>
            <w:vMerge w:val="restart"/>
            <w:shd w:val="clear" w:color="auto" w:fill="F2F2F2"/>
            <w:noWrap/>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3.</w:t>
            </w:r>
          </w:p>
        </w:tc>
        <w:tc>
          <w:tcPr>
            <w:tcW w:w="1416" w:type="dxa"/>
            <w:vMerge w:val="restart"/>
            <w:shd w:val="clear" w:color="auto" w:fill="F2F2F2"/>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2016</w:t>
            </w:r>
          </w:p>
        </w:tc>
        <w:tc>
          <w:tcPr>
            <w:tcW w:w="2041" w:type="dxa"/>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OC</w:t>
            </w:r>
          </w:p>
        </w:tc>
        <w:tc>
          <w:tcPr>
            <w:tcW w:w="1955" w:type="dxa"/>
            <w:vAlign w:val="center"/>
          </w:tcPr>
          <w:p w:rsidR="00CA0B88" w:rsidRPr="0038044F" w:rsidRDefault="00CA0B88" w:rsidP="00D90307">
            <w:pPr>
              <w:jc w:val="center"/>
              <w:rPr>
                <w:rFonts w:ascii="Calibri Light" w:eastAsia="Calibri" w:hAnsi="Calibri Light" w:cs="Arial"/>
              </w:rPr>
            </w:pPr>
            <w:r w:rsidRPr="0038044F">
              <w:rPr>
                <w:rFonts w:ascii="Calibri Light" w:eastAsia="Calibri" w:hAnsi="Calibri Light" w:cs="Arial"/>
              </w:rPr>
              <w:t>1</w:t>
            </w:r>
          </w:p>
        </w:tc>
        <w:tc>
          <w:tcPr>
            <w:tcW w:w="1418" w:type="dxa"/>
            <w:noWrap/>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9 76,00 zł</w:t>
            </w:r>
          </w:p>
        </w:tc>
        <w:tc>
          <w:tcPr>
            <w:tcW w:w="1384" w:type="dxa"/>
            <w:noWrap/>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BRAK</w:t>
            </w:r>
          </w:p>
        </w:tc>
      </w:tr>
      <w:tr w:rsidR="00CA0B88" w:rsidRPr="00044296" w:rsidTr="00AA19DD">
        <w:trPr>
          <w:trHeight w:val="126"/>
          <w:jc w:val="center"/>
        </w:trPr>
        <w:tc>
          <w:tcPr>
            <w:tcW w:w="1139" w:type="dxa"/>
            <w:gridSpan w:val="2"/>
            <w:vMerge/>
            <w:shd w:val="clear" w:color="auto" w:fill="F2F2F2"/>
            <w:noWrap/>
            <w:vAlign w:val="center"/>
          </w:tcPr>
          <w:p w:rsidR="00CA0B88" w:rsidRPr="0038044F" w:rsidRDefault="00CA0B88" w:rsidP="00D90307">
            <w:pPr>
              <w:jc w:val="center"/>
              <w:rPr>
                <w:rFonts w:ascii="Calibri Light" w:eastAsia="Calibri" w:hAnsi="Calibri Light" w:cs="Arial"/>
                <w:color w:val="000000"/>
              </w:rPr>
            </w:pPr>
          </w:p>
        </w:tc>
        <w:tc>
          <w:tcPr>
            <w:tcW w:w="1416" w:type="dxa"/>
            <w:vMerge/>
            <w:shd w:val="clear" w:color="auto" w:fill="F2F2F2"/>
            <w:vAlign w:val="center"/>
          </w:tcPr>
          <w:p w:rsidR="00CA0B88" w:rsidRPr="0038044F" w:rsidRDefault="00CA0B88" w:rsidP="00D90307">
            <w:pPr>
              <w:jc w:val="center"/>
              <w:rPr>
                <w:rFonts w:ascii="Calibri Light" w:eastAsia="Calibri" w:hAnsi="Calibri Light" w:cs="Arial"/>
                <w:color w:val="000000"/>
              </w:rPr>
            </w:pPr>
          </w:p>
        </w:tc>
        <w:tc>
          <w:tcPr>
            <w:tcW w:w="2041" w:type="dxa"/>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AC</w:t>
            </w:r>
          </w:p>
        </w:tc>
        <w:tc>
          <w:tcPr>
            <w:tcW w:w="1955" w:type="dxa"/>
            <w:vAlign w:val="center"/>
          </w:tcPr>
          <w:p w:rsidR="00CA0B88" w:rsidRPr="0038044F" w:rsidRDefault="00CA0B88" w:rsidP="00D90307">
            <w:pPr>
              <w:jc w:val="center"/>
              <w:rPr>
                <w:rFonts w:ascii="Calibri Light" w:eastAsia="Calibri" w:hAnsi="Calibri Light" w:cs="Arial"/>
              </w:rPr>
            </w:pPr>
            <w:r w:rsidRPr="0038044F">
              <w:rPr>
                <w:rFonts w:ascii="Calibri Light" w:eastAsia="Calibri" w:hAnsi="Calibri Light" w:cs="Arial"/>
              </w:rPr>
              <w:t>2</w:t>
            </w:r>
          </w:p>
        </w:tc>
        <w:tc>
          <w:tcPr>
            <w:tcW w:w="1418" w:type="dxa"/>
            <w:noWrap/>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11 020,06 zł</w:t>
            </w:r>
          </w:p>
        </w:tc>
        <w:tc>
          <w:tcPr>
            <w:tcW w:w="1384" w:type="dxa"/>
            <w:noWrap/>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BRAK</w:t>
            </w:r>
          </w:p>
        </w:tc>
      </w:tr>
      <w:tr w:rsidR="00CA0B88" w:rsidRPr="00044296" w:rsidTr="00AA19DD">
        <w:trPr>
          <w:trHeight w:val="285"/>
          <w:jc w:val="center"/>
        </w:trPr>
        <w:tc>
          <w:tcPr>
            <w:tcW w:w="1139" w:type="dxa"/>
            <w:gridSpan w:val="2"/>
            <w:vMerge w:val="restart"/>
            <w:shd w:val="clear" w:color="auto" w:fill="F2F2F2"/>
            <w:noWrap/>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4.</w:t>
            </w:r>
          </w:p>
        </w:tc>
        <w:tc>
          <w:tcPr>
            <w:tcW w:w="1416" w:type="dxa"/>
            <w:vMerge w:val="restart"/>
            <w:shd w:val="clear" w:color="auto" w:fill="F2F2F2"/>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2017</w:t>
            </w:r>
          </w:p>
        </w:tc>
        <w:tc>
          <w:tcPr>
            <w:tcW w:w="2041" w:type="dxa"/>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OC</w:t>
            </w:r>
          </w:p>
        </w:tc>
        <w:tc>
          <w:tcPr>
            <w:tcW w:w="1955" w:type="dxa"/>
            <w:vAlign w:val="center"/>
          </w:tcPr>
          <w:p w:rsidR="00CA0B88" w:rsidRPr="0038044F" w:rsidRDefault="00CA0B88" w:rsidP="00D90307">
            <w:pPr>
              <w:jc w:val="center"/>
              <w:rPr>
                <w:rFonts w:ascii="Calibri Light" w:eastAsia="Calibri" w:hAnsi="Calibri Light" w:cs="Arial"/>
              </w:rPr>
            </w:pPr>
            <w:r w:rsidRPr="0038044F">
              <w:rPr>
                <w:rFonts w:ascii="Calibri Light" w:eastAsia="Calibri" w:hAnsi="Calibri Light" w:cs="Arial"/>
              </w:rPr>
              <w:t>BRAK</w:t>
            </w:r>
          </w:p>
        </w:tc>
        <w:tc>
          <w:tcPr>
            <w:tcW w:w="1418" w:type="dxa"/>
            <w:shd w:val="clear" w:color="auto" w:fill="F2F2F2"/>
            <w:noWrap/>
            <w:vAlign w:val="center"/>
          </w:tcPr>
          <w:p w:rsidR="00CA0B88" w:rsidRPr="0038044F" w:rsidRDefault="00CA0B88" w:rsidP="00D90307">
            <w:pPr>
              <w:jc w:val="center"/>
              <w:rPr>
                <w:rFonts w:ascii="Calibri Light" w:eastAsia="Calibri" w:hAnsi="Calibri Light" w:cs="Arial"/>
                <w:color w:val="000000"/>
              </w:rPr>
            </w:pPr>
          </w:p>
        </w:tc>
        <w:tc>
          <w:tcPr>
            <w:tcW w:w="1384" w:type="dxa"/>
            <w:shd w:val="clear" w:color="auto" w:fill="F2F2F2"/>
            <w:noWrap/>
            <w:vAlign w:val="center"/>
          </w:tcPr>
          <w:p w:rsidR="00CA0B88" w:rsidRPr="0038044F" w:rsidRDefault="00CA0B88" w:rsidP="00D90307">
            <w:pPr>
              <w:jc w:val="center"/>
              <w:rPr>
                <w:rFonts w:ascii="Calibri Light" w:eastAsia="Calibri" w:hAnsi="Calibri Light" w:cs="Arial"/>
                <w:color w:val="000000"/>
              </w:rPr>
            </w:pPr>
          </w:p>
        </w:tc>
      </w:tr>
      <w:tr w:rsidR="00CA0B88" w:rsidRPr="00044296" w:rsidTr="00AA19DD">
        <w:trPr>
          <w:trHeight w:val="277"/>
          <w:jc w:val="center"/>
        </w:trPr>
        <w:tc>
          <w:tcPr>
            <w:tcW w:w="1139" w:type="dxa"/>
            <w:gridSpan w:val="2"/>
            <w:vMerge/>
            <w:shd w:val="clear" w:color="auto" w:fill="F2F2F2"/>
            <w:noWrap/>
            <w:vAlign w:val="center"/>
          </w:tcPr>
          <w:p w:rsidR="00CA0B88" w:rsidRPr="0038044F" w:rsidRDefault="00CA0B88" w:rsidP="00D90307">
            <w:pPr>
              <w:jc w:val="center"/>
              <w:rPr>
                <w:rFonts w:ascii="Calibri Light" w:eastAsia="Calibri" w:hAnsi="Calibri Light" w:cs="Arial"/>
                <w:color w:val="000000"/>
              </w:rPr>
            </w:pPr>
          </w:p>
        </w:tc>
        <w:tc>
          <w:tcPr>
            <w:tcW w:w="1416" w:type="dxa"/>
            <w:vMerge/>
            <w:shd w:val="clear" w:color="auto" w:fill="F2F2F2"/>
            <w:vAlign w:val="center"/>
          </w:tcPr>
          <w:p w:rsidR="00CA0B88" w:rsidRPr="0038044F" w:rsidRDefault="00CA0B88" w:rsidP="00D90307">
            <w:pPr>
              <w:jc w:val="center"/>
              <w:rPr>
                <w:rFonts w:ascii="Calibri Light" w:eastAsia="Calibri" w:hAnsi="Calibri Light" w:cs="Arial"/>
                <w:b/>
                <w:color w:val="000000"/>
              </w:rPr>
            </w:pPr>
          </w:p>
        </w:tc>
        <w:tc>
          <w:tcPr>
            <w:tcW w:w="2041" w:type="dxa"/>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AC</w:t>
            </w:r>
          </w:p>
        </w:tc>
        <w:tc>
          <w:tcPr>
            <w:tcW w:w="1955" w:type="dxa"/>
            <w:vAlign w:val="center"/>
          </w:tcPr>
          <w:p w:rsidR="00CA0B88" w:rsidRPr="0038044F" w:rsidRDefault="00CA0B88" w:rsidP="00D90307">
            <w:pPr>
              <w:jc w:val="center"/>
              <w:rPr>
                <w:rFonts w:ascii="Calibri Light" w:eastAsia="Calibri" w:hAnsi="Calibri Light" w:cs="Arial"/>
              </w:rPr>
            </w:pPr>
            <w:r w:rsidRPr="0038044F">
              <w:rPr>
                <w:rFonts w:ascii="Calibri Light" w:eastAsia="Calibri" w:hAnsi="Calibri Light" w:cs="Arial"/>
              </w:rPr>
              <w:t>2</w:t>
            </w:r>
          </w:p>
        </w:tc>
        <w:tc>
          <w:tcPr>
            <w:tcW w:w="1418" w:type="dxa"/>
            <w:noWrap/>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1 275,89 zł</w:t>
            </w:r>
          </w:p>
        </w:tc>
        <w:tc>
          <w:tcPr>
            <w:tcW w:w="1384" w:type="dxa"/>
            <w:noWrap/>
            <w:vAlign w:val="center"/>
          </w:tcPr>
          <w:p w:rsidR="00CA0B88" w:rsidRPr="0038044F" w:rsidRDefault="00CA0B88" w:rsidP="00D90307">
            <w:pPr>
              <w:jc w:val="center"/>
              <w:rPr>
                <w:rFonts w:ascii="Calibri Light" w:eastAsia="Calibri" w:hAnsi="Calibri Light" w:cs="Arial"/>
                <w:color w:val="000000"/>
              </w:rPr>
            </w:pPr>
            <w:r w:rsidRPr="0038044F">
              <w:rPr>
                <w:rFonts w:ascii="Calibri Light" w:eastAsia="Calibri" w:hAnsi="Calibri Light" w:cs="Arial"/>
                <w:color w:val="000000"/>
              </w:rPr>
              <w:t>BRAK</w:t>
            </w:r>
          </w:p>
        </w:tc>
      </w:tr>
    </w:tbl>
    <w:p w:rsidR="00CA0B88" w:rsidRPr="00044296" w:rsidRDefault="00CA0B88" w:rsidP="00CA0B88">
      <w:pPr>
        <w:jc w:val="center"/>
        <w:rPr>
          <w:sz w:val="28"/>
          <w:szCs w:val="28"/>
        </w:rPr>
      </w:pPr>
    </w:p>
    <w:p w:rsidR="00CA0B88" w:rsidRPr="002E0E80" w:rsidRDefault="00CA0B88" w:rsidP="00CA0B88">
      <w:pPr>
        <w:widowControl w:val="0"/>
        <w:tabs>
          <w:tab w:val="left" w:pos="540"/>
        </w:tabs>
        <w:rPr>
          <w:rFonts w:ascii="Cambria" w:hAnsi="Cambria"/>
          <w:b/>
          <w:bCs/>
        </w:rPr>
        <w:sectPr w:rsidR="00CA0B88" w:rsidRPr="002E0E80" w:rsidSect="00D90307">
          <w:footerReference w:type="default" r:id="rId13"/>
          <w:pgSz w:w="11906" w:h="16838"/>
          <w:pgMar w:top="992" w:right="1134" w:bottom="851" w:left="1134" w:header="283" w:footer="425" w:gutter="0"/>
          <w:cols w:space="708"/>
          <w:docGrid w:linePitch="360"/>
        </w:sectPr>
      </w:pPr>
    </w:p>
    <w:p w:rsidR="001B14E0" w:rsidRPr="00BD484E" w:rsidRDefault="001B14E0" w:rsidP="001B14E0">
      <w:pPr>
        <w:jc w:val="right"/>
        <w:rPr>
          <w:rFonts w:ascii="Calibri" w:hAnsi="Calibri" w:cs="Calibri"/>
          <w:i/>
          <w:iCs/>
        </w:rPr>
      </w:pPr>
      <w:r w:rsidRPr="00BD484E">
        <w:rPr>
          <w:rFonts w:ascii="Calibri" w:hAnsi="Calibri" w:cs="Calibri"/>
          <w:i/>
          <w:iCs/>
        </w:rPr>
        <w:lastRenderedPageBreak/>
        <w:t xml:space="preserve">Załącznik nr </w:t>
      </w:r>
      <w:r>
        <w:rPr>
          <w:rFonts w:ascii="Calibri" w:hAnsi="Calibri" w:cs="Calibri"/>
          <w:i/>
          <w:iCs/>
        </w:rPr>
        <w:t>4</w:t>
      </w:r>
    </w:p>
    <w:p w:rsidR="001B14E0" w:rsidRPr="00BD484E" w:rsidRDefault="001B14E0" w:rsidP="001B14E0">
      <w:pPr>
        <w:jc w:val="right"/>
        <w:rPr>
          <w:rFonts w:ascii="Calibri" w:hAnsi="Calibri" w:cs="Calibri"/>
          <w:i/>
          <w:iCs/>
        </w:rPr>
      </w:pPr>
    </w:p>
    <w:p w:rsidR="001B14E0" w:rsidRPr="00BD484E" w:rsidRDefault="001B14E0" w:rsidP="001B14E0">
      <w:pPr>
        <w:jc w:val="right"/>
        <w:rPr>
          <w:rFonts w:ascii="Calibri" w:hAnsi="Calibri" w:cs="Calibri"/>
          <w:i/>
          <w:iCs/>
        </w:rPr>
      </w:pPr>
    </w:p>
    <w:p w:rsidR="001B14E0" w:rsidRPr="00BD484E" w:rsidRDefault="001B14E0" w:rsidP="001B14E0">
      <w:pPr>
        <w:widowControl w:val="0"/>
        <w:autoSpaceDE w:val="0"/>
        <w:jc w:val="both"/>
        <w:rPr>
          <w:rFonts w:ascii="Calibri" w:hAnsi="Calibri" w:cs="Calibri"/>
          <w:b/>
          <w:bCs/>
        </w:rPr>
      </w:pPr>
      <w:r w:rsidRPr="00BD484E">
        <w:rPr>
          <w:rFonts w:ascii="Calibri" w:hAnsi="Calibri" w:cs="Calibri"/>
          <w:b/>
          <w:bCs/>
        </w:rPr>
        <w:t>WYKONAWCA:</w:t>
      </w:r>
    </w:p>
    <w:p w:rsidR="001B14E0" w:rsidRPr="00BD484E" w:rsidRDefault="001B14E0" w:rsidP="001B14E0">
      <w:pPr>
        <w:widowControl w:val="0"/>
        <w:jc w:val="both"/>
        <w:rPr>
          <w:rFonts w:ascii="Calibri" w:hAnsi="Calibri" w:cs="Calibri"/>
        </w:rPr>
      </w:pPr>
      <w:r w:rsidRPr="00BD484E">
        <w:rPr>
          <w:rFonts w:ascii="Calibri" w:hAnsi="Calibri" w:cs="Calibri"/>
        </w:rPr>
        <w:t>(w przypadku składania oferty przez Wykonawców wspólnie ubiegających się o udzielenie zamówienia należy podać nazwy (firmy) oraz dokładne adresy i pozostałe dane wszystkich Wykonawców)</w:t>
      </w:r>
    </w:p>
    <w:p w:rsidR="001B14E0" w:rsidRPr="00BD484E" w:rsidRDefault="001B14E0" w:rsidP="001B14E0">
      <w:pPr>
        <w:widowControl w:val="0"/>
        <w:spacing w:before="240" w:after="120"/>
        <w:jc w:val="center"/>
        <w:rPr>
          <w:rFonts w:ascii="Calibri" w:hAnsi="Calibri" w:cs="Calibri"/>
          <w:b/>
        </w:rPr>
      </w:pPr>
    </w:p>
    <w:p w:rsidR="001B14E0" w:rsidRPr="00BD484E" w:rsidRDefault="001B14E0" w:rsidP="001B14E0">
      <w:pPr>
        <w:autoSpaceDE w:val="0"/>
        <w:spacing w:before="120" w:after="120"/>
        <w:rPr>
          <w:rFonts w:ascii="Calibri" w:hAnsi="Calibri" w:cs="Calibri"/>
          <w:bCs/>
        </w:rPr>
      </w:pPr>
      <w:r w:rsidRPr="00BD484E">
        <w:rPr>
          <w:rFonts w:ascii="Calibri" w:hAnsi="Calibri" w:cs="Calibri"/>
          <w:bCs/>
        </w:rPr>
        <w:t>………………………………………………………….</w:t>
      </w:r>
    </w:p>
    <w:p w:rsidR="001B14E0" w:rsidRPr="00BD484E" w:rsidRDefault="001B14E0" w:rsidP="001B14E0">
      <w:pPr>
        <w:autoSpaceDE w:val="0"/>
        <w:spacing w:before="120" w:after="120"/>
        <w:rPr>
          <w:rFonts w:ascii="Calibri" w:hAnsi="Calibri" w:cs="Calibri"/>
          <w:bCs/>
        </w:rPr>
      </w:pPr>
    </w:p>
    <w:p w:rsidR="001B14E0" w:rsidRPr="00BD484E" w:rsidRDefault="001B14E0" w:rsidP="001B14E0">
      <w:pPr>
        <w:autoSpaceDE w:val="0"/>
        <w:spacing w:before="120" w:after="120"/>
        <w:rPr>
          <w:rFonts w:ascii="Calibri" w:hAnsi="Calibri" w:cs="Calibri"/>
          <w:bCs/>
        </w:rPr>
      </w:pPr>
      <w:r w:rsidRPr="00BD484E">
        <w:rPr>
          <w:rFonts w:ascii="Calibri" w:hAnsi="Calibri" w:cs="Calibri"/>
          <w:bCs/>
        </w:rPr>
        <w:t>………………………………………………………….</w:t>
      </w:r>
    </w:p>
    <w:p w:rsidR="001B14E0" w:rsidRPr="00BD484E" w:rsidRDefault="001B14E0" w:rsidP="001B14E0">
      <w:pPr>
        <w:autoSpaceDE w:val="0"/>
        <w:spacing w:before="120" w:after="120"/>
        <w:rPr>
          <w:rFonts w:ascii="Calibri" w:hAnsi="Calibri" w:cs="Calibri"/>
          <w:bCs/>
        </w:rPr>
      </w:pPr>
      <w:r w:rsidRPr="00BD484E">
        <w:rPr>
          <w:rFonts w:ascii="Calibri" w:hAnsi="Calibri" w:cs="Calibri"/>
          <w:bCs/>
        </w:rPr>
        <w:t>Nazwa / pieczęć adresowa Wykonawcy</w:t>
      </w:r>
    </w:p>
    <w:p w:rsidR="001B14E0" w:rsidRPr="00BD484E" w:rsidRDefault="001B14E0" w:rsidP="001B14E0">
      <w:pPr>
        <w:widowControl w:val="0"/>
        <w:spacing w:before="240" w:after="120"/>
        <w:jc w:val="center"/>
        <w:rPr>
          <w:rFonts w:ascii="Calibri" w:hAnsi="Calibri" w:cs="Calibri"/>
          <w:b/>
        </w:rPr>
      </w:pPr>
      <w:r w:rsidRPr="00BD484E">
        <w:rPr>
          <w:rFonts w:ascii="Calibri" w:hAnsi="Calibri" w:cs="Calibri"/>
          <w:b/>
        </w:rPr>
        <w:t>Oświadczenie</w:t>
      </w:r>
    </w:p>
    <w:p w:rsidR="001B14E0" w:rsidRPr="00BD484E" w:rsidRDefault="001B14E0" w:rsidP="001B14E0">
      <w:pPr>
        <w:widowControl w:val="0"/>
        <w:spacing w:after="120"/>
        <w:jc w:val="both"/>
        <w:rPr>
          <w:rFonts w:ascii="Calibri" w:hAnsi="Calibri" w:cs="Calibri"/>
        </w:rPr>
      </w:pPr>
      <w:r w:rsidRPr="00BD484E">
        <w:rPr>
          <w:rFonts w:ascii="Calibri" w:hAnsi="Calibri" w:cs="Calibri"/>
        </w:rPr>
        <w:t>Działając zgodnie z art. 25a ust. 1 ustawy dnia 29 stycznia 2004 r. Prawo zamówień publicznych (tekst jednolity Dz.U. z 2015 r., poz. 2164 oraz Dz.U. z 2016 r., poz. 831, 996, 1020, 1250 i 1265), składając ofertę w postępowaniu w sprawie zamówienia publicznego prowadzonego w trybie przetargu nieograniczonego na:</w:t>
      </w:r>
    </w:p>
    <w:p w:rsidR="001B14E0" w:rsidRPr="00BD484E" w:rsidRDefault="001B14E0" w:rsidP="001B14E0">
      <w:pPr>
        <w:spacing w:before="120" w:after="120"/>
        <w:jc w:val="center"/>
        <w:rPr>
          <w:rFonts w:ascii="Calibri" w:hAnsi="Calibri" w:cs="Calibri"/>
        </w:rPr>
      </w:pPr>
      <w:r w:rsidRPr="00BD484E">
        <w:rPr>
          <w:rFonts w:ascii="Calibri" w:hAnsi="Calibri" w:cs="Calibri"/>
          <w:b/>
        </w:rPr>
        <w:t xml:space="preserve">„Ubezpieczenie  </w:t>
      </w:r>
      <w:r>
        <w:rPr>
          <w:rFonts w:ascii="Calibri" w:hAnsi="Calibri" w:cs="Calibri"/>
          <w:b/>
        </w:rPr>
        <w:t xml:space="preserve">majątku i </w:t>
      </w:r>
      <w:r w:rsidRPr="00BD484E">
        <w:rPr>
          <w:rFonts w:ascii="Calibri" w:hAnsi="Calibri" w:cs="Calibri"/>
          <w:b/>
        </w:rPr>
        <w:t xml:space="preserve">odpowiedzialności cywilnej  </w:t>
      </w:r>
      <w:r>
        <w:rPr>
          <w:rFonts w:ascii="Calibri" w:hAnsi="Calibri" w:cs="Calibri"/>
          <w:b/>
        </w:rPr>
        <w:t>Mazowieckiego Szpitala Wojewódzkiego w Siedlcach sp. z o.o.</w:t>
      </w:r>
      <w:r w:rsidRPr="00BD484E">
        <w:rPr>
          <w:rFonts w:ascii="Calibri" w:hAnsi="Calibri" w:cs="Calibri"/>
          <w:b/>
        </w:rPr>
        <w:t>”</w:t>
      </w:r>
    </w:p>
    <w:p w:rsidR="001B14E0" w:rsidRPr="00BD484E" w:rsidRDefault="001B14E0" w:rsidP="001B14E0">
      <w:pPr>
        <w:widowControl w:val="0"/>
        <w:spacing w:before="120" w:after="240"/>
        <w:jc w:val="both"/>
        <w:rPr>
          <w:rFonts w:ascii="Calibri" w:hAnsi="Calibri" w:cs="Calibri"/>
        </w:rPr>
      </w:pPr>
      <w:r w:rsidRPr="00BD484E">
        <w:rPr>
          <w:rFonts w:ascii="Calibri" w:hAnsi="Calibri" w:cs="Calibri"/>
        </w:rPr>
        <w:t>oświadczamy, że reprezentowany przez nas Wykonawca nie podlega wykluczeniu oraz spełnia warunki udziału w postępowaniu.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677"/>
      </w:tblGrid>
      <w:tr w:rsidR="001B14E0" w:rsidRPr="00D97FFE" w:rsidTr="00D90307">
        <w:trPr>
          <w:trHeight w:val="982"/>
        </w:trPr>
        <w:tc>
          <w:tcPr>
            <w:tcW w:w="4395" w:type="dxa"/>
            <w:tcBorders>
              <w:bottom w:val="single" w:sz="4" w:space="0" w:color="auto"/>
            </w:tcBorders>
            <w:shd w:val="clear" w:color="auto" w:fill="auto"/>
            <w:vAlign w:val="center"/>
          </w:tcPr>
          <w:p w:rsidR="001B14E0" w:rsidRPr="00BD484E" w:rsidRDefault="001B14E0" w:rsidP="00D90307">
            <w:pPr>
              <w:widowControl w:val="0"/>
              <w:jc w:val="both"/>
              <w:rPr>
                <w:rFonts w:ascii="Calibri" w:hAnsi="Calibri" w:cs="Calibri"/>
              </w:rPr>
            </w:pPr>
            <w:r w:rsidRPr="00BD484E">
              <w:rPr>
                <w:rFonts w:ascii="Calibri" w:hAnsi="Calibri" w:cs="Calibri"/>
              </w:rPr>
              <w:t>Czy konieczne jest posiadanie określonego zezwolenia lub bycie członkiem określonej organizacji, aby mieć możliwość świadczenia usług ubezpieczeniowych (prowadzenia działalności ubezpieczeniowej) w państwie siedziby Wykonawcy?</w:t>
            </w:r>
          </w:p>
        </w:tc>
        <w:tc>
          <w:tcPr>
            <w:tcW w:w="4677" w:type="dxa"/>
            <w:tcBorders>
              <w:bottom w:val="single" w:sz="4" w:space="0" w:color="auto"/>
            </w:tcBorders>
            <w:shd w:val="clear" w:color="auto" w:fill="auto"/>
            <w:vAlign w:val="center"/>
          </w:tcPr>
          <w:p w:rsidR="001B14E0" w:rsidRPr="00BD484E" w:rsidRDefault="001B14E0" w:rsidP="00D90307">
            <w:pPr>
              <w:widowControl w:val="0"/>
              <w:spacing w:before="120" w:after="120"/>
              <w:jc w:val="both"/>
              <w:rPr>
                <w:rFonts w:ascii="Calibri" w:hAnsi="Calibri" w:cs="Calibri"/>
              </w:rPr>
            </w:pPr>
            <w:r w:rsidRPr="00BD484E">
              <w:rPr>
                <w:rFonts w:ascii="Calibri" w:hAnsi="Calibri" w:cs="Calibri"/>
              </w:rPr>
              <w:t xml:space="preserve">□ Tak </w:t>
            </w:r>
            <w:r w:rsidRPr="00BD484E">
              <w:rPr>
                <w:rFonts w:ascii="Calibri" w:hAnsi="Calibri" w:cs="Calibri"/>
              </w:rPr>
              <w:tab/>
            </w:r>
            <w:r w:rsidRPr="00BD484E">
              <w:rPr>
                <w:rFonts w:ascii="Calibri" w:hAnsi="Calibri" w:cs="Calibri"/>
              </w:rPr>
              <w:tab/>
              <w:t>□ Nie</w:t>
            </w:r>
          </w:p>
          <w:p w:rsidR="001B14E0" w:rsidRPr="00BD484E" w:rsidRDefault="001B14E0" w:rsidP="00D90307">
            <w:pPr>
              <w:widowControl w:val="0"/>
              <w:jc w:val="both"/>
              <w:rPr>
                <w:rFonts w:ascii="Calibri" w:hAnsi="Calibri" w:cs="Calibri"/>
              </w:rPr>
            </w:pPr>
            <w:r w:rsidRPr="00BD484E">
              <w:rPr>
                <w:rFonts w:ascii="Calibri" w:hAnsi="Calibri" w:cs="Calibri"/>
              </w:rPr>
              <w:t>Jeżeli tak, proszę określić, o jakie zezwolenie lub status członkowski chodzi i wskazać, czy Wykonawca je posiada</w:t>
            </w:r>
          </w:p>
          <w:p w:rsidR="001B14E0" w:rsidRPr="00BD484E" w:rsidRDefault="001B14E0" w:rsidP="00D90307">
            <w:pPr>
              <w:widowControl w:val="0"/>
              <w:spacing w:before="120"/>
              <w:jc w:val="both"/>
              <w:rPr>
                <w:rFonts w:ascii="Calibri" w:hAnsi="Calibri" w:cs="Calibri"/>
              </w:rPr>
            </w:pPr>
            <w:r w:rsidRPr="00BD484E">
              <w:rPr>
                <w:rFonts w:ascii="Calibri" w:hAnsi="Calibri" w:cs="Calibri"/>
              </w:rPr>
              <w:t>……………………………………………………………………………………</w:t>
            </w:r>
          </w:p>
          <w:p w:rsidR="001B14E0" w:rsidRPr="00BD484E" w:rsidRDefault="001B14E0" w:rsidP="00D90307">
            <w:pPr>
              <w:widowControl w:val="0"/>
              <w:spacing w:before="120"/>
              <w:jc w:val="both"/>
              <w:rPr>
                <w:rFonts w:ascii="Calibri" w:hAnsi="Calibri" w:cs="Calibri"/>
              </w:rPr>
            </w:pPr>
            <w:r w:rsidRPr="00BD484E">
              <w:rPr>
                <w:rFonts w:ascii="Calibri" w:hAnsi="Calibri" w:cs="Calibri"/>
              </w:rPr>
              <w:t>……………………………………………………………………………………</w:t>
            </w:r>
          </w:p>
          <w:p w:rsidR="001B14E0" w:rsidRPr="00BD484E" w:rsidRDefault="001B14E0" w:rsidP="00D90307">
            <w:pPr>
              <w:widowControl w:val="0"/>
              <w:spacing w:before="120"/>
              <w:jc w:val="both"/>
              <w:rPr>
                <w:rFonts w:ascii="Calibri" w:hAnsi="Calibri" w:cs="Calibri"/>
              </w:rPr>
            </w:pPr>
            <w:r w:rsidRPr="00BD484E">
              <w:rPr>
                <w:rFonts w:ascii="Calibri" w:hAnsi="Calibri" w:cs="Calibri"/>
              </w:rPr>
              <w:t>……………………………………………………………………………………</w:t>
            </w:r>
          </w:p>
        </w:tc>
      </w:tr>
      <w:tr w:rsidR="001B14E0" w:rsidRPr="00D97FFE" w:rsidTr="00D90307">
        <w:tc>
          <w:tcPr>
            <w:tcW w:w="4395" w:type="dxa"/>
            <w:tcBorders>
              <w:top w:val="single" w:sz="4" w:space="0" w:color="auto"/>
            </w:tcBorders>
            <w:shd w:val="clear" w:color="auto" w:fill="auto"/>
            <w:vAlign w:val="center"/>
          </w:tcPr>
          <w:p w:rsidR="001B14E0" w:rsidRPr="00BD484E" w:rsidRDefault="001B14E0" w:rsidP="00D90307">
            <w:pPr>
              <w:widowControl w:val="0"/>
              <w:jc w:val="both"/>
              <w:rPr>
                <w:rFonts w:ascii="Calibri" w:hAnsi="Calibri" w:cs="Calibri"/>
              </w:rPr>
            </w:pPr>
            <w:r w:rsidRPr="00BD484E">
              <w:rPr>
                <w:rFonts w:ascii="Calibri" w:hAnsi="Calibri" w:cs="Calibri"/>
              </w:rPr>
              <w:t>Czy odnośna dokumentacja jest dostępna w formie elektronicznej, proszę wskazać:</w:t>
            </w:r>
          </w:p>
        </w:tc>
        <w:tc>
          <w:tcPr>
            <w:tcW w:w="4677" w:type="dxa"/>
            <w:tcBorders>
              <w:top w:val="single" w:sz="4" w:space="0" w:color="auto"/>
            </w:tcBorders>
            <w:shd w:val="clear" w:color="auto" w:fill="auto"/>
          </w:tcPr>
          <w:p w:rsidR="001B14E0" w:rsidRPr="00BD484E" w:rsidRDefault="001B14E0" w:rsidP="00D90307">
            <w:pPr>
              <w:widowControl w:val="0"/>
              <w:spacing w:before="120" w:after="120"/>
              <w:jc w:val="both"/>
              <w:rPr>
                <w:rFonts w:ascii="Calibri" w:hAnsi="Calibri" w:cs="Calibri"/>
              </w:rPr>
            </w:pPr>
            <w:r w:rsidRPr="00BD484E">
              <w:rPr>
                <w:rFonts w:ascii="Calibri" w:hAnsi="Calibri" w:cs="Calibri"/>
              </w:rPr>
              <w:t xml:space="preserve">□ Tak </w:t>
            </w:r>
            <w:r w:rsidRPr="00BD484E">
              <w:rPr>
                <w:rFonts w:ascii="Calibri" w:hAnsi="Calibri" w:cs="Calibri"/>
              </w:rPr>
              <w:tab/>
            </w:r>
            <w:r w:rsidRPr="00BD484E">
              <w:rPr>
                <w:rFonts w:ascii="Calibri" w:hAnsi="Calibri" w:cs="Calibri"/>
              </w:rPr>
              <w:tab/>
              <w:t>□ Nie</w:t>
            </w:r>
          </w:p>
          <w:p w:rsidR="001B14E0" w:rsidRPr="00BD484E" w:rsidRDefault="001B14E0" w:rsidP="00D90307">
            <w:pPr>
              <w:widowControl w:val="0"/>
              <w:jc w:val="both"/>
              <w:rPr>
                <w:rFonts w:ascii="Calibri" w:hAnsi="Calibri" w:cs="Calibri"/>
              </w:rPr>
            </w:pPr>
            <w:r w:rsidRPr="00BD484E">
              <w:rPr>
                <w:rFonts w:ascii="Calibri" w:hAnsi="Calibri" w:cs="Calibri"/>
              </w:rPr>
              <w:t>(adres internetowy, wydający organ lub urząd, dokładne dane referencyjne dokumentacji)</w:t>
            </w:r>
          </w:p>
          <w:p w:rsidR="001B14E0" w:rsidRPr="00BD484E" w:rsidRDefault="001B14E0" w:rsidP="00D90307">
            <w:pPr>
              <w:widowControl w:val="0"/>
              <w:jc w:val="both"/>
              <w:rPr>
                <w:rFonts w:ascii="Calibri" w:hAnsi="Calibri" w:cs="Calibri"/>
              </w:rPr>
            </w:pPr>
            <w:r w:rsidRPr="00BD484E">
              <w:rPr>
                <w:rFonts w:ascii="Calibri" w:hAnsi="Calibri" w:cs="Calibri"/>
              </w:rPr>
              <w:t>………………………………………………………..</w:t>
            </w:r>
          </w:p>
        </w:tc>
      </w:tr>
      <w:tr w:rsidR="001B14E0" w:rsidRPr="00D97FFE" w:rsidTr="00D90307">
        <w:trPr>
          <w:trHeight w:val="618"/>
        </w:trPr>
        <w:tc>
          <w:tcPr>
            <w:tcW w:w="4395" w:type="dxa"/>
            <w:tcBorders>
              <w:bottom w:val="dotted" w:sz="4" w:space="0" w:color="auto"/>
            </w:tcBorders>
            <w:shd w:val="clear" w:color="auto" w:fill="auto"/>
            <w:vAlign w:val="center"/>
          </w:tcPr>
          <w:p w:rsidR="001B14E0" w:rsidRPr="00BD484E" w:rsidRDefault="001B14E0" w:rsidP="00D90307">
            <w:pPr>
              <w:widowControl w:val="0"/>
              <w:jc w:val="both"/>
              <w:rPr>
                <w:rFonts w:ascii="Calibri" w:hAnsi="Calibri" w:cs="Calibri"/>
              </w:rPr>
            </w:pPr>
            <w:r w:rsidRPr="00BD484E">
              <w:rPr>
                <w:rFonts w:ascii="Calibri" w:hAnsi="Calibri" w:cs="Calibri"/>
              </w:rPr>
              <w:t>Czy wobec Wykonawcy prowadzone jest postępowanie upadłościowe lub likwidacyjne:</w:t>
            </w:r>
          </w:p>
        </w:tc>
        <w:tc>
          <w:tcPr>
            <w:tcW w:w="4677" w:type="dxa"/>
            <w:tcBorders>
              <w:bottom w:val="dotted" w:sz="4" w:space="0" w:color="auto"/>
            </w:tcBorders>
            <w:shd w:val="clear" w:color="auto" w:fill="auto"/>
            <w:vAlign w:val="center"/>
          </w:tcPr>
          <w:p w:rsidR="001B14E0" w:rsidRPr="00BD484E" w:rsidRDefault="001B14E0" w:rsidP="00D90307">
            <w:pPr>
              <w:widowControl w:val="0"/>
              <w:spacing w:before="120"/>
              <w:rPr>
                <w:rFonts w:ascii="Calibri" w:hAnsi="Calibri" w:cs="Calibri"/>
              </w:rPr>
            </w:pPr>
            <w:r w:rsidRPr="00BD484E">
              <w:rPr>
                <w:rFonts w:ascii="Calibri" w:hAnsi="Calibri" w:cs="Calibri"/>
              </w:rPr>
              <w:t xml:space="preserve">□ Tak </w:t>
            </w:r>
            <w:r w:rsidRPr="00BD484E">
              <w:rPr>
                <w:rFonts w:ascii="Calibri" w:hAnsi="Calibri" w:cs="Calibri"/>
              </w:rPr>
              <w:tab/>
            </w:r>
            <w:r w:rsidRPr="00BD484E">
              <w:rPr>
                <w:rFonts w:ascii="Calibri" w:hAnsi="Calibri" w:cs="Calibri"/>
              </w:rPr>
              <w:tab/>
              <w:t>□ Nie</w:t>
            </w:r>
          </w:p>
          <w:p w:rsidR="001B14E0" w:rsidRPr="00BD484E" w:rsidRDefault="001B14E0" w:rsidP="00D90307">
            <w:pPr>
              <w:widowControl w:val="0"/>
              <w:rPr>
                <w:rFonts w:ascii="Calibri" w:hAnsi="Calibri" w:cs="Calibri"/>
              </w:rPr>
            </w:pPr>
          </w:p>
        </w:tc>
      </w:tr>
      <w:tr w:rsidR="001B14E0" w:rsidRPr="00D97FFE" w:rsidTr="00D90307">
        <w:trPr>
          <w:trHeight w:val="618"/>
        </w:trPr>
        <w:tc>
          <w:tcPr>
            <w:tcW w:w="4395" w:type="dxa"/>
            <w:tcBorders>
              <w:bottom w:val="dotted" w:sz="4" w:space="0" w:color="auto"/>
            </w:tcBorders>
            <w:shd w:val="clear" w:color="auto" w:fill="auto"/>
            <w:vAlign w:val="center"/>
          </w:tcPr>
          <w:p w:rsidR="001B14E0" w:rsidRPr="00BD484E" w:rsidRDefault="001B14E0" w:rsidP="00D90307">
            <w:pPr>
              <w:widowControl w:val="0"/>
              <w:tabs>
                <w:tab w:val="num" w:pos="176"/>
              </w:tabs>
              <w:rPr>
                <w:rFonts w:ascii="Calibri" w:hAnsi="Calibri" w:cs="Calibri"/>
              </w:rPr>
            </w:pPr>
            <w:r w:rsidRPr="00BD484E">
              <w:rPr>
                <w:rFonts w:ascii="Calibri" w:eastAsia="Calibri" w:hAnsi="Calibri" w:cs="Calibri"/>
                <w:lang w:eastAsia="en-GB"/>
              </w:rPr>
              <w:t>Jeżeli tak, proszę podać szczegółowe informacje:</w:t>
            </w:r>
          </w:p>
        </w:tc>
        <w:tc>
          <w:tcPr>
            <w:tcW w:w="4677" w:type="dxa"/>
            <w:tcBorders>
              <w:bottom w:val="dotted" w:sz="4" w:space="0" w:color="auto"/>
            </w:tcBorders>
            <w:shd w:val="clear" w:color="auto" w:fill="auto"/>
          </w:tcPr>
          <w:p w:rsidR="001B14E0" w:rsidRPr="00BD484E" w:rsidRDefault="001B14E0" w:rsidP="00D90307">
            <w:pPr>
              <w:widowControl w:val="0"/>
              <w:spacing w:before="120"/>
              <w:jc w:val="both"/>
              <w:rPr>
                <w:rFonts w:ascii="Calibri" w:hAnsi="Calibri" w:cs="Calibri"/>
              </w:rPr>
            </w:pPr>
            <w:r w:rsidRPr="00BD484E">
              <w:rPr>
                <w:rFonts w:ascii="Calibri" w:hAnsi="Calibri" w:cs="Calibri"/>
              </w:rPr>
              <w:t>……………………………………………………………………………………</w:t>
            </w:r>
          </w:p>
          <w:p w:rsidR="001B14E0" w:rsidRPr="00BD484E" w:rsidRDefault="001B14E0" w:rsidP="00D90307">
            <w:pPr>
              <w:widowControl w:val="0"/>
              <w:spacing w:before="120"/>
              <w:jc w:val="both"/>
              <w:rPr>
                <w:rFonts w:ascii="Calibri" w:hAnsi="Calibri" w:cs="Calibri"/>
              </w:rPr>
            </w:pPr>
            <w:r w:rsidRPr="00BD484E">
              <w:rPr>
                <w:rFonts w:ascii="Calibri" w:hAnsi="Calibri" w:cs="Calibri"/>
              </w:rPr>
              <w:t>……………………………………………………………………………………</w:t>
            </w:r>
          </w:p>
          <w:p w:rsidR="001B14E0" w:rsidRPr="00BD484E" w:rsidRDefault="001B14E0" w:rsidP="00D90307">
            <w:pPr>
              <w:widowControl w:val="0"/>
              <w:spacing w:before="120"/>
              <w:jc w:val="both"/>
              <w:rPr>
                <w:rFonts w:ascii="Calibri" w:hAnsi="Calibri" w:cs="Calibri"/>
              </w:rPr>
            </w:pPr>
            <w:r w:rsidRPr="00BD484E">
              <w:rPr>
                <w:rFonts w:ascii="Calibri" w:hAnsi="Calibri" w:cs="Calibri"/>
              </w:rPr>
              <w:t>……………………………………………………………………………………</w:t>
            </w:r>
          </w:p>
        </w:tc>
      </w:tr>
      <w:tr w:rsidR="001B14E0" w:rsidRPr="00D97FFE" w:rsidTr="00D90307">
        <w:trPr>
          <w:trHeight w:val="618"/>
        </w:trPr>
        <w:tc>
          <w:tcPr>
            <w:tcW w:w="4395" w:type="dxa"/>
            <w:tcBorders>
              <w:bottom w:val="single" w:sz="4" w:space="0" w:color="auto"/>
            </w:tcBorders>
            <w:shd w:val="clear" w:color="auto" w:fill="auto"/>
            <w:vAlign w:val="center"/>
          </w:tcPr>
          <w:p w:rsidR="001B14E0" w:rsidRPr="00BD484E" w:rsidRDefault="001B14E0" w:rsidP="00D90307">
            <w:pPr>
              <w:widowControl w:val="0"/>
              <w:tabs>
                <w:tab w:val="num" w:pos="176"/>
              </w:tabs>
              <w:jc w:val="both"/>
              <w:rPr>
                <w:rFonts w:ascii="Calibri" w:eastAsia="Calibri" w:hAnsi="Calibri" w:cs="Calibri"/>
                <w:lang w:eastAsia="en-GB"/>
              </w:rPr>
            </w:pPr>
            <w:r w:rsidRPr="00BD484E">
              <w:rPr>
                <w:rFonts w:ascii="Calibri" w:eastAsia="Calibri" w:hAnsi="Calibri" w:cs="Calibri"/>
                <w:lang w:eastAsia="en-GB"/>
              </w:rPr>
              <w:t>Proszę podać powody, które pomimo powyższej sytuacji umożliwiają realizację zamówienia, z uwzględnieniem mających zastosowanie przepisów krajowych i środków dotyczących kontynuowania działalności gospodarczej:</w:t>
            </w:r>
          </w:p>
        </w:tc>
        <w:tc>
          <w:tcPr>
            <w:tcW w:w="4677" w:type="dxa"/>
            <w:tcBorders>
              <w:bottom w:val="single" w:sz="4" w:space="0" w:color="auto"/>
            </w:tcBorders>
            <w:shd w:val="clear" w:color="auto" w:fill="auto"/>
          </w:tcPr>
          <w:p w:rsidR="001B14E0" w:rsidRPr="00BD484E" w:rsidRDefault="001B14E0" w:rsidP="00D90307">
            <w:pPr>
              <w:widowControl w:val="0"/>
              <w:spacing w:before="120"/>
              <w:jc w:val="both"/>
              <w:rPr>
                <w:rFonts w:ascii="Calibri" w:hAnsi="Calibri" w:cs="Calibri"/>
              </w:rPr>
            </w:pPr>
            <w:r w:rsidRPr="00BD484E">
              <w:rPr>
                <w:rFonts w:ascii="Calibri" w:hAnsi="Calibri" w:cs="Calibri"/>
              </w:rPr>
              <w:t>……………………………………………………………………………………</w:t>
            </w:r>
          </w:p>
          <w:p w:rsidR="001B14E0" w:rsidRPr="00BD484E" w:rsidRDefault="001B14E0" w:rsidP="00D90307">
            <w:pPr>
              <w:widowControl w:val="0"/>
              <w:spacing w:before="120"/>
              <w:jc w:val="both"/>
              <w:rPr>
                <w:rFonts w:ascii="Calibri" w:hAnsi="Calibri" w:cs="Calibri"/>
              </w:rPr>
            </w:pPr>
            <w:r w:rsidRPr="00BD484E">
              <w:rPr>
                <w:rFonts w:ascii="Calibri" w:hAnsi="Calibri" w:cs="Calibri"/>
              </w:rPr>
              <w:t>……………………………………………………………………………………</w:t>
            </w:r>
          </w:p>
          <w:p w:rsidR="001B14E0" w:rsidRPr="00BD484E" w:rsidRDefault="001B14E0" w:rsidP="00D90307">
            <w:pPr>
              <w:widowControl w:val="0"/>
              <w:spacing w:before="120"/>
              <w:jc w:val="both"/>
              <w:rPr>
                <w:rFonts w:ascii="Calibri" w:hAnsi="Calibri" w:cs="Calibri"/>
              </w:rPr>
            </w:pPr>
            <w:r w:rsidRPr="00BD484E">
              <w:rPr>
                <w:rFonts w:ascii="Calibri" w:hAnsi="Calibri" w:cs="Calibri"/>
              </w:rPr>
              <w:t>……………………………………………………………………………………</w:t>
            </w:r>
          </w:p>
        </w:tc>
      </w:tr>
      <w:tr w:rsidR="001B14E0" w:rsidRPr="00D97FFE" w:rsidTr="00D90307">
        <w:trPr>
          <w:trHeight w:val="618"/>
        </w:trPr>
        <w:tc>
          <w:tcPr>
            <w:tcW w:w="4395" w:type="dxa"/>
            <w:tcBorders>
              <w:bottom w:val="single" w:sz="4" w:space="0" w:color="auto"/>
            </w:tcBorders>
            <w:shd w:val="clear" w:color="auto" w:fill="auto"/>
            <w:vAlign w:val="center"/>
          </w:tcPr>
          <w:p w:rsidR="001B14E0" w:rsidRPr="00BD484E" w:rsidRDefault="001B14E0" w:rsidP="00D90307">
            <w:pPr>
              <w:widowControl w:val="0"/>
              <w:tabs>
                <w:tab w:val="num" w:pos="176"/>
              </w:tabs>
              <w:jc w:val="both"/>
              <w:rPr>
                <w:rFonts w:ascii="Calibri" w:eastAsia="Calibri" w:hAnsi="Calibri" w:cs="Calibri"/>
                <w:lang w:eastAsia="en-GB"/>
              </w:rPr>
            </w:pPr>
            <w:r w:rsidRPr="00BD484E">
              <w:rPr>
                <w:rFonts w:ascii="Calibri" w:eastAsia="Calibri" w:hAnsi="Calibri" w:cs="Calibri"/>
                <w:lang w:eastAsia="en-GB"/>
              </w:rPr>
              <w:t>Jeżeli odnośna dokumentacja jest dostępna w formie elektronicznej, proszę wskazać:</w:t>
            </w:r>
          </w:p>
        </w:tc>
        <w:tc>
          <w:tcPr>
            <w:tcW w:w="4677" w:type="dxa"/>
            <w:tcBorders>
              <w:bottom w:val="single" w:sz="4" w:space="0" w:color="auto"/>
            </w:tcBorders>
            <w:shd w:val="clear" w:color="auto" w:fill="auto"/>
          </w:tcPr>
          <w:p w:rsidR="001B14E0" w:rsidRPr="00BD484E" w:rsidRDefault="001B14E0" w:rsidP="00D90307">
            <w:pPr>
              <w:widowControl w:val="0"/>
              <w:spacing w:before="120"/>
              <w:jc w:val="both"/>
              <w:rPr>
                <w:rFonts w:ascii="Calibri" w:hAnsi="Calibri" w:cs="Calibri"/>
              </w:rPr>
            </w:pPr>
            <w:r w:rsidRPr="00BD484E">
              <w:rPr>
                <w:rFonts w:ascii="Calibri" w:hAnsi="Calibri" w:cs="Calibri"/>
              </w:rPr>
              <w:t>(</w:t>
            </w:r>
            <w:r w:rsidRPr="00BD484E">
              <w:rPr>
                <w:rFonts w:ascii="Calibri" w:eastAsia="Calibri" w:hAnsi="Calibri" w:cs="Calibri"/>
                <w:lang w:eastAsia="en-GB"/>
              </w:rPr>
              <w:t>adres</w:t>
            </w:r>
            <w:r w:rsidRPr="00BD484E">
              <w:rPr>
                <w:rFonts w:ascii="Calibri" w:hAnsi="Calibri" w:cs="Calibri"/>
              </w:rPr>
              <w:t xml:space="preserve"> internetowy, wydający urząd lub organ, dokładne dane referencyjne dokumentacji): </w:t>
            </w:r>
          </w:p>
          <w:p w:rsidR="001B14E0" w:rsidRPr="00BD484E" w:rsidRDefault="001B14E0" w:rsidP="00D90307">
            <w:pPr>
              <w:widowControl w:val="0"/>
              <w:spacing w:before="120"/>
              <w:jc w:val="both"/>
              <w:rPr>
                <w:rFonts w:ascii="Calibri" w:hAnsi="Calibri" w:cs="Calibri"/>
              </w:rPr>
            </w:pPr>
            <w:r w:rsidRPr="00BD484E">
              <w:rPr>
                <w:rFonts w:ascii="Calibri" w:hAnsi="Calibri" w:cs="Calibri"/>
              </w:rPr>
              <w:t>……………………………………………………………………………………</w:t>
            </w:r>
          </w:p>
        </w:tc>
      </w:tr>
      <w:tr w:rsidR="001B14E0" w:rsidRPr="00D97FFE" w:rsidTr="00D90307">
        <w:trPr>
          <w:trHeight w:val="2398"/>
        </w:trPr>
        <w:tc>
          <w:tcPr>
            <w:tcW w:w="4395" w:type="dxa"/>
            <w:tcBorders>
              <w:top w:val="single" w:sz="4" w:space="0" w:color="auto"/>
            </w:tcBorders>
            <w:shd w:val="clear" w:color="auto" w:fill="auto"/>
            <w:vAlign w:val="center"/>
          </w:tcPr>
          <w:p w:rsidR="001B14E0" w:rsidRPr="00BD484E" w:rsidRDefault="001B14E0" w:rsidP="00D90307">
            <w:pPr>
              <w:widowControl w:val="0"/>
              <w:rPr>
                <w:rFonts w:ascii="Calibri" w:eastAsia="Calibri" w:hAnsi="Calibri" w:cs="Calibri"/>
                <w:kern w:val="18"/>
                <w:lang w:eastAsia="en-GB"/>
              </w:rPr>
            </w:pPr>
            <w:r w:rsidRPr="00BD484E">
              <w:rPr>
                <w:rFonts w:ascii="Calibri" w:eastAsia="Calibri" w:hAnsi="Calibri" w:cs="Calibri"/>
                <w:kern w:val="18"/>
                <w:lang w:eastAsia="en-GB"/>
              </w:rPr>
              <w:lastRenderedPageBreak/>
              <w:t xml:space="preserve">Czy w celu potwierdzenia braku podstaw </w:t>
            </w:r>
            <w:r w:rsidRPr="00BD484E">
              <w:rPr>
                <w:rFonts w:ascii="Calibri" w:eastAsia="Calibri" w:hAnsi="Calibri" w:cs="Calibri"/>
                <w:kern w:val="18"/>
                <w:lang w:eastAsia="en-GB"/>
              </w:rPr>
              <w:br/>
              <w:t xml:space="preserve">do wykluczenia Wykonawcy z postępowania w okolicznościach, o których mowa w art. 24 ust. 5 pkt 1 ustawy Prawo zamówień publicznych, odpis właściwego rejestru lub z centralnej ewidencji i informacji o działalności gospodarczej, a w przypadku, gdy Wykonawca ma siedzibę poza terytorium Rzeczypospolitej Polskiej - dokument lub dokumenty wystawione w kraju, w którym Wykonawca ma siedzibę potwierdzające, </w:t>
            </w:r>
            <w:r w:rsidRPr="00BD484E">
              <w:rPr>
                <w:rFonts w:ascii="Calibri" w:eastAsia="Calibri" w:hAnsi="Calibri" w:cs="Calibri"/>
                <w:kern w:val="18"/>
                <w:lang w:eastAsia="en-GB"/>
              </w:rPr>
              <w:br/>
              <w:t xml:space="preserve">że nie otwarto jego likwidacji ani nie ogłoszono upadłości, są dostępne dla Zamawiającego </w:t>
            </w:r>
            <w:r w:rsidRPr="00BD484E">
              <w:rPr>
                <w:rFonts w:ascii="Calibri" w:eastAsia="Calibri" w:hAnsi="Calibri" w:cs="Calibri"/>
                <w:kern w:val="18"/>
                <w:lang w:eastAsia="en-GB"/>
              </w:rPr>
              <w:br/>
              <w:t>z bezpłatnych i ogólnodostępnych baz danych w formie elektronicznej</w:t>
            </w:r>
          </w:p>
        </w:tc>
        <w:tc>
          <w:tcPr>
            <w:tcW w:w="4677" w:type="dxa"/>
            <w:tcBorders>
              <w:top w:val="single" w:sz="4" w:space="0" w:color="auto"/>
            </w:tcBorders>
            <w:shd w:val="clear" w:color="auto" w:fill="auto"/>
            <w:vAlign w:val="center"/>
          </w:tcPr>
          <w:p w:rsidR="001B14E0" w:rsidRPr="00BD484E" w:rsidRDefault="001B14E0" w:rsidP="00D90307">
            <w:pPr>
              <w:widowControl w:val="0"/>
              <w:spacing w:before="120"/>
              <w:rPr>
                <w:rFonts w:ascii="Calibri" w:hAnsi="Calibri" w:cs="Calibri"/>
              </w:rPr>
            </w:pPr>
            <w:r w:rsidRPr="00BD484E">
              <w:rPr>
                <w:rFonts w:ascii="Calibri" w:hAnsi="Calibri" w:cs="Calibri"/>
              </w:rPr>
              <w:t xml:space="preserve">□ Tak </w:t>
            </w:r>
            <w:r w:rsidRPr="00BD484E">
              <w:rPr>
                <w:rFonts w:ascii="Calibri" w:hAnsi="Calibri" w:cs="Calibri"/>
              </w:rPr>
              <w:tab/>
            </w:r>
            <w:r w:rsidRPr="00BD484E">
              <w:rPr>
                <w:rFonts w:ascii="Calibri" w:hAnsi="Calibri" w:cs="Calibri"/>
              </w:rPr>
              <w:tab/>
              <w:t>□ Nie</w:t>
            </w:r>
          </w:p>
          <w:p w:rsidR="001B14E0" w:rsidRPr="00BD484E" w:rsidRDefault="001B14E0" w:rsidP="00D90307">
            <w:pPr>
              <w:widowControl w:val="0"/>
              <w:spacing w:before="120"/>
              <w:jc w:val="both"/>
              <w:rPr>
                <w:rFonts w:ascii="Calibri" w:hAnsi="Calibri" w:cs="Calibri"/>
              </w:rPr>
            </w:pPr>
            <w:r w:rsidRPr="00BD484E">
              <w:rPr>
                <w:rFonts w:ascii="Calibri" w:hAnsi="Calibri" w:cs="Calibri"/>
              </w:rPr>
              <w:t>Jeżeli tak, proszę wskazać adres internetowy, wydający urząd lub organ, dokładne dane referencyjne dokumentacji:</w:t>
            </w:r>
          </w:p>
          <w:p w:rsidR="001B14E0" w:rsidRPr="00BD484E" w:rsidRDefault="001B14E0" w:rsidP="00D90307">
            <w:pPr>
              <w:widowControl w:val="0"/>
              <w:spacing w:before="120"/>
              <w:rPr>
                <w:rFonts w:ascii="Calibri" w:hAnsi="Calibri" w:cs="Calibri"/>
              </w:rPr>
            </w:pPr>
            <w:r w:rsidRPr="00BD484E">
              <w:rPr>
                <w:rFonts w:ascii="Calibri" w:hAnsi="Calibri" w:cs="Calibri"/>
              </w:rPr>
              <w:t>……………………………………………………………………………………</w:t>
            </w:r>
          </w:p>
          <w:p w:rsidR="001B14E0" w:rsidRPr="00BD484E" w:rsidRDefault="001B14E0" w:rsidP="00D90307">
            <w:pPr>
              <w:widowControl w:val="0"/>
              <w:spacing w:before="120"/>
              <w:rPr>
                <w:rFonts w:ascii="Calibri" w:hAnsi="Calibri" w:cs="Calibri"/>
              </w:rPr>
            </w:pPr>
            <w:r w:rsidRPr="00BD484E">
              <w:rPr>
                <w:rFonts w:ascii="Calibri" w:hAnsi="Calibri" w:cs="Calibri"/>
              </w:rPr>
              <w:t>……………………………………………………………………………………</w:t>
            </w:r>
          </w:p>
          <w:p w:rsidR="001B14E0" w:rsidRPr="00BD484E" w:rsidRDefault="001B14E0" w:rsidP="00D90307">
            <w:pPr>
              <w:widowControl w:val="0"/>
              <w:spacing w:before="120"/>
              <w:rPr>
                <w:rFonts w:ascii="Calibri" w:hAnsi="Calibri" w:cs="Calibri"/>
              </w:rPr>
            </w:pPr>
            <w:r w:rsidRPr="00BD484E">
              <w:rPr>
                <w:rFonts w:ascii="Calibri" w:hAnsi="Calibri" w:cs="Calibri"/>
              </w:rPr>
              <w:t>……………………………………………………………………………………</w:t>
            </w:r>
          </w:p>
        </w:tc>
      </w:tr>
    </w:tbl>
    <w:p w:rsidR="001B14E0" w:rsidRPr="00BD484E" w:rsidRDefault="001B14E0" w:rsidP="001B14E0">
      <w:pPr>
        <w:widowControl w:val="0"/>
        <w:rPr>
          <w:rFonts w:ascii="Calibri" w:hAnsi="Calibri" w:cs="Calibri"/>
        </w:rPr>
      </w:pPr>
    </w:p>
    <w:p w:rsidR="001B14E0" w:rsidRPr="00BD484E" w:rsidRDefault="001B14E0" w:rsidP="001B14E0">
      <w:pPr>
        <w:widowControl w:val="0"/>
        <w:jc w:val="both"/>
        <w:rPr>
          <w:rFonts w:ascii="Calibri" w:hAnsi="Calibri" w:cs="Calibri"/>
        </w:rPr>
      </w:pPr>
      <w:r w:rsidRPr="00BD484E">
        <w:rPr>
          <w:rFonts w:ascii="Calibri" w:hAnsi="Calibri" w:cs="Calibri"/>
        </w:rPr>
        <w:t>Prawdziwość powyższych danych potwierdzam własnoręcznym podpisem, świadom odpowiedzialności karnej z art. 233 Kodeksu Karnego</w:t>
      </w:r>
    </w:p>
    <w:p w:rsidR="001B14E0" w:rsidRPr="00BD484E" w:rsidRDefault="001B14E0" w:rsidP="001B14E0">
      <w:pPr>
        <w:widowControl w:val="0"/>
        <w:jc w:val="both"/>
        <w:rPr>
          <w:rFonts w:ascii="Calibri" w:hAnsi="Calibri" w:cs="Calibri"/>
        </w:rPr>
      </w:pPr>
    </w:p>
    <w:p w:rsidR="001B14E0" w:rsidRPr="00BD484E" w:rsidRDefault="001B14E0" w:rsidP="001B14E0">
      <w:pPr>
        <w:tabs>
          <w:tab w:val="left" w:pos="284"/>
        </w:tabs>
        <w:jc w:val="both"/>
        <w:rPr>
          <w:rFonts w:ascii="Calibri" w:hAnsi="Calibri" w:cs="Calibri"/>
          <w:i/>
        </w:rPr>
      </w:pPr>
    </w:p>
    <w:p w:rsidR="001B14E0" w:rsidRPr="00BD484E" w:rsidRDefault="001B14E0" w:rsidP="001B14E0">
      <w:pPr>
        <w:tabs>
          <w:tab w:val="left" w:pos="284"/>
        </w:tabs>
        <w:jc w:val="both"/>
        <w:rPr>
          <w:rFonts w:ascii="Calibri" w:hAnsi="Calibri" w:cs="Calibri"/>
          <w:i/>
        </w:rPr>
      </w:pPr>
    </w:p>
    <w:tbl>
      <w:tblPr>
        <w:tblW w:w="0" w:type="auto"/>
        <w:tblInd w:w="4401" w:type="dxa"/>
        <w:tblLook w:val="04A0" w:firstRow="1" w:lastRow="0" w:firstColumn="1" w:lastColumn="0" w:noHBand="0" w:noVBand="1"/>
      </w:tblPr>
      <w:tblGrid>
        <w:gridCol w:w="4673"/>
      </w:tblGrid>
      <w:tr w:rsidR="001B14E0" w:rsidRPr="00D97FFE" w:rsidTr="00D90307">
        <w:tc>
          <w:tcPr>
            <w:tcW w:w="4673" w:type="dxa"/>
            <w:shd w:val="clear" w:color="auto" w:fill="auto"/>
          </w:tcPr>
          <w:p w:rsidR="001B14E0" w:rsidRPr="00BD484E" w:rsidRDefault="001B14E0" w:rsidP="00D90307">
            <w:pPr>
              <w:tabs>
                <w:tab w:val="left" w:pos="284"/>
              </w:tabs>
              <w:jc w:val="both"/>
              <w:rPr>
                <w:rFonts w:ascii="Calibri" w:hAnsi="Calibri" w:cs="Calibri"/>
                <w:i/>
              </w:rPr>
            </w:pPr>
            <w:r w:rsidRPr="00BD484E">
              <w:rPr>
                <w:rFonts w:ascii="Calibri" w:hAnsi="Calibri" w:cs="Calibri"/>
                <w:i/>
              </w:rPr>
              <w:t>………………………………………………………………………………</w:t>
            </w:r>
          </w:p>
        </w:tc>
      </w:tr>
      <w:tr w:rsidR="001B14E0" w:rsidRPr="00D97FFE" w:rsidTr="00D90307">
        <w:tc>
          <w:tcPr>
            <w:tcW w:w="4673" w:type="dxa"/>
            <w:shd w:val="clear" w:color="auto" w:fill="auto"/>
            <w:vAlign w:val="center"/>
          </w:tcPr>
          <w:p w:rsidR="001B14E0" w:rsidRPr="00BD484E" w:rsidRDefault="001B14E0" w:rsidP="00D90307">
            <w:pPr>
              <w:tabs>
                <w:tab w:val="left" w:pos="284"/>
              </w:tabs>
              <w:jc w:val="center"/>
              <w:rPr>
                <w:rFonts w:ascii="Calibri" w:hAnsi="Calibri" w:cs="Calibri"/>
              </w:rPr>
            </w:pPr>
            <w:r w:rsidRPr="00BD484E">
              <w:rPr>
                <w:rFonts w:ascii="Calibri" w:hAnsi="Calibri" w:cs="Calibri"/>
              </w:rPr>
              <w:t>(podpis(y) osób uprawnionych do reprezentowania</w:t>
            </w:r>
          </w:p>
          <w:p w:rsidR="001B14E0" w:rsidRPr="00BD484E" w:rsidRDefault="001B14E0" w:rsidP="00D90307">
            <w:pPr>
              <w:tabs>
                <w:tab w:val="left" w:pos="284"/>
              </w:tabs>
              <w:jc w:val="center"/>
              <w:rPr>
                <w:rFonts w:ascii="Calibri" w:hAnsi="Calibri" w:cs="Calibri"/>
              </w:rPr>
            </w:pPr>
            <w:r w:rsidRPr="00BD484E">
              <w:rPr>
                <w:rFonts w:ascii="Calibri" w:hAnsi="Calibri" w:cs="Calibri"/>
              </w:rPr>
              <w:t>Wykonawcy zgodnie z dokumentami rejestrowymi</w:t>
            </w:r>
          </w:p>
          <w:p w:rsidR="001B14E0" w:rsidRPr="00BD484E" w:rsidRDefault="001B14E0" w:rsidP="00D90307">
            <w:pPr>
              <w:tabs>
                <w:tab w:val="left" w:pos="284"/>
              </w:tabs>
              <w:jc w:val="center"/>
              <w:rPr>
                <w:rFonts w:ascii="Calibri" w:hAnsi="Calibri" w:cs="Calibri"/>
                <w:i/>
              </w:rPr>
            </w:pPr>
            <w:r w:rsidRPr="00BD484E">
              <w:rPr>
                <w:rFonts w:ascii="Calibri" w:hAnsi="Calibri" w:cs="Calibri"/>
              </w:rPr>
              <w:t>lub wskazanych w pełnomocnictwie)</w:t>
            </w:r>
          </w:p>
        </w:tc>
      </w:tr>
    </w:tbl>
    <w:p w:rsidR="001B14E0" w:rsidRPr="00BD484E" w:rsidRDefault="001B14E0" w:rsidP="001B14E0">
      <w:pPr>
        <w:tabs>
          <w:tab w:val="left" w:pos="284"/>
        </w:tabs>
        <w:jc w:val="both"/>
        <w:rPr>
          <w:rFonts w:ascii="Calibri" w:hAnsi="Calibri" w:cs="Calibri"/>
          <w:i/>
        </w:rPr>
      </w:pPr>
    </w:p>
    <w:p w:rsidR="001B14E0" w:rsidRPr="00BD484E" w:rsidRDefault="001B14E0" w:rsidP="001B14E0">
      <w:pPr>
        <w:tabs>
          <w:tab w:val="left" w:pos="284"/>
        </w:tabs>
        <w:jc w:val="both"/>
        <w:rPr>
          <w:rFonts w:ascii="Calibri" w:hAnsi="Calibri" w:cs="Calibri"/>
          <w:i/>
        </w:rPr>
      </w:pPr>
    </w:p>
    <w:tbl>
      <w:tblPr>
        <w:tblW w:w="0" w:type="auto"/>
        <w:tblLook w:val="04A0" w:firstRow="1" w:lastRow="0" w:firstColumn="1" w:lastColumn="0" w:noHBand="0" w:noVBand="1"/>
      </w:tblPr>
      <w:tblGrid>
        <w:gridCol w:w="4673"/>
      </w:tblGrid>
      <w:tr w:rsidR="001B14E0" w:rsidRPr="00D97FFE" w:rsidTr="00D90307">
        <w:tc>
          <w:tcPr>
            <w:tcW w:w="4673" w:type="dxa"/>
            <w:shd w:val="clear" w:color="auto" w:fill="auto"/>
          </w:tcPr>
          <w:p w:rsidR="001B14E0" w:rsidRPr="00BD484E" w:rsidRDefault="001B14E0" w:rsidP="00D90307">
            <w:pPr>
              <w:tabs>
                <w:tab w:val="left" w:pos="284"/>
              </w:tabs>
              <w:jc w:val="both"/>
              <w:rPr>
                <w:rFonts w:ascii="Calibri" w:hAnsi="Calibri" w:cs="Calibri"/>
                <w:i/>
              </w:rPr>
            </w:pPr>
            <w:r w:rsidRPr="00BD484E">
              <w:rPr>
                <w:rFonts w:ascii="Calibri" w:hAnsi="Calibri" w:cs="Calibri"/>
                <w:i/>
              </w:rPr>
              <w:t>………………………………………………, dnia ……………………</w:t>
            </w:r>
          </w:p>
        </w:tc>
      </w:tr>
      <w:tr w:rsidR="001B14E0" w:rsidRPr="00D97FFE" w:rsidTr="00D90307">
        <w:tc>
          <w:tcPr>
            <w:tcW w:w="4673" w:type="dxa"/>
            <w:shd w:val="clear" w:color="auto" w:fill="auto"/>
            <w:vAlign w:val="center"/>
          </w:tcPr>
          <w:p w:rsidR="001B14E0" w:rsidRPr="00BD484E" w:rsidRDefault="001B14E0" w:rsidP="00D90307">
            <w:pPr>
              <w:tabs>
                <w:tab w:val="left" w:pos="284"/>
              </w:tabs>
              <w:jc w:val="center"/>
              <w:rPr>
                <w:rFonts w:ascii="Calibri" w:hAnsi="Calibri" w:cs="Calibri"/>
                <w:i/>
              </w:rPr>
            </w:pPr>
          </w:p>
        </w:tc>
      </w:tr>
    </w:tbl>
    <w:p w:rsidR="001B14E0" w:rsidRPr="00BD484E" w:rsidRDefault="001B14E0" w:rsidP="001B14E0">
      <w:pPr>
        <w:widowControl w:val="0"/>
        <w:rPr>
          <w:rFonts w:ascii="Calibri" w:hAnsi="Calibri" w:cs="Calibri"/>
          <w:bCs/>
          <w:iCs/>
        </w:rPr>
      </w:pPr>
    </w:p>
    <w:p w:rsidR="001B14E0" w:rsidRPr="00BD484E" w:rsidRDefault="001B14E0" w:rsidP="001B14E0">
      <w:pPr>
        <w:widowControl w:val="0"/>
        <w:rPr>
          <w:rFonts w:ascii="Calibri" w:hAnsi="Calibri" w:cs="Calibri"/>
          <w:bCs/>
          <w:iCs/>
        </w:rPr>
      </w:pPr>
    </w:p>
    <w:p w:rsidR="001B14E0" w:rsidRPr="00D97FFE" w:rsidRDefault="001B14E0" w:rsidP="001B14E0">
      <w:pPr>
        <w:widowControl w:val="0"/>
        <w:rPr>
          <w:rFonts w:ascii="Calibri" w:hAnsi="Calibri" w:cs="Arial"/>
          <w:lang w:eastAsia="en-US"/>
        </w:rPr>
        <w:sectPr w:rsidR="001B14E0" w:rsidRPr="00D97FFE" w:rsidSect="00D90307">
          <w:footerReference w:type="default" r:id="rId14"/>
          <w:pgSz w:w="11906" w:h="16838"/>
          <w:pgMar w:top="1134" w:right="1417" w:bottom="1417" w:left="1417" w:header="708" w:footer="708" w:gutter="0"/>
          <w:cols w:space="708"/>
          <w:docGrid w:linePitch="360"/>
        </w:sectPr>
      </w:pPr>
      <w:r w:rsidRPr="00BD484E">
        <w:rPr>
          <w:rFonts w:ascii="Calibri" w:hAnsi="Calibri" w:cs="Calibri"/>
          <w:lang w:eastAsia="en-US"/>
        </w:rPr>
        <w:t>UWAGA: W przypadku Wykonawców wspólnie ubiegających się o udzielenie zamówienia niniejsze oświadczenie musi być złożone przez każdego Wykonawcę</w:t>
      </w:r>
      <w:r w:rsidRPr="00D97FFE">
        <w:rPr>
          <w:rFonts w:ascii="Calibri" w:hAnsi="Calibri" w:cs="Arial"/>
          <w:lang w:eastAsia="en-US"/>
        </w:rPr>
        <w:t xml:space="preserve"> odrębnie</w:t>
      </w:r>
    </w:p>
    <w:p w:rsidR="00CA0B88" w:rsidRPr="00065720" w:rsidRDefault="00CA0B88" w:rsidP="00CA0B88">
      <w:pPr>
        <w:autoSpaceDE w:val="0"/>
        <w:autoSpaceDN w:val="0"/>
        <w:adjustRightInd w:val="0"/>
        <w:jc w:val="center"/>
        <w:rPr>
          <w:rFonts w:ascii="Calibri" w:hAnsi="Calibri" w:cs="Calibri"/>
          <w:b/>
          <w:bCs/>
          <w:color w:val="000000"/>
          <w:sz w:val="24"/>
          <w:szCs w:val="24"/>
        </w:rPr>
      </w:pPr>
    </w:p>
    <w:p w:rsidR="00CA0B88" w:rsidRPr="00065720" w:rsidRDefault="00CA0B88" w:rsidP="00CA0B88">
      <w:pPr>
        <w:autoSpaceDE w:val="0"/>
        <w:autoSpaceDN w:val="0"/>
        <w:adjustRightInd w:val="0"/>
        <w:jc w:val="right"/>
        <w:rPr>
          <w:rFonts w:ascii="Calibri" w:hAnsi="Calibri" w:cs="Calibri"/>
          <w:b/>
          <w:bCs/>
          <w:color w:val="000000"/>
          <w:sz w:val="24"/>
          <w:szCs w:val="24"/>
        </w:rPr>
      </w:pPr>
      <w:r w:rsidRPr="00065720">
        <w:rPr>
          <w:rFonts w:ascii="Calibri" w:hAnsi="Calibri" w:cs="Calibri"/>
          <w:b/>
          <w:bCs/>
          <w:color w:val="000000"/>
          <w:sz w:val="24"/>
          <w:szCs w:val="24"/>
        </w:rPr>
        <w:t>Załącznik nr 5</w:t>
      </w:r>
    </w:p>
    <w:p w:rsidR="00CA0B88" w:rsidRPr="00065720" w:rsidRDefault="00CA0B88" w:rsidP="00CA0B88">
      <w:pPr>
        <w:autoSpaceDE w:val="0"/>
        <w:autoSpaceDN w:val="0"/>
        <w:adjustRightInd w:val="0"/>
        <w:jc w:val="center"/>
        <w:rPr>
          <w:rFonts w:ascii="Calibri" w:hAnsi="Calibri" w:cs="Calibri"/>
          <w:b/>
          <w:bCs/>
          <w:color w:val="000000"/>
          <w:sz w:val="24"/>
          <w:szCs w:val="24"/>
        </w:rPr>
      </w:pPr>
      <w:r w:rsidRPr="00065720">
        <w:rPr>
          <w:rFonts w:ascii="Calibri" w:hAnsi="Calibri" w:cs="Calibri"/>
          <w:b/>
          <w:bCs/>
          <w:color w:val="000000"/>
          <w:sz w:val="24"/>
          <w:szCs w:val="24"/>
        </w:rPr>
        <w:t xml:space="preserve">Niniejsze oświadczenie Wykonawca dostarczy Zamawiającemu w terminie </w:t>
      </w:r>
      <w:r w:rsidRPr="00065720">
        <w:rPr>
          <w:rFonts w:ascii="Calibri" w:hAnsi="Calibri" w:cs="Calibri"/>
          <w:b/>
          <w:bCs/>
          <w:color w:val="000000"/>
          <w:sz w:val="24"/>
          <w:szCs w:val="24"/>
          <w:u w:val="single"/>
        </w:rPr>
        <w:t>3 dni</w:t>
      </w:r>
      <w:r w:rsidRPr="00065720">
        <w:rPr>
          <w:rFonts w:ascii="Calibri" w:hAnsi="Calibri" w:cs="Calibri"/>
          <w:b/>
          <w:bCs/>
          <w:color w:val="000000"/>
          <w:sz w:val="24"/>
          <w:szCs w:val="24"/>
        </w:rPr>
        <w:t xml:space="preserve"> od dnia przekazania informacji o której mowa w art. 86 ust. 5 ustawy Pzp.</w:t>
      </w:r>
    </w:p>
    <w:p w:rsidR="00CA0B88" w:rsidRPr="00065720" w:rsidRDefault="00CA0B88" w:rsidP="00CA0B88">
      <w:pPr>
        <w:rPr>
          <w:rFonts w:ascii="Calibri" w:hAnsi="Calibri" w:cs="Calibri"/>
          <w:sz w:val="24"/>
          <w:szCs w:val="24"/>
        </w:rPr>
      </w:pPr>
    </w:p>
    <w:p w:rsidR="00CA0B88" w:rsidRPr="00065720" w:rsidRDefault="00CA0B88" w:rsidP="00CA0B88">
      <w:pPr>
        <w:keepNext/>
        <w:numPr>
          <w:ilvl w:val="12"/>
          <w:numId w:val="0"/>
        </w:numPr>
        <w:jc w:val="center"/>
        <w:outlineLvl w:val="1"/>
        <w:rPr>
          <w:rFonts w:ascii="Calibri" w:hAnsi="Calibri" w:cs="Calibri"/>
          <w:b/>
          <w:iCs/>
          <w:sz w:val="24"/>
          <w:szCs w:val="24"/>
        </w:rPr>
      </w:pPr>
      <w:r w:rsidRPr="00065720">
        <w:rPr>
          <w:rFonts w:ascii="Calibri" w:hAnsi="Calibri" w:cs="Calibri"/>
          <w:b/>
          <w:iCs/>
          <w:sz w:val="24"/>
          <w:szCs w:val="24"/>
        </w:rPr>
        <w:t xml:space="preserve">Oświadczenie </w:t>
      </w:r>
    </w:p>
    <w:p w:rsidR="00CA0B88" w:rsidRPr="00065720" w:rsidRDefault="00CA0B88" w:rsidP="00CA0B88">
      <w:pPr>
        <w:jc w:val="center"/>
        <w:rPr>
          <w:rFonts w:ascii="Calibri" w:hAnsi="Calibri" w:cs="Calibri"/>
          <w:sz w:val="24"/>
          <w:szCs w:val="24"/>
        </w:rPr>
      </w:pPr>
      <w:r w:rsidRPr="00065720">
        <w:rPr>
          <w:rFonts w:ascii="Calibri" w:hAnsi="Calibri" w:cs="Calibri"/>
          <w:sz w:val="24"/>
          <w:szCs w:val="24"/>
        </w:rPr>
        <w:t>dotyczące przynależności do tej samej grupy kapitałowej o której mowa w art. 24 ust. 1 pkt. 23 ustawy Prawo zamówień publicznych</w:t>
      </w:r>
    </w:p>
    <w:p w:rsidR="00CA0B88" w:rsidRPr="00065720" w:rsidRDefault="00CA0B88" w:rsidP="00CA0B88">
      <w:pPr>
        <w:jc w:val="center"/>
        <w:rPr>
          <w:rFonts w:ascii="Calibri" w:hAnsi="Calibri" w:cs="Calibri"/>
          <w:sz w:val="24"/>
          <w:szCs w:val="24"/>
        </w:rPr>
      </w:pPr>
    </w:p>
    <w:p w:rsidR="00CA0B88" w:rsidRPr="00065720" w:rsidRDefault="00CA0B88" w:rsidP="00CA0B88">
      <w:pPr>
        <w:rPr>
          <w:rFonts w:ascii="Calibri" w:hAnsi="Calibri" w:cs="Calibri"/>
          <w:b/>
          <w:sz w:val="24"/>
          <w:szCs w:val="24"/>
        </w:rPr>
      </w:pPr>
    </w:p>
    <w:p w:rsidR="00CA0B88" w:rsidRPr="00065720" w:rsidRDefault="00CA0B88" w:rsidP="00CA0B88">
      <w:pPr>
        <w:rPr>
          <w:rFonts w:ascii="Calibri" w:hAnsi="Calibri" w:cs="Calibri"/>
          <w:iCs/>
          <w:sz w:val="24"/>
          <w:szCs w:val="24"/>
        </w:rPr>
      </w:pPr>
      <w:r w:rsidRPr="00065720">
        <w:rPr>
          <w:rFonts w:ascii="Calibri" w:hAnsi="Calibri" w:cs="Calibri"/>
          <w:b/>
          <w:iCs/>
          <w:sz w:val="24"/>
          <w:szCs w:val="24"/>
        </w:rPr>
        <w:t xml:space="preserve">Wykonawca: </w:t>
      </w:r>
      <w:r w:rsidRPr="00065720">
        <w:rPr>
          <w:rFonts w:ascii="Calibri" w:hAnsi="Calibri" w:cs="Calibri"/>
          <w:iCs/>
          <w:sz w:val="24"/>
          <w:szCs w:val="24"/>
        </w:rPr>
        <w:t xml:space="preserve">................................................................................................................................... </w:t>
      </w:r>
    </w:p>
    <w:p w:rsidR="00CA0B88" w:rsidRPr="00065720" w:rsidRDefault="00CA0B88" w:rsidP="00CA0B88">
      <w:pPr>
        <w:rPr>
          <w:rFonts w:ascii="Calibri" w:hAnsi="Calibri" w:cs="Calibri"/>
          <w:b/>
          <w:iCs/>
          <w:sz w:val="24"/>
          <w:szCs w:val="24"/>
        </w:rPr>
      </w:pPr>
    </w:p>
    <w:p w:rsidR="00CA0B88" w:rsidRPr="00065720" w:rsidRDefault="00CA0B88" w:rsidP="00CA0B88">
      <w:pPr>
        <w:rPr>
          <w:rFonts w:ascii="Calibri" w:hAnsi="Calibri" w:cs="Calibri"/>
          <w:iCs/>
          <w:sz w:val="24"/>
          <w:szCs w:val="24"/>
        </w:rPr>
      </w:pPr>
      <w:r w:rsidRPr="00065720">
        <w:rPr>
          <w:rFonts w:ascii="Calibri" w:hAnsi="Calibri" w:cs="Calibri"/>
          <w:b/>
          <w:iCs/>
          <w:sz w:val="24"/>
          <w:szCs w:val="24"/>
        </w:rPr>
        <w:t xml:space="preserve">z  siedzibą  w:  </w:t>
      </w:r>
      <w:r w:rsidRPr="00065720">
        <w:rPr>
          <w:rFonts w:ascii="Calibri" w:hAnsi="Calibri" w:cs="Calibri"/>
          <w:iCs/>
          <w:sz w:val="24"/>
          <w:szCs w:val="24"/>
        </w:rPr>
        <w:t>................................................................................................................................</w:t>
      </w:r>
    </w:p>
    <w:p w:rsidR="00CA0B88" w:rsidRPr="00065720" w:rsidRDefault="00CA0B88" w:rsidP="00CA0B88">
      <w:pPr>
        <w:spacing w:before="120"/>
        <w:jc w:val="both"/>
        <w:rPr>
          <w:rFonts w:ascii="Calibri" w:hAnsi="Calibri" w:cs="Calibri"/>
          <w:sz w:val="24"/>
          <w:szCs w:val="24"/>
        </w:rPr>
      </w:pPr>
      <w:r w:rsidRPr="00065720">
        <w:rPr>
          <w:rFonts w:ascii="Calibri" w:hAnsi="Calibri" w:cs="Calibri"/>
          <w:sz w:val="24"/>
          <w:szCs w:val="24"/>
        </w:rPr>
        <w:t>działając zgodnie z art. 24 ust. 11 ustawy Prawo Zamówień publicznych (Dz.U. z 2015 r., poz. 2164 oraz Dz.U. z 2016 r., poz. 831, 996, 1020, 1250 i 1265), w związku ze złożeniem oferty w postępowaniu w sprawie zamówienia publicznego prowadzonego w trybie przetargu nieograniczonego na:</w:t>
      </w:r>
    </w:p>
    <w:p w:rsidR="00CA0B88" w:rsidRPr="00065720" w:rsidRDefault="00CA0B88" w:rsidP="00CA0B88">
      <w:pPr>
        <w:spacing w:before="120"/>
        <w:rPr>
          <w:rFonts w:ascii="Calibri" w:hAnsi="Calibri" w:cs="Calibri"/>
          <w:b/>
          <w:sz w:val="24"/>
          <w:szCs w:val="24"/>
        </w:rPr>
      </w:pPr>
    </w:p>
    <w:p w:rsidR="00CA0B88" w:rsidRPr="00065720" w:rsidRDefault="00CA0B88" w:rsidP="00CA0B88">
      <w:pPr>
        <w:widowControl w:val="0"/>
        <w:tabs>
          <w:tab w:val="left" w:pos="709"/>
          <w:tab w:val="left" w:pos="851"/>
        </w:tabs>
        <w:rPr>
          <w:rFonts w:ascii="Calibri" w:hAnsi="Calibri" w:cs="Calibri"/>
          <w:b/>
          <w:bCs/>
          <w:sz w:val="24"/>
          <w:szCs w:val="24"/>
        </w:rPr>
      </w:pPr>
      <w:r w:rsidRPr="00065720">
        <w:rPr>
          <w:rFonts w:ascii="Calibri" w:hAnsi="Calibri" w:cs="Calibri"/>
          <w:b/>
          <w:sz w:val="24"/>
          <w:szCs w:val="24"/>
          <w:lang w:eastAsia="en-US"/>
        </w:rPr>
        <w:t xml:space="preserve">,,Ubezpieczenie majątku i odpowiedzialności cywilnej </w:t>
      </w:r>
      <w:r w:rsidRPr="00065720">
        <w:rPr>
          <w:rFonts w:ascii="Calibri" w:hAnsi="Calibri" w:cs="Calibri"/>
          <w:b/>
          <w:bCs/>
          <w:sz w:val="24"/>
          <w:szCs w:val="24"/>
        </w:rPr>
        <w:t>Mazowieckiego Szpitala Wojewódzkiego   w Siedlcach sp. z o.o.”</w:t>
      </w:r>
    </w:p>
    <w:p w:rsidR="00CA0B88" w:rsidRPr="00A769D1" w:rsidRDefault="00CA0B88" w:rsidP="00CA0B88">
      <w:pPr>
        <w:keepNext/>
        <w:numPr>
          <w:ilvl w:val="12"/>
          <w:numId w:val="0"/>
        </w:numPr>
        <w:ind w:left="284" w:hanging="284"/>
        <w:outlineLvl w:val="1"/>
        <w:rPr>
          <w:rFonts w:ascii="Calibri" w:hAnsi="Calibri" w:cs="Calibri"/>
          <w:b/>
          <w:sz w:val="24"/>
          <w:szCs w:val="24"/>
        </w:rPr>
      </w:pPr>
    </w:p>
    <w:p w:rsidR="00CA0B88" w:rsidRPr="00A769D1" w:rsidRDefault="00CA0B88" w:rsidP="00CA0B88">
      <w:pPr>
        <w:keepNext/>
        <w:numPr>
          <w:ilvl w:val="12"/>
          <w:numId w:val="0"/>
        </w:numPr>
        <w:ind w:left="284" w:hanging="284"/>
        <w:outlineLvl w:val="1"/>
        <w:rPr>
          <w:rFonts w:ascii="Calibri" w:hAnsi="Calibri" w:cs="Calibri"/>
          <w:b/>
          <w:iCs/>
          <w:sz w:val="24"/>
          <w:szCs w:val="24"/>
        </w:rPr>
      </w:pPr>
      <w:r w:rsidRPr="00A769D1">
        <w:rPr>
          <w:rFonts w:ascii="Calibri" w:hAnsi="Calibri" w:cs="Calibri"/>
          <w:b/>
          <w:iCs/>
          <w:sz w:val="24"/>
          <w:szCs w:val="24"/>
        </w:rPr>
        <w:t>oświadcza, że:</w:t>
      </w:r>
    </w:p>
    <w:p w:rsidR="00CA0B88" w:rsidRPr="00A769D1" w:rsidRDefault="00CA0B88" w:rsidP="00041DB5">
      <w:pPr>
        <w:numPr>
          <w:ilvl w:val="0"/>
          <w:numId w:val="26"/>
        </w:numPr>
        <w:tabs>
          <w:tab w:val="left" w:pos="284"/>
        </w:tabs>
        <w:ind w:left="284" w:hanging="284"/>
        <w:jc w:val="both"/>
        <w:rPr>
          <w:rFonts w:ascii="Calibri" w:hAnsi="Calibri" w:cs="Calibri"/>
          <w:sz w:val="24"/>
          <w:szCs w:val="24"/>
        </w:rPr>
      </w:pPr>
      <w:r w:rsidRPr="00A769D1">
        <w:rPr>
          <w:rFonts w:ascii="Calibri" w:hAnsi="Calibri" w:cs="Calibri"/>
          <w:sz w:val="24"/>
          <w:szCs w:val="24"/>
        </w:rPr>
        <w:t>nie należy do tej samej grupy kapitałowej</w:t>
      </w:r>
      <w:r w:rsidRPr="00A769D1">
        <w:rPr>
          <w:rFonts w:ascii="Calibri" w:hAnsi="Calibri" w:cs="Calibri"/>
          <w:bCs/>
          <w:sz w:val="24"/>
          <w:szCs w:val="24"/>
        </w:rPr>
        <w:t>, w rozumieniu ustawy z 16 lutego 2007 r. o ochronie konkurencji i konsumentów (Dz.U. z 2015 r., poz. 184, 1618 i 1634) z innym Wykonawcą, o której mowa w art. 24 ust. 1 pkt 23 ustawy Prawo zamówień publicznych *</w:t>
      </w:r>
    </w:p>
    <w:p w:rsidR="00CA0B88" w:rsidRPr="00A769D1" w:rsidRDefault="00CA0B88" w:rsidP="00CA0B88">
      <w:pPr>
        <w:tabs>
          <w:tab w:val="left" w:pos="284"/>
        </w:tabs>
        <w:ind w:left="284"/>
        <w:jc w:val="both"/>
        <w:rPr>
          <w:rFonts w:ascii="Calibri" w:hAnsi="Calibri" w:cs="Calibri"/>
          <w:sz w:val="24"/>
          <w:szCs w:val="24"/>
        </w:rPr>
      </w:pPr>
    </w:p>
    <w:p w:rsidR="00CA0B88" w:rsidRPr="00A769D1" w:rsidRDefault="00CA0B88" w:rsidP="00041DB5">
      <w:pPr>
        <w:numPr>
          <w:ilvl w:val="0"/>
          <w:numId w:val="26"/>
        </w:numPr>
        <w:tabs>
          <w:tab w:val="left" w:pos="284"/>
        </w:tabs>
        <w:ind w:left="284" w:hanging="284"/>
        <w:jc w:val="both"/>
        <w:rPr>
          <w:rFonts w:ascii="Calibri" w:hAnsi="Calibri" w:cs="Calibri"/>
          <w:sz w:val="24"/>
          <w:szCs w:val="24"/>
        </w:rPr>
      </w:pPr>
      <w:r w:rsidRPr="00A769D1">
        <w:rPr>
          <w:rFonts w:ascii="Calibri" w:hAnsi="Calibri" w:cs="Calibri"/>
          <w:sz w:val="24"/>
          <w:szCs w:val="24"/>
        </w:rPr>
        <w:t>należy do tej samej grupy kapitałowej</w:t>
      </w:r>
      <w:r w:rsidRPr="00A769D1">
        <w:rPr>
          <w:rFonts w:ascii="Calibri" w:hAnsi="Calibri" w:cs="Calibri"/>
          <w:bCs/>
          <w:sz w:val="24"/>
          <w:szCs w:val="24"/>
        </w:rPr>
        <w:t xml:space="preserve">, w rozumieniu ustawy z 16 lutego 2007 r. o ochronie konkurencji i konsumentów (Dz.U. z 2015 r., poz. 184, 1618 i 1634), o której mowa w art. 24 ust. 1 pkt 23 ustawy Prawo Zamówień Publicznych, z innym Wykonawcą, tj.: </w:t>
      </w:r>
    </w:p>
    <w:p w:rsidR="00CA0B88" w:rsidRPr="00A769D1" w:rsidRDefault="00CA0B88" w:rsidP="00CA0B88">
      <w:pPr>
        <w:ind w:left="720"/>
        <w:contextualSpacing/>
        <w:rPr>
          <w:rFonts w:ascii="Calibri" w:hAnsi="Calibri" w:cs="Calibri"/>
          <w:bCs/>
          <w:sz w:val="24"/>
          <w:szCs w:val="24"/>
        </w:rPr>
      </w:pPr>
    </w:p>
    <w:p w:rsidR="00CA0B88" w:rsidRPr="00A769D1" w:rsidRDefault="00CA0B88" w:rsidP="00CA0B88">
      <w:pPr>
        <w:tabs>
          <w:tab w:val="left" w:pos="284"/>
        </w:tabs>
        <w:ind w:left="284"/>
        <w:rPr>
          <w:rFonts w:ascii="Calibri" w:hAnsi="Calibri" w:cs="Calibri"/>
          <w:sz w:val="24"/>
          <w:szCs w:val="24"/>
        </w:rPr>
      </w:pPr>
      <w:r w:rsidRPr="00A769D1">
        <w:rPr>
          <w:rFonts w:ascii="Calibri" w:hAnsi="Calibri" w:cs="Calibri"/>
          <w:bCs/>
          <w:sz w:val="24"/>
          <w:szCs w:val="24"/>
        </w:rPr>
        <w:t>…………………………………………………………………………………………………….....</w:t>
      </w:r>
    </w:p>
    <w:p w:rsidR="00CA0B88" w:rsidRPr="00A769D1" w:rsidRDefault="00CA0B88" w:rsidP="00CA0B88">
      <w:pPr>
        <w:ind w:left="720"/>
        <w:contextualSpacing/>
        <w:rPr>
          <w:rFonts w:ascii="Calibri" w:hAnsi="Calibri" w:cs="Calibri"/>
          <w:bCs/>
          <w:sz w:val="24"/>
          <w:szCs w:val="24"/>
        </w:rPr>
      </w:pPr>
    </w:p>
    <w:p w:rsidR="00CA0B88" w:rsidRPr="00A769D1" w:rsidRDefault="00CA0B88" w:rsidP="00CA0B88">
      <w:pPr>
        <w:tabs>
          <w:tab w:val="left" w:pos="284"/>
        </w:tabs>
        <w:ind w:left="284"/>
        <w:rPr>
          <w:rFonts w:ascii="Calibri" w:hAnsi="Calibri" w:cs="Calibri"/>
          <w:sz w:val="24"/>
          <w:szCs w:val="24"/>
        </w:rPr>
      </w:pPr>
      <w:r w:rsidRPr="00A769D1">
        <w:rPr>
          <w:rFonts w:ascii="Calibri" w:hAnsi="Calibri" w:cs="Calibri"/>
          <w:bCs/>
          <w:sz w:val="24"/>
          <w:szCs w:val="24"/>
        </w:rPr>
        <w:t xml:space="preserve">……………………………………………………………………………………………………….,                  </w:t>
      </w:r>
    </w:p>
    <w:p w:rsidR="00CA0B88" w:rsidRPr="00A769D1" w:rsidRDefault="00CA0B88" w:rsidP="00CA0B88">
      <w:pPr>
        <w:tabs>
          <w:tab w:val="left" w:pos="284"/>
        </w:tabs>
        <w:rPr>
          <w:rFonts w:ascii="Calibri" w:hAnsi="Calibri" w:cs="Calibri"/>
          <w:i/>
          <w:sz w:val="24"/>
          <w:szCs w:val="24"/>
        </w:rPr>
      </w:pPr>
      <w:r w:rsidRPr="00A769D1">
        <w:rPr>
          <w:rFonts w:ascii="Calibri" w:hAnsi="Calibri" w:cs="Calibri"/>
          <w:bCs/>
          <w:i/>
          <w:sz w:val="24"/>
          <w:szCs w:val="24"/>
        </w:rPr>
        <w:t xml:space="preserve">                                 (należy  wpisać</w:t>
      </w:r>
      <w:r w:rsidRPr="00A769D1">
        <w:rPr>
          <w:rFonts w:ascii="Calibri" w:hAnsi="Calibri" w:cs="Calibri"/>
          <w:i/>
          <w:sz w:val="24"/>
          <w:szCs w:val="24"/>
        </w:rPr>
        <w:t xml:space="preserve"> nazwę i adres tego Wykonawcy)</w:t>
      </w:r>
    </w:p>
    <w:p w:rsidR="00CA0B88" w:rsidRPr="00A769D1" w:rsidRDefault="00CA0B88" w:rsidP="00CA0B88">
      <w:pPr>
        <w:tabs>
          <w:tab w:val="left" w:pos="284"/>
        </w:tabs>
        <w:rPr>
          <w:rFonts w:ascii="Calibri" w:hAnsi="Calibri" w:cs="Calibri"/>
          <w:sz w:val="24"/>
          <w:szCs w:val="24"/>
        </w:rPr>
      </w:pPr>
      <w:r w:rsidRPr="00A769D1">
        <w:rPr>
          <w:rFonts w:ascii="Calibri" w:hAnsi="Calibri" w:cs="Calibri"/>
          <w:bCs/>
          <w:sz w:val="24"/>
          <w:szCs w:val="24"/>
        </w:rPr>
        <w:t xml:space="preserve">      który złożył odrębną ofertę *              </w:t>
      </w:r>
    </w:p>
    <w:p w:rsidR="00CA0B88" w:rsidRPr="00A769D1" w:rsidRDefault="00CA0B88" w:rsidP="00CA0B88">
      <w:pPr>
        <w:tabs>
          <w:tab w:val="left" w:pos="284"/>
        </w:tabs>
        <w:rPr>
          <w:rFonts w:ascii="Calibri" w:hAnsi="Calibri" w:cs="Calibri"/>
          <w:i/>
          <w:sz w:val="24"/>
          <w:szCs w:val="24"/>
        </w:rPr>
      </w:pPr>
    </w:p>
    <w:p w:rsidR="00CA0B88" w:rsidRPr="00A769D1" w:rsidRDefault="00CA0B88" w:rsidP="00CA0B88">
      <w:pPr>
        <w:tabs>
          <w:tab w:val="left" w:pos="284"/>
        </w:tabs>
        <w:rPr>
          <w:rFonts w:ascii="Calibri" w:hAnsi="Calibri" w:cs="Calibri"/>
          <w:b/>
          <w:sz w:val="24"/>
          <w:szCs w:val="24"/>
        </w:rPr>
      </w:pPr>
      <w:r w:rsidRPr="00A769D1">
        <w:rPr>
          <w:rFonts w:ascii="Calibri" w:hAnsi="Calibri" w:cs="Calibri"/>
          <w:b/>
          <w:sz w:val="24"/>
          <w:szCs w:val="24"/>
        </w:rPr>
        <w:t>* niepotrzebne skreślić</w:t>
      </w:r>
    </w:p>
    <w:p w:rsidR="00CA0B88" w:rsidRPr="00A769D1" w:rsidRDefault="00CA0B88" w:rsidP="00CA0B88">
      <w:pPr>
        <w:rPr>
          <w:rFonts w:ascii="Calibri" w:hAnsi="Calibri" w:cs="Calibri"/>
          <w:sz w:val="24"/>
          <w:szCs w:val="24"/>
        </w:rPr>
      </w:pPr>
    </w:p>
    <w:p w:rsidR="00CA0B88" w:rsidRPr="00A769D1" w:rsidRDefault="00CA0B88" w:rsidP="00CA0B88">
      <w:pPr>
        <w:rPr>
          <w:rFonts w:ascii="Calibri" w:hAnsi="Calibri" w:cs="Calibri"/>
          <w:sz w:val="24"/>
          <w:szCs w:val="24"/>
        </w:rPr>
      </w:pPr>
      <w:r w:rsidRPr="00A769D1">
        <w:rPr>
          <w:rFonts w:ascii="Calibri" w:hAnsi="Calibri" w:cs="Calibri"/>
          <w:sz w:val="24"/>
          <w:szCs w:val="24"/>
        </w:rPr>
        <w:t>...............................dnia ....................................</w:t>
      </w:r>
    </w:p>
    <w:p w:rsidR="00CA0B88" w:rsidRPr="00A769D1" w:rsidRDefault="00CA0B88" w:rsidP="00CA0B88">
      <w:pPr>
        <w:jc w:val="right"/>
        <w:rPr>
          <w:rFonts w:ascii="Calibri" w:hAnsi="Calibri" w:cs="Calibri"/>
          <w:sz w:val="24"/>
          <w:szCs w:val="24"/>
        </w:rPr>
      </w:pPr>
      <w:r w:rsidRPr="00A769D1">
        <w:rPr>
          <w:rFonts w:ascii="Calibri" w:hAnsi="Calibri" w:cs="Calibri"/>
          <w:sz w:val="24"/>
          <w:szCs w:val="24"/>
        </w:rPr>
        <w:t xml:space="preserve">                                                     ..............................................................</w:t>
      </w:r>
    </w:p>
    <w:p w:rsidR="00CA0B88" w:rsidRPr="00A769D1" w:rsidRDefault="00CA0B88" w:rsidP="00CA0B88">
      <w:pPr>
        <w:tabs>
          <w:tab w:val="left" w:pos="7890"/>
        </w:tabs>
        <w:rPr>
          <w:rFonts w:ascii="Calibri" w:hAnsi="Calibri" w:cs="Calibri"/>
          <w:sz w:val="24"/>
          <w:szCs w:val="24"/>
        </w:rPr>
      </w:pPr>
      <w:r w:rsidRPr="00A769D1">
        <w:rPr>
          <w:rFonts w:ascii="Calibri" w:hAnsi="Calibri" w:cs="Calibri"/>
          <w:sz w:val="24"/>
          <w:szCs w:val="24"/>
        </w:rPr>
        <w:t xml:space="preserve">                                                                                                                    podpis Wykonawcy</w:t>
      </w:r>
    </w:p>
    <w:p w:rsidR="00CA0B88" w:rsidRPr="00A769D1" w:rsidRDefault="00CA0B88" w:rsidP="00CA0B88">
      <w:pPr>
        <w:tabs>
          <w:tab w:val="left" w:pos="7890"/>
        </w:tabs>
        <w:rPr>
          <w:rFonts w:ascii="Calibri" w:hAnsi="Calibri" w:cs="Calibri"/>
          <w:sz w:val="24"/>
          <w:szCs w:val="24"/>
        </w:rPr>
      </w:pPr>
    </w:p>
    <w:p w:rsidR="00CA0B88" w:rsidRPr="00A769D1" w:rsidRDefault="00CA0B88" w:rsidP="00CA0B88">
      <w:pPr>
        <w:tabs>
          <w:tab w:val="left" w:pos="7890"/>
        </w:tabs>
        <w:rPr>
          <w:rFonts w:ascii="Calibri" w:hAnsi="Calibri" w:cs="Calibri"/>
          <w:b/>
          <w:i/>
          <w:sz w:val="24"/>
          <w:szCs w:val="24"/>
        </w:rPr>
      </w:pPr>
      <w:r w:rsidRPr="00A769D1">
        <w:rPr>
          <w:rFonts w:ascii="Calibri" w:hAnsi="Calibri" w:cs="Calibri"/>
          <w:b/>
          <w:i/>
          <w:sz w:val="24"/>
          <w:szCs w:val="24"/>
        </w:rPr>
        <w:t>UWAGA:</w:t>
      </w:r>
    </w:p>
    <w:p w:rsidR="00CA0B88" w:rsidRPr="00A769D1" w:rsidRDefault="00CA0B88" w:rsidP="00041DB5">
      <w:pPr>
        <w:numPr>
          <w:ilvl w:val="0"/>
          <w:numId w:val="27"/>
        </w:numPr>
        <w:tabs>
          <w:tab w:val="left" w:pos="284"/>
        </w:tabs>
        <w:suppressAutoHyphens/>
        <w:ind w:left="284" w:hanging="284"/>
        <w:jc w:val="both"/>
        <w:rPr>
          <w:rFonts w:ascii="Calibri" w:hAnsi="Calibri" w:cs="Calibri"/>
          <w:i/>
          <w:sz w:val="24"/>
          <w:szCs w:val="24"/>
        </w:rPr>
      </w:pPr>
      <w:r w:rsidRPr="00A769D1">
        <w:rPr>
          <w:rFonts w:ascii="Calibri" w:hAnsi="Calibri" w:cs="Calibri"/>
          <w:i/>
          <w:sz w:val="24"/>
          <w:szCs w:val="24"/>
        </w:rPr>
        <w:t xml:space="preserve">Wraz ze złożeniem oświadczenia Wykonawca może przedstawić dowody, że powiazania z innym Wykonawcą, który należąc do tej samej grupy kapitałowej złożył na tę samą część zamówienia odrębną ofertę, nie prowadzą do zakłócenia konkurencji w postępowaniu </w:t>
      </w:r>
      <w:r w:rsidRPr="00B563F2">
        <w:rPr>
          <w:rFonts w:ascii="Calibri" w:hAnsi="Calibri" w:cs="Calibri"/>
          <w:b/>
          <w:i/>
          <w:sz w:val="24"/>
          <w:szCs w:val="24"/>
        </w:rPr>
        <w:t>FZP/</w:t>
      </w:r>
      <w:r w:rsidR="00B563F2">
        <w:rPr>
          <w:rFonts w:ascii="Calibri" w:hAnsi="Calibri" w:cs="Calibri"/>
          <w:b/>
          <w:i/>
          <w:sz w:val="24"/>
          <w:szCs w:val="24"/>
        </w:rPr>
        <w:t>43-EE</w:t>
      </w:r>
      <w:r w:rsidRPr="00B563F2">
        <w:rPr>
          <w:rFonts w:ascii="Calibri" w:hAnsi="Calibri" w:cs="Calibri"/>
          <w:b/>
          <w:i/>
          <w:sz w:val="24"/>
          <w:szCs w:val="24"/>
        </w:rPr>
        <w:t>/17</w:t>
      </w:r>
      <w:r w:rsidRPr="00B563F2">
        <w:rPr>
          <w:rFonts w:ascii="Calibri" w:hAnsi="Calibri" w:cs="Calibri"/>
          <w:i/>
          <w:sz w:val="24"/>
          <w:szCs w:val="24"/>
        </w:rPr>
        <w:t xml:space="preserve"> o </w:t>
      </w:r>
      <w:r w:rsidRPr="00A769D1">
        <w:rPr>
          <w:rFonts w:ascii="Calibri" w:hAnsi="Calibri" w:cs="Calibri"/>
          <w:i/>
          <w:sz w:val="24"/>
          <w:szCs w:val="24"/>
        </w:rPr>
        <w:t>udzielenie zamówienia.</w:t>
      </w:r>
    </w:p>
    <w:p w:rsidR="00CA0B88" w:rsidRPr="00A769D1" w:rsidRDefault="00CA0B88" w:rsidP="00041DB5">
      <w:pPr>
        <w:numPr>
          <w:ilvl w:val="0"/>
          <w:numId w:val="27"/>
        </w:numPr>
        <w:tabs>
          <w:tab w:val="left" w:pos="284"/>
        </w:tabs>
        <w:suppressAutoHyphens/>
        <w:ind w:left="284" w:hanging="284"/>
        <w:jc w:val="both"/>
        <w:rPr>
          <w:rFonts w:ascii="Calibri" w:hAnsi="Calibri" w:cs="Calibri"/>
          <w:i/>
          <w:sz w:val="24"/>
          <w:szCs w:val="24"/>
        </w:rPr>
      </w:pPr>
      <w:r w:rsidRPr="00A769D1">
        <w:rPr>
          <w:rFonts w:ascii="Calibri" w:hAnsi="Calibri" w:cs="Calibri"/>
          <w:i/>
          <w:sz w:val="24"/>
          <w:szCs w:val="24"/>
        </w:rPr>
        <w:t>W przypadku Wykonawców wspólnie ubiegających się o udzielenie zamówienia niniejsze oświadczenie składa każdy z Wykonawców ubiegających się o udzielenie zamówienia.</w:t>
      </w:r>
    </w:p>
    <w:p w:rsidR="00CA0B88" w:rsidRPr="00A769D1" w:rsidRDefault="00CA0B88" w:rsidP="00CA0B88">
      <w:pPr>
        <w:jc w:val="right"/>
        <w:rPr>
          <w:rFonts w:ascii="Calibri" w:hAnsi="Calibri" w:cs="Calibri"/>
          <w:b/>
          <w:sz w:val="24"/>
          <w:szCs w:val="24"/>
        </w:rPr>
      </w:pPr>
    </w:p>
    <w:p w:rsidR="00CA0B88" w:rsidRPr="00A769D1" w:rsidRDefault="00CA0B88" w:rsidP="00CA0B88">
      <w:pPr>
        <w:jc w:val="right"/>
        <w:rPr>
          <w:rFonts w:ascii="Calibri" w:hAnsi="Calibri" w:cs="Calibri"/>
          <w:b/>
          <w:sz w:val="24"/>
          <w:szCs w:val="24"/>
        </w:rPr>
      </w:pPr>
    </w:p>
    <w:p w:rsidR="00CA0B88" w:rsidRPr="00A769D1" w:rsidRDefault="00CA0B88" w:rsidP="00CA0B88">
      <w:pPr>
        <w:jc w:val="right"/>
        <w:rPr>
          <w:rFonts w:ascii="Calibri" w:hAnsi="Calibri" w:cs="Calibri"/>
          <w:b/>
          <w:bCs/>
          <w:sz w:val="24"/>
          <w:szCs w:val="24"/>
        </w:rPr>
      </w:pPr>
      <w:r w:rsidRPr="00A769D1">
        <w:rPr>
          <w:rFonts w:ascii="Calibri" w:hAnsi="Calibri" w:cs="Calibri"/>
          <w:b/>
          <w:bCs/>
          <w:sz w:val="24"/>
          <w:szCs w:val="24"/>
        </w:rPr>
        <w:t>Załącznik nr 6</w:t>
      </w:r>
    </w:p>
    <w:p w:rsidR="00CA0B88" w:rsidRPr="00A769D1" w:rsidRDefault="00CA0B88" w:rsidP="00CA0B88">
      <w:pPr>
        <w:pStyle w:val="Nagwek4"/>
        <w:spacing w:after="120"/>
        <w:rPr>
          <w:rFonts w:ascii="Calibri" w:hAnsi="Calibri" w:cs="Calibri"/>
          <w:b w:val="0"/>
          <w:sz w:val="24"/>
          <w:szCs w:val="24"/>
        </w:rPr>
      </w:pPr>
      <w:r w:rsidRPr="00A769D1">
        <w:rPr>
          <w:rFonts w:ascii="Calibri" w:hAnsi="Calibri" w:cs="Calibri"/>
          <w:sz w:val="24"/>
          <w:szCs w:val="24"/>
        </w:rPr>
        <w:t xml:space="preserve">Nazwa Wykonawcy: </w:t>
      </w:r>
      <w:r w:rsidRPr="00A769D1">
        <w:rPr>
          <w:rFonts w:ascii="Calibri" w:hAnsi="Calibri" w:cs="Calibri"/>
          <w:b w:val="0"/>
          <w:sz w:val="24"/>
          <w:szCs w:val="24"/>
        </w:rPr>
        <w:t>……….….…………………………….…</w:t>
      </w:r>
    </w:p>
    <w:p w:rsidR="00CA0B88" w:rsidRPr="00A769D1" w:rsidRDefault="00CA0B88" w:rsidP="00CA0B88">
      <w:pPr>
        <w:spacing w:after="120"/>
        <w:rPr>
          <w:rFonts w:ascii="Calibri" w:hAnsi="Calibri" w:cs="Calibri"/>
          <w:sz w:val="24"/>
          <w:szCs w:val="24"/>
        </w:rPr>
      </w:pPr>
      <w:r w:rsidRPr="00A769D1">
        <w:rPr>
          <w:rFonts w:ascii="Calibri" w:hAnsi="Calibri" w:cs="Calibri"/>
          <w:sz w:val="24"/>
          <w:szCs w:val="24"/>
        </w:rPr>
        <w:t>Siedziba: ……………………………...………………………………</w:t>
      </w:r>
    </w:p>
    <w:p w:rsidR="00CA0B88" w:rsidRPr="005F3B13" w:rsidRDefault="00CA0B88" w:rsidP="00CA0B88">
      <w:pPr>
        <w:spacing w:after="120"/>
        <w:rPr>
          <w:rFonts w:ascii="Calibri" w:hAnsi="Calibri" w:cs="Calibri"/>
          <w:sz w:val="24"/>
          <w:szCs w:val="24"/>
          <w:lang w:val="en-US"/>
        </w:rPr>
      </w:pPr>
      <w:r w:rsidRPr="005F3B13">
        <w:rPr>
          <w:rFonts w:ascii="Calibri" w:hAnsi="Calibri" w:cs="Calibri"/>
          <w:sz w:val="24"/>
          <w:szCs w:val="24"/>
          <w:lang w:val="en-US"/>
        </w:rPr>
        <w:t>Numer tel/fax :  ……………….…………………………………..</w:t>
      </w:r>
    </w:p>
    <w:p w:rsidR="00CA0B88" w:rsidRPr="005F3B13" w:rsidRDefault="00CA0B88" w:rsidP="00CA0B88">
      <w:pPr>
        <w:spacing w:after="120"/>
        <w:rPr>
          <w:rFonts w:ascii="Calibri" w:hAnsi="Calibri" w:cs="Calibri"/>
          <w:sz w:val="24"/>
          <w:szCs w:val="24"/>
          <w:lang w:val="en-US"/>
        </w:rPr>
      </w:pPr>
      <w:r w:rsidRPr="005F3B13">
        <w:rPr>
          <w:rFonts w:ascii="Calibri" w:hAnsi="Calibri" w:cs="Calibri"/>
          <w:sz w:val="24"/>
          <w:szCs w:val="24"/>
          <w:lang w:val="en-US"/>
        </w:rPr>
        <w:t>Regon:  ………………………….</w:t>
      </w:r>
    </w:p>
    <w:p w:rsidR="00CA0B88" w:rsidRPr="005F3B13" w:rsidRDefault="00CA0B88" w:rsidP="00CA0B88">
      <w:pPr>
        <w:rPr>
          <w:rFonts w:ascii="Calibri" w:hAnsi="Calibri" w:cs="Calibri"/>
          <w:sz w:val="24"/>
          <w:szCs w:val="24"/>
          <w:lang w:val="en-US"/>
        </w:rPr>
      </w:pPr>
      <w:r w:rsidRPr="005F3B13">
        <w:rPr>
          <w:rFonts w:ascii="Calibri" w:hAnsi="Calibri" w:cs="Calibri"/>
          <w:sz w:val="24"/>
          <w:szCs w:val="24"/>
          <w:lang w:val="en-US"/>
        </w:rPr>
        <w:t xml:space="preserve">NIP : ……………………………….       </w:t>
      </w:r>
    </w:p>
    <w:p w:rsidR="00CA0B88" w:rsidRPr="005F3B13" w:rsidRDefault="00CA0B88" w:rsidP="00CA0B88">
      <w:pPr>
        <w:jc w:val="center"/>
        <w:rPr>
          <w:rFonts w:ascii="Calibri" w:hAnsi="Calibri" w:cs="Calibri"/>
          <w:b/>
          <w:sz w:val="24"/>
          <w:szCs w:val="24"/>
          <w:lang w:val="en-US"/>
        </w:rPr>
      </w:pPr>
      <w:r w:rsidRPr="005F3B13">
        <w:rPr>
          <w:rFonts w:ascii="Calibri" w:hAnsi="Calibri" w:cs="Calibri"/>
          <w:b/>
          <w:sz w:val="24"/>
          <w:szCs w:val="24"/>
          <w:lang w:val="en-US"/>
        </w:rPr>
        <w:t xml:space="preserve"> </w:t>
      </w:r>
    </w:p>
    <w:p w:rsidR="00CA0B88" w:rsidRPr="00A769D1" w:rsidRDefault="00CA0B88" w:rsidP="00CA0B88">
      <w:pPr>
        <w:jc w:val="right"/>
        <w:rPr>
          <w:rFonts w:ascii="Calibri" w:hAnsi="Calibri" w:cs="Calibri"/>
          <w:b/>
          <w:sz w:val="24"/>
          <w:szCs w:val="24"/>
        </w:rPr>
      </w:pPr>
      <w:r>
        <w:rPr>
          <w:rFonts w:ascii="Calibri" w:hAnsi="Calibri" w:cs="Calibri"/>
          <w:b/>
          <w:sz w:val="24"/>
          <w:szCs w:val="24"/>
        </w:rPr>
        <w:t xml:space="preserve">Mazowiecki Szpital </w:t>
      </w:r>
      <w:r w:rsidRPr="00A769D1">
        <w:rPr>
          <w:rFonts w:ascii="Calibri" w:hAnsi="Calibri" w:cs="Calibri"/>
          <w:b/>
          <w:sz w:val="24"/>
          <w:szCs w:val="24"/>
        </w:rPr>
        <w:t>Wojewódzki</w:t>
      </w:r>
    </w:p>
    <w:p w:rsidR="00CA0B88" w:rsidRPr="00A769D1" w:rsidRDefault="00CA0B88" w:rsidP="00CA0B88">
      <w:pPr>
        <w:jc w:val="right"/>
        <w:rPr>
          <w:rFonts w:ascii="Calibri" w:hAnsi="Calibri" w:cs="Calibri"/>
          <w:b/>
          <w:sz w:val="24"/>
          <w:szCs w:val="24"/>
        </w:rPr>
      </w:pPr>
      <w:r w:rsidRPr="00A769D1">
        <w:rPr>
          <w:rFonts w:ascii="Calibri" w:hAnsi="Calibri" w:cs="Calibri"/>
          <w:b/>
          <w:sz w:val="24"/>
          <w:szCs w:val="24"/>
        </w:rPr>
        <w:t>w Siedlcach Sp. z o.o.</w:t>
      </w:r>
    </w:p>
    <w:p w:rsidR="00CA0B88" w:rsidRPr="00A769D1" w:rsidRDefault="00CA0B88" w:rsidP="00CA0B88">
      <w:pPr>
        <w:jc w:val="right"/>
        <w:rPr>
          <w:rFonts w:ascii="Calibri" w:hAnsi="Calibri" w:cs="Calibri"/>
          <w:sz w:val="24"/>
          <w:szCs w:val="24"/>
        </w:rPr>
      </w:pPr>
      <w:r w:rsidRPr="00A769D1">
        <w:rPr>
          <w:rFonts w:ascii="Calibri" w:hAnsi="Calibri" w:cs="Calibri"/>
          <w:sz w:val="24"/>
          <w:szCs w:val="24"/>
        </w:rPr>
        <w:t>ul. Poniatowskiego 26</w:t>
      </w:r>
    </w:p>
    <w:p w:rsidR="00CA0B88" w:rsidRPr="00A769D1" w:rsidRDefault="00CA0B88" w:rsidP="00CA0B88">
      <w:pPr>
        <w:jc w:val="right"/>
        <w:rPr>
          <w:rFonts w:ascii="Calibri" w:hAnsi="Calibri" w:cs="Calibri"/>
          <w:sz w:val="24"/>
          <w:szCs w:val="24"/>
          <w:u w:val="single"/>
        </w:rPr>
      </w:pPr>
      <w:r w:rsidRPr="00A769D1">
        <w:rPr>
          <w:rFonts w:ascii="Calibri" w:hAnsi="Calibri" w:cs="Calibri"/>
          <w:sz w:val="24"/>
          <w:szCs w:val="24"/>
          <w:u w:val="single"/>
        </w:rPr>
        <w:t>08-110 Siedlce</w:t>
      </w:r>
    </w:p>
    <w:p w:rsidR="00CA0B88" w:rsidRPr="00A769D1" w:rsidRDefault="00CA0B88" w:rsidP="00CA0B88">
      <w:pPr>
        <w:jc w:val="center"/>
        <w:rPr>
          <w:rFonts w:ascii="Calibri" w:hAnsi="Calibri" w:cs="Calibri"/>
          <w:b/>
          <w:bCs/>
          <w:sz w:val="24"/>
          <w:szCs w:val="24"/>
        </w:rPr>
      </w:pPr>
    </w:p>
    <w:p w:rsidR="00CA0B88" w:rsidRPr="00A769D1" w:rsidRDefault="00CA0B88" w:rsidP="00CA0B88">
      <w:pPr>
        <w:jc w:val="center"/>
        <w:rPr>
          <w:rFonts w:ascii="Calibri" w:hAnsi="Calibri" w:cs="Calibri"/>
          <w:b/>
          <w:bCs/>
          <w:sz w:val="24"/>
          <w:szCs w:val="24"/>
        </w:rPr>
      </w:pPr>
      <w:r w:rsidRPr="00A769D1">
        <w:rPr>
          <w:rFonts w:ascii="Calibri" w:hAnsi="Calibri" w:cs="Calibri"/>
          <w:b/>
          <w:bCs/>
          <w:sz w:val="24"/>
          <w:szCs w:val="24"/>
        </w:rPr>
        <w:t xml:space="preserve">O f e r t a   </w:t>
      </w:r>
    </w:p>
    <w:p w:rsidR="00CA0B88" w:rsidRPr="00A769D1" w:rsidRDefault="00CA0B88" w:rsidP="00CA0B88">
      <w:pPr>
        <w:widowControl w:val="0"/>
        <w:spacing w:before="960"/>
        <w:ind w:right="5102"/>
        <w:jc w:val="center"/>
        <w:rPr>
          <w:rFonts w:ascii="Calibri" w:hAnsi="Calibri" w:cs="Calibri"/>
          <w:sz w:val="24"/>
          <w:szCs w:val="24"/>
          <w:lang w:eastAsia="en-US"/>
        </w:rPr>
      </w:pPr>
      <w:r w:rsidRPr="00A769D1">
        <w:rPr>
          <w:rFonts w:ascii="Calibri" w:hAnsi="Calibri" w:cs="Calibri"/>
          <w:sz w:val="24"/>
          <w:szCs w:val="24"/>
          <w:lang w:eastAsia="en-US"/>
        </w:rPr>
        <w:t>………………………….……………………………….....</w:t>
      </w:r>
    </w:p>
    <w:p w:rsidR="00CA0B88" w:rsidRPr="00A769D1" w:rsidRDefault="00CA0B88" w:rsidP="00CA0B88">
      <w:pPr>
        <w:widowControl w:val="0"/>
        <w:ind w:right="5103"/>
        <w:jc w:val="center"/>
        <w:rPr>
          <w:rFonts w:ascii="Calibri" w:hAnsi="Calibri" w:cs="Calibri"/>
          <w:i/>
          <w:sz w:val="24"/>
          <w:szCs w:val="24"/>
          <w:lang w:eastAsia="en-US"/>
        </w:rPr>
      </w:pPr>
      <w:r w:rsidRPr="00A769D1">
        <w:rPr>
          <w:rFonts w:ascii="Calibri" w:hAnsi="Calibri" w:cs="Calibri"/>
          <w:i/>
          <w:sz w:val="24"/>
          <w:szCs w:val="24"/>
          <w:lang w:eastAsia="en-US"/>
        </w:rPr>
        <w:t>(Pieczęć Wykonawcy/Wykonawców)</w:t>
      </w:r>
    </w:p>
    <w:p w:rsidR="00CA0B88" w:rsidRPr="00A769D1" w:rsidRDefault="00CA0B88" w:rsidP="00CA0B88">
      <w:pPr>
        <w:widowControl w:val="0"/>
        <w:spacing w:before="240"/>
        <w:jc w:val="center"/>
        <w:rPr>
          <w:rFonts w:ascii="Calibri" w:hAnsi="Calibri" w:cs="Calibri"/>
          <w:b/>
          <w:sz w:val="24"/>
          <w:szCs w:val="24"/>
          <w:lang w:eastAsia="en-US"/>
        </w:rPr>
      </w:pPr>
      <w:r w:rsidRPr="00A769D1">
        <w:rPr>
          <w:rFonts w:ascii="Calibri" w:hAnsi="Calibri" w:cs="Calibri"/>
          <w:b/>
          <w:sz w:val="24"/>
          <w:szCs w:val="24"/>
          <w:lang w:eastAsia="en-US"/>
        </w:rPr>
        <w:t>FORMULARZ OFERTA</w:t>
      </w:r>
    </w:p>
    <w:p w:rsidR="00CA0B88" w:rsidRPr="00A769D1" w:rsidRDefault="00CA0B88" w:rsidP="00041DB5">
      <w:pPr>
        <w:widowControl w:val="0"/>
        <w:numPr>
          <w:ilvl w:val="0"/>
          <w:numId w:val="34"/>
        </w:numPr>
        <w:spacing w:before="240"/>
        <w:ind w:left="567" w:hanging="567"/>
        <w:outlineLvl w:val="1"/>
        <w:rPr>
          <w:rFonts w:ascii="Calibri" w:hAnsi="Calibri" w:cs="Calibri"/>
          <w:b/>
          <w:sz w:val="24"/>
          <w:szCs w:val="24"/>
          <w:lang w:eastAsia="en-US"/>
        </w:rPr>
      </w:pPr>
      <w:r w:rsidRPr="00A769D1">
        <w:rPr>
          <w:rFonts w:ascii="Calibri" w:hAnsi="Calibri" w:cs="Calibri"/>
          <w:b/>
          <w:sz w:val="24"/>
          <w:szCs w:val="24"/>
          <w:lang w:eastAsia="en-US"/>
        </w:rPr>
        <w:t xml:space="preserve">Dane dotyczące Wykonawcy </w:t>
      </w:r>
    </w:p>
    <w:p w:rsidR="00CA0B88" w:rsidRPr="00A769D1" w:rsidRDefault="00CA0B88" w:rsidP="00041DB5">
      <w:pPr>
        <w:widowControl w:val="0"/>
        <w:numPr>
          <w:ilvl w:val="0"/>
          <w:numId w:val="28"/>
        </w:numPr>
        <w:tabs>
          <w:tab w:val="left" w:pos="567"/>
        </w:tabs>
        <w:spacing w:before="240" w:after="120"/>
        <w:ind w:left="0" w:firstLine="0"/>
        <w:jc w:val="both"/>
        <w:rPr>
          <w:rFonts w:ascii="Calibri" w:hAnsi="Calibri" w:cs="Calibri"/>
          <w:color w:val="000000"/>
          <w:sz w:val="24"/>
          <w:szCs w:val="24"/>
          <w:lang w:eastAsia="en-US"/>
        </w:rPr>
      </w:pPr>
      <w:r w:rsidRPr="00A769D1">
        <w:rPr>
          <w:rFonts w:ascii="Calibri" w:hAnsi="Calibri" w:cs="Calibri"/>
          <w:b/>
          <w:sz w:val="24"/>
          <w:szCs w:val="24"/>
          <w:lang w:eastAsia="en-US"/>
        </w:rPr>
        <w:t>Firma Wykonawcy</w:t>
      </w:r>
      <w:r w:rsidRPr="00A769D1">
        <w:rPr>
          <w:rFonts w:ascii="Calibri" w:hAnsi="Calibri" w:cs="Calibri"/>
          <w:sz w:val="24"/>
          <w:szCs w:val="24"/>
          <w:lang w:eastAsia="en-US"/>
        </w:rPr>
        <w:t xml:space="preserve"> </w:t>
      </w:r>
      <w:r w:rsidRPr="00A769D1">
        <w:rPr>
          <w:rFonts w:ascii="Calibri" w:hAnsi="Calibri" w:cs="Calibri"/>
          <w:i/>
          <w:color w:val="000000"/>
          <w:sz w:val="24"/>
          <w:szCs w:val="24"/>
          <w:lang w:eastAsia="en-US"/>
        </w:rPr>
        <w:t>(należy wpisać dane Wykonawcy, który posiada uprawnienia do wykonywania działalności ubezpieczeniowej, tzn. centralę zakładu ubezpieczeń lub główny oddział w Polsce w przypadku zagranicznego zakładu ubezpieczeń):</w:t>
      </w:r>
    </w:p>
    <w:tbl>
      <w:tblPr>
        <w:tblW w:w="0" w:type="auto"/>
        <w:jc w:val="center"/>
        <w:tblLook w:val="00A0" w:firstRow="1" w:lastRow="0" w:firstColumn="1" w:lastColumn="0" w:noHBand="0" w:noVBand="0"/>
      </w:tblPr>
      <w:tblGrid>
        <w:gridCol w:w="1171"/>
        <w:gridCol w:w="8683"/>
      </w:tblGrid>
      <w:tr w:rsidR="00CA0B88" w:rsidRPr="00A769D1" w:rsidTr="00D90307">
        <w:trPr>
          <w:trHeight w:val="624"/>
          <w:jc w:val="center"/>
        </w:trPr>
        <w:tc>
          <w:tcPr>
            <w:tcW w:w="2217" w:type="dxa"/>
            <w:vAlign w:val="center"/>
          </w:tcPr>
          <w:p w:rsidR="00CA0B88" w:rsidRPr="00A769D1" w:rsidRDefault="00CA0B88" w:rsidP="00033169">
            <w:pPr>
              <w:widowControl w:val="0"/>
              <w:spacing w:after="100" w:afterAutospacing="1"/>
              <w:rPr>
                <w:rFonts w:ascii="Calibri" w:hAnsi="Calibri" w:cs="Calibri"/>
                <w:sz w:val="24"/>
                <w:szCs w:val="24"/>
                <w:lang w:eastAsia="en-US"/>
              </w:rPr>
            </w:pPr>
            <w:r w:rsidRPr="00A769D1">
              <w:rPr>
                <w:rFonts w:ascii="Calibri" w:hAnsi="Calibri" w:cs="Calibri"/>
                <w:sz w:val="24"/>
                <w:szCs w:val="24"/>
                <w:lang w:eastAsia="en-US"/>
              </w:rPr>
              <w:t>Firma (n</w:t>
            </w:r>
            <w:r>
              <w:rPr>
                <w:rFonts w:ascii="Calibri" w:hAnsi="Calibri" w:cs="Calibri"/>
                <w:sz w:val="24"/>
                <w:szCs w:val="24"/>
                <w:lang w:eastAsia="en-US"/>
              </w:rPr>
              <w:t>azw</w:t>
            </w:r>
            <w:r w:rsidRPr="00A769D1">
              <w:rPr>
                <w:rFonts w:ascii="Calibri" w:hAnsi="Calibri" w:cs="Calibri"/>
                <w:sz w:val="24"/>
                <w:szCs w:val="24"/>
                <w:lang w:eastAsia="en-US"/>
              </w:rPr>
              <w:t>a)*:</w:t>
            </w:r>
          </w:p>
        </w:tc>
        <w:tc>
          <w:tcPr>
            <w:tcW w:w="7612" w:type="dxa"/>
            <w:vAlign w:val="bottom"/>
          </w:tcPr>
          <w:p w:rsidR="00CA0B88" w:rsidRPr="00A769D1" w:rsidRDefault="00CA0B88" w:rsidP="00033169">
            <w:pPr>
              <w:widowControl w:val="0"/>
              <w:spacing w:after="100" w:afterAutospacing="1"/>
              <w:rPr>
                <w:rFonts w:ascii="Calibri" w:hAnsi="Calibri" w:cs="Calibri"/>
                <w:sz w:val="24"/>
                <w:szCs w:val="24"/>
                <w:lang w:eastAsia="en-US"/>
              </w:rPr>
            </w:pPr>
            <w:r>
              <w:rPr>
                <w:rFonts w:ascii="Calibri" w:hAnsi="Calibri" w:cs="Calibri"/>
                <w:sz w:val="24"/>
                <w:szCs w:val="24"/>
                <w:lang w:eastAsia="en-US"/>
              </w:rPr>
              <w:t>……………………………………………………………………………………………………………………………………..</w:t>
            </w:r>
          </w:p>
        </w:tc>
      </w:tr>
      <w:tr w:rsidR="00CA0B88" w:rsidRPr="00A769D1" w:rsidTr="00D90307">
        <w:trPr>
          <w:trHeight w:val="624"/>
          <w:jc w:val="center"/>
        </w:trPr>
        <w:tc>
          <w:tcPr>
            <w:tcW w:w="2217" w:type="dxa"/>
            <w:vAlign w:val="center"/>
          </w:tcPr>
          <w:p w:rsidR="00CA0B88" w:rsidRPr="00A769D1" w:rsidRDefault="00CA0B88" w:rsidP="00033169">
            <w:pPr>
              <w:widowControl w:val="0"/>
              <w:spacing w:after="100" w:afterAutospacing="1"/>
              <w:rPr>
                <w:rFonts w:ascii="Calibri" w:hAnsi="Calibri" w:cs="Calibri"/>
                <w:sz w:val="24"/>
                <w:szCs w:val="24"/>
                <w:lang w:eastAsia="en-US"/>
              </w:rPr>
            </w:pPr>
            <w:r>
              <w:rPr>
                <w:rFonts w:ascii="Calibri" w:hAnsi="Calibri" w:cs="Calibri"/>
                <w:sz w:val="24"/>
                <w:szCs w:val="24"/>
                <w:lang w:eastAsia="en-US"/>
              </w:rPr>
              <w:t>Adres :</w:t>
            </w:r>
          </w:p>
        </w:tc>
        <w:tc>
          <w:tcPr>
            <w:tcW w:w="7612" w:type="dxa"/>
            <w:vAlign w:val="bottom"/>
          </w:tcPr>
          <w:p w:rsidR="00CA0B88" w:rsidRPr="00A769D1" w:rsidRDefault="00CA0B88" w:rsidP="00033169">
            <w:pPr>
              <w:widowControl w:val="0"/>
              <w:spacing w:after="100" w:afterAutospacing="1"/>
              <w:rPr>
                <w:rFonts w:ascii="Calibri" w:hAnsi="Calibri" w:cs="Calibri"/>
                <w:sz w:val="24"/>
                <w:szCs w:val="24"/>
                <w:lang w:eastAsia="en-US"/>
              </w:rPr>
            </w:pPr>
            <w:r>
              <w:rPr>
                <w:rFonts w:ascii="Calibri" w:hAnsi="Calibri" w:cs="Calibri"/>
                <w:sz w:val="24"/>
                <w:szCs w:val="24"/>
                <w:lang w:eastAsia="en-US"/>
              </w:rPr>
              <w:t>……………………………………………………………………………………………………………………………………...</w:t>
            </w:r>
          </w:p>
        </w:tc>
      </w:tr>
      <w:tr w:rsidR="00CA0B88" w:rsidRPr="00A769D1" w:rsidTr="00D90307">
        <w:trPr>
          <w:trHeight w:val="624"/>
          <w:jc w:val="center"/>
        </w:trPr>
        <w:tc>
          <w:tcPr>
            <w:tcW w:w="2217" w:type="dxa"/>
            <w:vAlign w:val="center"/>
          </w:tcPr>
          <w:p w:rsidR="00CA0B88" w:rsidRDefault="00CA0B88" w:rsidP="00033169">
            <w:pPr>
              <w:widowControl w:val="0"/>
              <w:spacing w:after="100" w:afterAutospacing="1"/>
              <w:rPr>
                <w:rFonts w:ascii="Calibri" w:hAnsi="Calibri" w:cs="Calibri"/>
                <w:sz w:val="24"/>
                <w:szCs w:val="24"/>
                <w:lang w:eastAsia="en-US"/>
              </w:rPr>
            </w:pPr>
            <w:r>
              <w:rPr>
                <w:rFonts w:ascii="Calibri" w:hAnsi="Calibri" w:cs="Calibri"/>
                <w:sz w:val="24"/>
                <w:szCs w:val="24"/>
                <w:lang w:eastAsia="en-US"/>
              </w:rPr>
              <w:t>Telefon/</w:t>
            </w:r>
          </w:p>
          <w:p w:rsidR="00CA0B88" w:rsidRPr="00A769D1" w:rsidRDefault="00CA0B88" w:rsidP="00033169">
            <w:pPr>
              <w:widowControl w:val="0"/>
              <w:spacing w:after="100" w:afterAutospacing="1"/>
              <w:rPr>
                <w:rFonts w:ascii="Calibri" w:hAnsi="Calibri" w:cs="Calibri"/>
                <w:sz w:val="24"/>
                <w:szCs w:val="24"/>
                <w:lang w:eastAsia="en-US"/>
              </w:rPr>
            </w:pPr>
            <w:r>
              <w:rPr>
                <w:rFonts w:ascii="Calibri" w:hAnsi="Calibri" w:cs="Calibri"/>
                <w:sz w:val="24"/>
                <w:szCs w:val="24"/>
                <w:lang w:eastAsia="en-US"/>
              </w:rPr>
              <w:t>fax</w:t>
            </w:r>
          </w:p>
        </w:tc>
        <w:tc>
          <w:tcPr>
            <w:tcW w:w="7612" w:type="dxa"/>
            <w:vAlign w:val="bottom"/>
          </w:tcPr>
          <w:p w:rsidR="00CA0B88" w:rsidRPr="00A769D1" w:rsidRDefault="00CA0B88" w:rsidP="00033169">
            <w:pPr>
              <w:widowControl w:val="0"/>
              <w:spacing w:after="100" w:afterAutospacing="1"/>
              <w:rPr>
                <w:rFonts w:ascii="Calibri" w:hAnsi="Calibri" w:cs="Calibri"/>
                <w:sz w:val="24"/>
                <w:szCs w:val="24"/>
                <w:lang w:eastAsia="en-US"/>
              </w:rPr>
            </w:pPr>
            <w:r>
              <w:rPr>
                <w:rFonts w:ascii="Calibri" w:hAnsi="Calibri" w:cs="Calibri"/>
                <w:sz w:val="24"/>
                <w:szCs w:val="24"/>
                <w:lang w:eastAsia="en-US"/>
              </w:rPr>
              <w:t>………………………………………………………………………………………………………………………………………</w:t>
            </w:r>
          </w:p>
        </w:tc>
      </w:tr>
      <w:tr w:rsidR="00CA0B88" w:rsidRPr="00A769D1" w:rsidTr="00D90307">
        <w:trPr>
          <w:trHeight w:val="624"/>
          <w:jc w:val="center"/>
        </w:trPr>
        <w:tc>
          <w:tcPr>
            <w:tcW w:w="2217" w:type="dxa"/>
            <w:vAlign w:val="center"/>
          </w:tcPr>
          <w:p w:rsidR="00CA0B88" w:rsidRPr="00A769D1" w:rsidRDefault="00CA0B88" w:rsidP="00033169">
            <w:pPr>
              <w:widowControl w:val="0"/>
              <w:spacing w:after="100" w:afterAutospacing="1"/>
              <w:rPr>
                <w:rFonts w:ascii="Calibri" w:hAnsi="Calibri" w:cs="Calibri"/>
                <w:sz w:val="24"/>
                <w:szCs w:val="24"/>
                <w:lang w:eastAsia="en-US"/>
              </w:rPr>
            </w:pPr>
            <w:r w:rsidRPr="00A769D1">
              <w:rPr>
                <w:rFonts w:ascii="Calibri" w:hAnsi="Calibri" w:cs="Calibri"/>
                <w:sz w:val="24"/>
                <w:szCs w:val="24"/>
                <w:lang w:eastAsia="en-US"/>
              </w:rPr>
              <w:t>NIP:</w:t>
            </w:r>
          </w:p>
        </w:tc>
        <w:tc>
          <w:tcPr>
            <w:tcW w:w="7612" w:type="dxa"/>
            <w:vAlign w:val="bottom"/>
          </w:tcPr>
          <w:p w:rsidR="00CA0B88" w:rsidRPr="00A769D1" w:rsidRDefault="00CA0B88" w:rsidP="00033169">
            <w:pPr>
              <w:widowControl w:val="0"/>
              <w:spacing w:after="100" w:afterAutospacing="1"/>
              <w:rPr>
                <w:rFonts w:ascii="Calibri" w:hAnsi="Calibri" w:cs="Calibri"/>
                <w:sz w:val="24"/>
                <w:szCs w:val="24"/>
                <w:lang w:eastAsia="en-US"/>
              </w:rPr>
            </w:pPr>
            <w:r w:rsidRPr="00A769D1">
              <w:rPr>
                <w:rFonts w:ascii="Calibri" w:hAnsi="Calibri" w:cs="Calibri"/>
                <w:sz w:val="24"/>
                <w:szCs w:val="24"/>
                <w:lang w:eastAsia="en-US"/>
              </w:rPr>
              <w:t>...........................................................................................................................................</w:t>
            </w:r>
          </w:p>
        </w:tc>
      </w:tr>
      <w:tr w:rsidR="00CA0B88" w:rsidRPr="00A769D1" w:rsidTr="00D90307">
        <w:trPr>
          <w:trHeight w:val="624"/>
          <w:jc w:val="center"/>
        </w:trPr>
        <w:tc>
          <w:tcPr>
            <w:tcW w:w="2217" w:type="dxa"/>
            <w:vAlign w:val="center"/>
          </w:tcPr>
          <w:p w:rsidR="00CA0B88" w:rsidRPr="00A769D1" w:rsidRDefault="00CA0B88" w:rsidP="00033169">
            <w:pPr>
              <w:widowControl w:val="0"/>
              <w:spacing w:after="100" w:afterAutospacing="1"/>
              <w:rPr>
                <w:rFonts w:ascii="Calibri" w:hAnsi="Calibri" w:cs="Calibri"/>
                <w:sz w:val="24"/>
                <w:szCs w:val="24"/>
                <w:lang w:eastAsia="en-US"/>
              </w:rPr>
            </w:pPr>
            <w:r w:rsidRPr="00A769D1">
              <w:rPr>
                <w:rFonts w:ascii="Calibri" w:hAnsi="Calibri" w:cs="Calibri"/>
                <w:sz w:val="24"/>
                <w:szCs w:val="24"/>
                <w:lang w:eastAsia="en-US"/>
              </w:rPr>
              <w:t>REGON:</w:t>
            </w:r>
          </w:p>
        </w:tc>
        <w:tc>
          <w:tcPr>
            <w:tcW w:w="7612" w:type="dxa"/>
            <w:vAlign w:val="bottom"/>
          </w:tcPr>
          <w:p w:rsidR="00CA0B88" w:rsidRPr="00A769D1" w:rsidRDefault="00CA0B88" w:rsidP="00033169">
            <w:pPr>
              <w:widowControl w:val="0"/>
              <w:spacing w:after="100" w:afterAutospacing="1"/>
              <w:rPr>
                <w:rFonts w:ascii="Calibri" w:hAnsi="Calibri" w:cs="Calibri"/>
                <w:sz w:val="24"/>
                <w:szCs w:val="24"/>
                <w:lang w:eastAsia="en-US"/>
              </w:rPr>
            </w:pPr>
            <w:r w:rsidRPr="00A769D1">
              <w:rPr>
                <w:rFonts w:ascii="Calibri" w:hAnsi="Calibri" w:cs="Calibri"/>
                <w:sz w:val="24"/>
                <w:szCs w:val="24"/>
                <w:lang w:eastAsia="en-US"/>
              </w:rPr>
              <w:t>...........................................................................................................................................</w:t>
            </w:r>
          </w:p>
        </w:tc>
      </w:tr>
      <w:tr w:rsidR="00CA0B88" w:rsidRPr="00A769D1" w:rsidTr="00D90307">
        <w:trPr>
          <w:trHeight w:val="624"/>
          <w:jc w:val="center"/>
        </w:trPr>
        <w:tc>
          <w:tcPr>
            <w:tcW w:w="2217" w:type="dxa"/>
            <w:vAlign w:val="center"/>
          </w:tcPr>
          <w:p w:rsidR="00CA0B88" w:rsidRPr="00A769D1" w:rsidRDefault="00CA0B88" w:rsidP="00033169">
            <w:pPr>
              <w:widowControl w:val="0"/>
              <w:spacing w:after="100" w:afterAutospacing="1"/>
              <w:rPr>
                <w:rFonts w:ascii="Calibri" w:hAnsi="Calibri" w:cs="Calibri"/>
                <w:color w:val="000000"/>
                <w:sz w:val="24"/>
                <w:szCs w:val="24"/>
                <w:lang w:eastAsia="en-US"/>
              </w:rPr>
            </w:pPr>
            <w:r w:rsidRPr="00A769D1">
              <w:rPr>
                <w:rFonts w:ascii="Calibri" w:hAnsi="Calibri" w:cs="Calibri"/>
                <w:color w:val="000000"/>
                <w:sz w:val="24"/>
                <w:szCs w:val="24"/>
                <w:lang w:eastAsia="en-US"/>
              </w:rPr>
              <w:t>e-mail:</w:t>
            </w:r>
          </w:p>
        </w:tc>
        <w:tc>
          <w:tcPr>
            <w:tcW w:w="7612" w:type="dxa"/>
            <w:vAlign w:val="bottom"/>
          </w:tcPr>
          <w:p w:rsidR="00CA0B88" w:rsidRPr="00A769D1" w:rsidRDefault="00CA0B88" w:rsidP="00033169">
            <w:pPr>
              <w:widowControl w:val="0"/>
              <w:spacing w:after="100" w:afterAutospacing="1"/>
              <w:rPr>
                <w:rFonts w:ascii="Calibri" w:hAnsi="Calibri" w:cs="Calibri"/>
                <w:color w:val="000000"/>
                <w:sz w:val="24"/>
                <w:szCs w:val="24"/>
                <w:lang w:eastAsia="en-US"/>
              </w:rPr>
            </w:pPr>
            <w:r w:rsidRPr="00A769D1">
              <w:rPr>
                <w:rFonts w:ascii="Calibri" w:hAnsi="Calibri" w:cs="Calibri"/>
                <w:color w:val="000000"/>
                <w:sz w:val="24"/>
                <w:szCs w:val="24"/>
                <w:lang w:eastAsia="en-US"/>
              </w:rPr>
              <w:t>...........................................................................................................................................</w:t>
            </w:r>
          </w:p>
        </w:tc>
      </w:tr>
    </w:tbl>
    <w:p w:rsidR="00CA0B88" w:rsidRPr="00A769D1" w:rsidRDefault="00CA0B88" w:rsidP="00CA0B88">
      <w:pPr>
        <w:widowControl w:val="0"/>
        <w:jc w:val="both"/>
        <w:rPr>
          <w:rFonts w:ascii="Calibri" w:hAnsi="Calibri" w:cs="Calibri"/>
          <w:i/>
          <w:color w:val="000000"/>
          <w:sz w:val="24"/>
          <w:szCs w:val="24"/>
          <w:lang w:eastAsia="en-US"/>
        </w:rPr>
      </w:pPr>
      <w:r w:rsidRPr="00A769D1">
        <w:rPr>
          <w:rFonts w:ascii="Calibri" w:hAnsi="Calibri" w:cs="Calibri"/>
          <w:i/>
          <w:color w:val="000000"/>
          <w:sz w:val="24"/>
          <w:szCs w:val="24"/>
          <w:lang w:eastAsia="en-US"/>
        </w:rPr>
        <w:t>*w przypadku składania oferty przez Wykonawców wspólnie ubiegających się o udzielenie zamówienia należy podać nazwy (firmy) oraz dokładne adresy wszystkich Wykonawców</w:t>
      </w:r>
    </w:p>
    <w:p w:rsidR="00CA0B88" w:rsidRPr="00BE50EB" w:rsidRDefault="00CA0B88" w:rsidP="00041DB5">
      <w:pPr>
        <w:widowControl w:val="0"/>
        <w:numPr>
          <w:ilvl w:val="0"/>
          <w:numId w:val="28"/>
        </w:numPr>
        <w:tabs>
          <w:tab w:val="left" w:pos="567"/>
        </w:tabs>
        <w:spacing w:before="240" w:after="120"/>
        <w:ind w:left="0" w:firstLine="0"/>
        <w:jc w:val="both"/>
        <w:rPr>
          <w:rFonts w:ascii="Calibri" w:hAnsi="Calibri" w:cs="Calibri"/>
          <w:color w:val="000000"/>
          <w:sz w:val="24"/>
          <w:szCs w:val="24"/>
          <w:lang w:eastAsia="en-US"/>
        </w:rPr>
      </w:pPr>
      <w:r w:rsidRPr="00A769D1">
        <w:rPr>
          <w:rFonts w:ascii="Calibri" w:hAnsi="Calibri" w:cs="Calibri"/>
          <w:b/>
          <w:color w:val="000000"/>
          <w:sz w:val="24"/>
          <w:szCs w:val="24"/>
          <w:lang w:eastAsia="en-US"/>
        </w:rPr>
        <w:t>Jednostka Wykonawcy, która będzie brała udział w realizacji zamówienia</w:t>
      </w:r>
      <w:r w:rsidRPr="00A769D1">
        <w:rPr>
          <w:rFonts w:ascii="Calibri" w:hAnsi="Calibri" w:cs="Calibri"/>
          <w:color w:val="000000"/>
          <w:sz w:val="24"/>
          <w:szCs w:val="24"/>
          <w:lang w:eastAsia="en-US"/>
        </w:rPr>
        <w:t xml:space="preserve"> </w:t>
      </w:r>
      <w:r w:rsidRPr="00A769D1">
        <w:rPr>
          <w:rFonts w:ascii="Calibri" w:hAnsi="Calibri" w:cs="Calibri"/>
          <w:i/>
          <w:color w:val="000000"/>
          <w:sz w:val="24"/>
          <w:szCs w:val="24"/>
          <w:lang w:eastAsia="en-US"/>
        </w:rPr>
        <w:t>(należy wpisać dane oddziału, przedstawicielstwa, innej jednostki organizacyjnej Wykonawcy lub przedsiębiorcy wykonującego czynności na rzecz Wykonawcy w formie podobnej do przedstawicielstwa- jeśli dotyczy)</w:t>
      </w:r>
      <w:r>
        <w:rPr>
          <w:rFonts w:ascii="Calibri" w:hAnsi="Calibri" w:cs="Calibri"/>
          <w:i/>
          <w:color w:val="000000"/>
          <w:sz w:val="24"/>
          <w:szCs w:val="24"/>
          <w:lang w:eastAsia="en-US"/>
        </w:rPr>
        <w:t>:</w:t>
      </w:r>
    </w:p>
    <w:tbl>
      <w:tblPr>
        <w:tblW w:w="0" w:type="auto"/>
        <w:jc w:val="center"/>
        <w:tblLook w:val="00A0" w:firstRow="1" w:lastRow="0" w:firstColumn="1" w:lastColumn="0" w:noHBand="0" w:noVBand="0"/>
      </w:tblPr>
      <w:tblGrid>
        <w:gridCol w:w="1216"/>
        <w:gridCol w:w="8638"/>
      </w:tblGrid>
      <w:tr w:rsidR="00CA0B88" w:rsidRPr="00A769D1" w:rsidTr="00D90307">
        <w:trPr>
          <w:trHeight w:val="265"/>
          <w:jc w:val="center"/>
        </w:trPr>
        <w:tc>
          <w:tcPr>
            <w:tcW w:w="0" w:type="auto"/>
            <w:vAlign w:val="center"/>
          </w:tcPr>
          <w:p w:rsidR="00CA0B88" w:rsidRPr="00A42061" w:rsidRDefault="00CA0B88" w:rsidP="00D90307">
            <w:pPr>
              <w:widowControl w:val="0"/>
              <w:rPr>
                <w:rFonts w:ascii="Calibri" w:hAnsi="Calibri" w:cs="Calibri"/>
                <w:color w:val="000000"/>
                <w:sz w:val="24"/>
                <w:szCs w:val="24"/>
                <w:lang w:eastAsia="en-US"/>
              </w:rPr>
            </w:pPr>
            <w:r w:rsidRPr="00A42061">
              <w:rPr>
                <w:rFonts w:ascii="Calibri" w:hAnsi="Calibri" w:cs="Calibri"/>
                <w:color w:val="000000"/>
                <w:sz w:val="24"/>
                <w:szCs w:val="24"/>
                <w:lang w:eastAsia="en-US"/>
              </w:rPr>
              <w:lastRenderedPageBreak/>
              <w:t>Firma (nazwa)*:</w:t>
            </w:r>
          </w:p>
        </w:tc>
        <w:tc>
          <w:tcPr>
            <w:tcW w:w="0" w:type="auto"/>
            <w:vAlign w:val="bottom"/>
          </w:tcPr>
          <w:p w:rsidR="00CA0B88" w:rsidRPr="00A42061" w:rsidRDefault="00CA0B88" w:rsidP="00D90307">
            <w:pPr>
              <w:widowControl w:val="0"/>
              <w:rPr>
                <w:rFonts w:ascii="Calibri" w:hAnsi="Calibri" w:cs="Calibri"/>
                <w:color w:val="000000"/>
                <w:sz w:val="24"/>
                <w:szCs w:val="24"/>
                <w:lang w:eastAsia="en-US"/>
              </w:rPr>
            </w:pPr>
            <w:r w:rsidRPr="00A42061">
              <w:rPr>
                <w:rFonts w:ascii="Calibri" w:hAnsi="Calibri" w:cs="Calibri"/>
                <w:color w:val="000000"/>
                <w:sz w:val="24"/>
                <w:szCs w:val="24"/>
                <w:lang w:eastAsia="en-US"/>
              </w:rPr>
              <w:t>……………………………………………………………………………………………………………………………………</w:t>
            </w:r>
            <w:r>
              <w:rPr>
                <w:rFonts w:ascii="Calibri" w:hAnsi="Calibri" w:cs="Calibri"/>
                <w:color w:val="000000"/>
                <w:sz w:val="24"/>
                <w:szCs w:val="24"/>
                <w:lang w:eastAsia="en-US"/>
              </w:rPr>
              <w:t>.</w:t>
            </w:r>
          </w:p>
        </w:tc>
      </w:tr>
      <w:tr w:rsidR="00CA0B88" w:rsidRPr="00A769D1" w:rsidTr="00D90307">
        <w:trPr>
          <w:trHeight w:val="265"/>
          <w:jc w:val="center"/>
        </w:trPr>
        <w:tc>
          <w:tcPr>
            <w:tcW w:w="0" w:type="auto"/>
            <w:vAlign w:val="center"/>
          </w:tcPr>
          <w:p w:rsidR="00CA0B88" w:rsidRPr="00A42061" w:rsidRDefault="00CA0B88" w:rsidP="00D90307">
            <w:pPr>
              <w:widowControl w:val="0"/>
              <w:rPr>
                <w:rFonts w:ascii="Calibri" w:hAnsi="Calibri" w:cs="Calibri"/>
                <w:color w:val="000000"/>
                <w:sz w:val="24"/>
                <w:szCs w:val="24"/>
                <w:lang w:eastAsia="en-US"/>
              </w:rPr>
            </w:pPr>
          </w:p>
        </w:tc>
        <w:tc>
          <w:tcPr>
            <w:tcW w:w="0" w:type="auto"/>
            <w:vAlign w:val="bottom"/>
          </w:tcPr>
          <w:p w:rsidR="00CA0B88" w:rsidRPr="00A42061" w:rsidRDefault="00CA0B88" w:rsidP="00D90307">
            <w:pPr>
              <w:widowControl w:val="0"/>
              <w:rPr>
                <w:rFonts w:ascii="Calibri" w:hAnsi="Calibri" w:cs="Calibri"/>
                <w:color w:val="000000"/>
                <w:sz w:val="24"/>
                <w:szCs w:val="24"/>
                <w:lang w:eastAsia="en-US"/>
              </w:rPr>
            </w:pPr>
          </w:p>
        </w:tc>
      </w:tr>
      <w:tr w:rsidR="00CA0B88" w:rsidRPr="00A769D1" w:rsidTr="00D90307">
        <w:trPr>
          <w:trHeight w:val="265"/>
          <w:jc w:val="center"/>
        </w:trPr>
        <w:tc>
          <w:tcPr>
            <w:tcW w:w="0" w:type="auto"/>
            <w:vAlign w:val="center"/>
          </w:tcPr>
          <w:p w:rsidR="00CA0B88" w:rsidRPr="00A42061" w:rsidRDefault="00CA0B88" w:rsidP="00D90307">
            <w:pPr>
              <w:widowControl w:val="0"/>
              <w:rPr>
                <w:rFonts w:ascii="Calibri" w:hAnsi="Calibri" w:cs="Calibri"/>
                <w:color w:val="000000"/>
                <w:sz w:val="24"/>
                <w:szCs w:val="24"/>
                <w:lang w:eastAsia="en-US"/>
              </w:rPr>
            </w:pPr>
            <w:r w:rsidRPr="00A42061">
              <w:rPr>
                <w:rFonts w:ascii="Calibri" w:hAnsi="Calibri" w:cs="Calibri"/>
                <w:color w:val="000000"/>
                <w:sz w:val="24"/>
                <w:szCs w:val="24"/>
                <w:lang w:eastAsia="en-US"/>
              </w:rPr>
              <w:t>Adres :</w:t>
            </w:r>
          </w:p>
        </w:tc>
        <w:tc>
          <w:tcPr>
            <w:tcW w:w="0" w:type="auto"/>
            <w:vAlign w:val="bottom"/>
          </w:tcPr>
          <w:p w:rsidR="00CA0B88" w:rsidRPr="00A42061" w:rsidRDefault="00CA0B88" w:rsidP="00D90307">
            <w:pPr>
              <w:widowControl w:val="0"/>
              <w:rPr>
                <w:rFonts w:ascii="Calibri" w:hAnsi="Calibri" w:cs="Calibri"/>
                <w:color w:val="000000"/>
                <w:sz w:val="24"/>
                <w:szCs w:val="24"/>
                <w:lang w:eastAsia="en-US"/>
              </w:rPr>
            </w:pPr>
            <w:r w:rsidRPr="00A42061">
              <w:rPr>
                <w:rFonts w:ascii="Calibri" w:hAnsi="Calibri" w:cs="Calibri"/>
                <w:color w:val="000000"/>
                <w:sz w:val="24"/>
                <w:szCs w:val="24"/>
                <w:lang w:eastAsia="en-US"/>
              </w:rPr>
              <w:t>……………………………………………………………………………………………………………………………………</w:t>
            </w:r>
            <w:r>
              <w:rPr>
                <w:rFonts w:ascii="Calibri" w:hAnsi="Calibri" w:cs="Calibri"/>
                <w:color w:val="000000"/>
                <w:sz w:val="24"/>
                <w:szCs w:val="24"/>
                <w:lang w:eastAsia="en-US"/>
              </w:rPr>
              <w:t>.</w:t>
            </w:r>
          </w:p>
        </w:tc>
      </w:tr>
      <w:tr w:rsidR="00CA0B88" w:rsidRPr="00A769D1" w:rsidTr="00D90307">
        <w:trPr>
          <w:trHeight w:val="265"/>
          <w:jc w:val="center"/>
        </w:trPr>
        <w:tc>
          <w:tcPr>
            <w:tcW w:w="0" w:type="auto"/>
            <w:vAlign w:val="center"/>
          </w:tcPr>
          <w:p w:rsidR="00CA0B88" w:rsidRPr="00A42061" w:rsidRDefault="00CA0B88" w:rsidP="00D90307">
            <w:pPr>
              <w:widowControl w:val="0"/>
              <w:rPr>
                <w:rFonts w:ascii="Calibri" w:hAnsi="Calibri" w:cs="Calibri"/>
                <w:color w:val="000000"/>
                <w:sz w:val="24"/>
                <w:szCs w:val="24"/>
                <w:lang w:eastAsia="en-US"/>
              </w:rPr>
            </w:pPr>
          </w:p>
        </w:tc>
        <w:tc>
          <w:tcPr>
            <w:tcW w:w="0" w:type="auto"/>
            <w:vAlign w:val="bottom"/>
          </w:tcPr>
          <w:p w:rsidR="00CA0B88" w:rsidRPr="00A42061" w:rsidRDefault="00CA0B88" w:rsidP="00D90307">
            <w:pPr>
              <w:widowControl w:val="0"/>
              <w:rPr>
                <w:rFonts w:ascii="Calibri" w:hAnsi="Calibri" w:cs="Calibri"/>
                <w:color w:val="000000"/>
                <w:sz w:val="24"/>
                <w:szCs w:val="24"/>
                <w:lang w:eastAsia="en-US"/>
              </w:rPr>
            </w:pPr>
          </w:p>
        </w:tc>
      </w:tr>
      <w:tr w:rsidR="00CA0B88" w:rsidRPr="00A769D1" w:rsidTr="00D90307">
        <w:trPr>
          <w:trHeight w:val="265"/>
          <w:jc w:val="center"/>
        </w:trPr>
        <w:tc>
          <w:tcPr>
            <w:tcW w:w="0" w:type="auto"/>
            <w:vAlign w:val="center"/>
          </w:tcPr>
          <w:p w:rsidR="00CA0B88" w:rsidRPr="00A42061" w:rsidRDefault="00CA0B88" w:rsidP="00D90307">
            <w:pPr>
              <w:widowControl w:val="0"/>
              <w:rPr>
                <w:rFonts w:ascii="Calibri" w:hAnsi="Calibri" w:cs="Calibri"/>
                <w:color w:val="000000"/>
                <w:sz w:val="24"/>
                <w:szCs w:val="24"/>
                <w:lang w:eastAsia="en-US"/>
              </w:rPr>
            </w:pPr>
            <w:r>
              <w:rPr>
                <w:rFonts w:ascii="Calibri" w:hAnsi="Calibri" w:cs="Calibri"/>
                <w:color w:val="000000"/>
                <w:sz w:val="24"/>
                <w:szCs w:val="24"/>
                <w:lang w:eastAsia="en-US"/>
              </w:rPr>
              <w:t>Tel/fax</w:t>
            </w:r>
          </w:p>
        </w:tc>
        <w:tc>
          <w:tcPr>
            <w:tcW w:w="0" w:type="auto"/>
            <w:vAlign w:val="bottom"/>
          </w:tcPr>
          <w:p w:rsidR="00CA0B88" w:rsidRPr="00A42061" w:rsidRDefault="00CA0B88" w:rsidP="00D90307">
            <w:pPr>
              <w:widowControl w:val="0"/>
              <w:rPr>
                <w:rFonts w:ascii="Calibri" w:hAnsi="Calibri" w:cs="Calibri"/>
                <w:color w:val="000000"/>
                <w:sz w:val="24"/>
                <w:szCs w:val="24"/>
                <w:lang w:eastAsia="en-US"/>
              </w:rPr>
            </w:pPr>
            <w:r>
              <w:rPr>
                <w:rFonts w:ascii="Calibri" w:hAnsi="Calibri" w:cs="Calibri"/>
                <w:color w:val="000000"/>
                <w:sz w:val="24"/>
                <w:szCs w:val="24"/>
                <w:lang w:eastAsia="en-US"/>
              </w:rPr>
              <w:t>…………………………………………………………………………………………………………………………………….</w:t>
            </w:r>
          </w:p>
        </w:tc>
      </w:tr>
      <w:tr w:rsidR="00CA0B88" w:rsidRPr="00A769D1" w:rsidTr="00D90307">
        <w:trPr>
          <w:trHeight w:val="265"/>
          <w:jc w:val="center"/>
        </w:trPr>
        <w:tc>
          <w:tcPr>
            <w:tcW w:w="0" w:type="auto"/>
            <w:vAlign w:val="center"/>
          </w:tcPr>
          <w:p w:rsidR="00CA0B88" w:rsidRDefault="00CA0B88" w:rsidP="00D90307">
            <w:pPr>
              <w:widowControl w:val="0"/>
              <w:rPr>
                <w:rFonts w:ascii="Calibri" w:hAnsi="Calibri" w:cs="Calibri"/>
                <w:color w:val="000000"/>
                <w:sz w:val="24"/>
                <w:szCs w:val="24"/>
                <w:lang w:eastAsia="en-US"/>
              </w:rPr>
            </w:pPr>
          </w:p>
        </w:tc>
        <w:tc>
          <w:tcPr>
            <w:tcW w:w="0" w:type="auto"/>
            <w:vAlign w:val="bottom"/>
          </w:tcPr>
          <w:p w:rsidR="00CA0B88" w:rsidRDefault="00CA0B88" w:rsidP="00D90307">
            <w:pPr>
              <w:widowControl w:val="0"/>
              <w:rPr>
                <w:rFonts w:ascii="Calibri" w:hAnsi="Calibri" w:cs="Calibri"/>
                <w:color w:val="000000"/>
                <w:sz w:val="24"/>
                <w:szCs w:val="24"/>
                <w:lang w:eastAsia="en-US"/>
              </w:rPr>
            </w:pPr>
          </w:p>
        </w:tc>
      </w:tr>
      <w:tr w:rsidR="00CA0B88" w:rsidRPr="00A769D1" w:rsidTr="00D90307">
        <w:trPr>
          <w:trHeight w:val="265"/>
          <w:jc w:val="center"/>
        </w:trPr>
        <w:tc>
          <w:tcPr>
            <w:tcW w:w="0" w:type="auto"/>
            <w:vAlign w:val="center"/>
          </w:tcPr>
          <w:p w:rsidR="00CA0B88" w:rsidRPr="00A769D1" w:rsidRDefault="00CA0B88" w:rsidP="00D90307">
            <w:pPr>
              <w:widowControl w:val="0"/>
              <w:rPr>
                <w:rFonts w:ascii="Calibri" w:hAnsi="Calibri" w:cs="Calibri"/>
                <w:color w:val="000000"/>
                <w:sz w:val="24"/>
                <w:szCs w:val="24"/>
                <w:lang w:eastAsia="en-US"/>
              </w:rPr>
            </w:pPr>
            <w:r w:rsidRPr="00A769D1">
              <w:rPr>
                <w:rFonts w:ascii="Calibri" w:hAnsi="Calibri" w:cs="Calibri"/>
                <w:color w:val="000000"/>
                <w:sz w:val="24"/>
                <w:szCs w:val="24"/>
                <w:lang w:eastAsia="en-US"/>
              </w:rPr>
              <w:t>e-mail:</w:t>
            </w:r>
          </w:p>
        </w:tc>
        <w:tc>
          <w:tcPr>
            <w:tcW w:w="0" w:type="auto"/>
            <w:vAlign w:val="bottom"/>
          </w:tcPr>
          <w:p w:rsidR="00CA0B88" w:rsidRPr="00A769D1" w:rsidRDefault="00CA0B88" w:rsidP="00D90307">
            <w:pPr>
              <w:widowControl w:val="0"/>
              <w:rPr>
                <w:rFonts w:ascii="Calibri" w:hAnsi="Calibri" w:cs="Calibri"/>
                <w:color w:val="000000"/>
                <w:sz w:val="24"/>
                <w:szCs w:val="24"/>
                <w:lang w:eastAsia="en-US"/>
              </w:rPr>
            </w:pPr>
            <w:r w:rsidRPr="00A769D1">
              <w:rPr>
                <w:rFonts w:ascii="Calibri" w:hAnsi="Calibri" w:cs="Calibri"/>
                <w:color w:val="000000"/>
                <w:sz w:val="24"/>
                <w:szCs w:val="24"/>
                <w:lang w:eastAsia="en-US"/>
              </w:rPr>
              <w:t>...........................................................................................................................................</w:t>
            </w:r>
          </w:p>
        </w:tc>
      </w:tr>
      <w:tr w:rsidR="00CA0B88" w:rsidRPr="00A769D1" w:rsidTr="00D90307">
        <w:trPr>
          <w:trHeight w:val="372"/>
          <w:jc w:val="center"/>
        </w:trPr>
        <w:tc>
          <w:tcPr>
            <w:tcW w:w="0" w:type="auto"/>
            <w:vAlign w:val="center"/>
          </w:tcPr>
          <w:p w:rsidR="00CA0B88" w:rsidRPr="00A769D1" w:rsidRDefault="00CA0B88" w:rsidP="00D90307">
            <w:pPr>
              <w:widowControl w:val="0"/>
              <w:rPr>
                <w:rFonts w:ascii="Calibri" w:hAnsi="Calibri" w:cs="Calibri"/>
                <w:color w:val="000000"/>
                <w:sz w:val="24"/>
                <w:szCs w:val="24"/>
                <w:lang w:eastAsia="en-US"/>
              </w:rPr>
            </w:pPr>
          </w:p>
        </w:tc>
        <w:tc>
          <w:tcPr>
            <w:tcW w:w="0" w:type="auto"/>
            <w:vAlign w:val="bottom"/>
          </w:tcPr>
          <w:p w:rsidR="00CA0B88" w:rsidRPr="00A769D1" w:rsidRDefault="00CA0B88" w:rsidP="00D90307">
            <w:pPr>
              <w:widowControl w:val="0"/>
              <w:rPr>
                <w:rFonts w:ascii="Calibri" w:hAnsi="Calibri" w:cs="Calibri"/>
                <w:color w:val="000000"/>
                <w:sz w:val="24"/>
                <w:szCs w:val="24"/>
                <w:lang w:eastAsia="en-US"/>
              </w:rPr>
            </w:pPr>
          </w:p>
        </w:tc>
      </w:tr>
    </w:tbl>
    <w:p w:rsidR="00CA0B88" w:rsidRPr="00A769D1" w:rsidRDefault="00CA0B88" w:rsidP="00041DB5">
      <w:pPr>
        <w:widowControl w:val="0"/>
        <w:numPr>
          <w:ilvl w:val="0"/>
          <w:numId w:val="28"/>
        </w:numPr>
        <w:tabs>
          <w:tab w:val="left" w:pos="567"/>
        </w:tabs>
        <w:spacing w:before="240" w:after="120"/>
        <w:ind w:left="0" w:firstLine="0"/>
        <w:rPr>
          <w:rFonts w:ascii="Calibri" w:hAnsi="Calibri" w:cs="Calibri"/>
          <w:color w:val="000000"/>
          <w:sz w:val="24"/>
          <w:szCs w:val="24"/>
          <w:lang w:eastAsia="en-US"/>
        </w:rPr>
      </w:pPr>
      <w:r w:rsidRPr="00A769D1">
        <w:rPr>
          <w:rFonts w:ascii="Calibri" w:hAnsi="Calibri" w:cs="Calibri"/>
          <w:b/>
          <w:color w:val="000000"/>
          <w:sz w:val="24"/>
          <w:szCs w:val="24"/>
          <w:lang w:eastAsia="en-US"/>
        </w:rPr>
        <w:t>Osoba uprawniona przez Wykonawcę do podpisania i złożenia niniejszej oferty</w:t>
      </w:r>
      <w:r w:rsidRPr="00A769D1">
        <w:rPr>
          <w:rFonts w:ascii="Calibri" w:hAnsi="Calibri" w:cs="Calibri"/>
          <w:color w:val="000000"/>
          <w:sz w:val="24"/>
          <w:szCs w:val="24"/>
          <w:lang w:eastAsia="en-US"/>
        </w:rPr>
        <w:t xml:space="preserve"> </w:t>
      </w:r>
      <w:r w:rsidRPr="00A769D1">
        <w:rPr>
          <w:rFonts w:ascii="Calibri" w:hAnsi="Calibri" w:cs="Calibri"/>
          <w:i/>
          <w:color w:val="000000"/>
          <w:sz w:val="24"/>
          <w:szCs w:val="24"/>
          <w:lang w:eastAsia="en-US"/>
        </w:rPr>
        <w:t>(jeśli dotyczy):</w:t>
      </w:r>
    </w:p>
    <w:p w:rsidR="00CA0B88" w:rsidRPr="00BE50EB" w:rsidRDefault="00CA0B88" w:rsidP="00CA0B88">
      <w:pPr>
        <w:widowControl w:val="0"/>
        <w:tabs>
          <w:tab w:val="left" w:pos="567"/>
        </w:tabs>
        <w:outlineLvl w:val="1"/>
        <w:rPr>
          <w:rFonts w:ascii="Calibri" w:hAnsi="Calibri" w:cs="Calibri"/>
          <w:sz w:val="24"/>
          <w:szCs w:val="24"/>
          <w:lang w:eastAsia="en-US"/>
        </w:rPr>
      </w:pPr>
      <w:r w:rsidRPr="00BE50EB">
        <w:rPr>
          <w:rFonts w:ascii="Calibri" w:hAnsi="Calibri" w:cs="Calibri"/>
          <w:sz w:val="24"/>
          <w:szCs w:val="24"/>
          <w:lang w:eastAsia="en-US"/>
        </w:rPr>
        <w:t>Imię i nazwisko : …………………………………………………………………………………………………………………………</w:t>
      </w:r>
    </w:p>
    <w:p w:rsidR="00CA0B88" w:rsidRPr="00BE50EB" w:rsidRDefault="00CA0B88" w:rsidP="00CA0B88">
      <w:pPr>
        <w:widowControl w:val="0"/>
        <w:tabs>
          <w:tab w:val="left" w:pos="567"/>
        </w:tabs>
        <w:outlineLvl w:val="1"/>
        <w:rPr>
          <w:rFonts w:ascii="Calibri" w:hAnsi="Calibri" w:cs="Calibri"/>
          <w:sz w:val="24"/>
          <w:szCs w:val="24"/>
          <w:lang w:eastAsia="en-US"/>
        </w:rPr>
      </w:pPr>
    </w:p>
    <w:p w:rsidR="00CA0B88" w:rsidRPr="00BE50EB" w:rsidRDefault="00CA0B88" w:rsidP="00CA0B88">
      <w:pPr>
        <w:widowControl w:val="0"/>
        <w:tabs>
          <w:tab w:val="left" w:pos="567"/>
        </w:tabs>
        <w:outlineLvl w:val="1"/>
        <w:rPr>
          <w:rFonts w:ascii="Calibri" w:hAnsi="Calibri" w:cs="Calibri"/>
          <w:sz w:val="24"/>
          <w:szCs w:val="24"/>
          <w:lang w:eastAsia="en-US"/>
        </w:rPr>
      </w:pPr>
      <w:r w:rsidRPr="00BE50EB">
        <w:rPr>
          <w:rFonts w:ascii="Calibri" w:hAnsi="Calibri" w:cs="Calibri"/>
          <w:sz w:val="24"/>
          <w:szCs w:val="24"/>
          <w:lang w:eastAsia="en-US"/>
        </w:rPr>
        <w:t>Stanowisko :       ………………………………………………………………………………………………………………………….</w:t>
      </w:r>
    </w:p>
    <w:p w:rsidR="00CA0B88" w:rsidRPr="00BE50EB" w:rsidRDefault="00CA0B88" w:rsidP="00CA0B88">
      <w:pPr>
        <w:widowControl w:val="0"/>
        <w:tabs>
          <w:tab w:val="left" w:pos="567"/>
        </w:tabs>
        <w:outlineLvl w:val="1"/>
        <w:rPr>
          <w:rFonts w:ascii="Calibri" w:hAnsi="Calibri" w:cs="Calibri"/>
          <w:sz w:val="24"/>
          <w:szCs w:val="24"/>
          <w:lang w:eastAsia="en-US"/>
        </w:rPr>
      </w:pPr>
    </w:p>
    <w:p w:rsidR="00CA0B88" w:rsidRPr="00BE50EB" w:rsidRDefault="00CA0B88" w:rsidP="00CA0B88">
      <w:pPr>
        <w:widowControl w:val="0"/>
        <w:tabs>
          <w:tab w:val="left" w:pos="567"/>
        </w:tabs>
        <w:outlineLvl w:val="1"/>
        <w:rPr>
          <w:rFonts w:ascii="Calibri" w:hAnsi="Calibri" w:cs="Calibri"/>
          <w:sz w:val="24"/>
          <w:szCs w:val="24"/>
          <w:lang w:eastAsia="en-US"/>
        </w:rPr>
      </w:pPr>
      <w:r w:rsidRPr="00BE50EB">
        <w:rPr>
          <w:rFonts w:ascii="Calibri" w:hAnsi="Calibri" w:cs="Calibri"/>
          <w:sz w:val="24"/>
          <w:szCs w:val="24"/>
          <w:lang w:eastAsia="en-US"/>
        </w:rPr>
        <w:t>Telefon/Fax :       …………………………………………………………………………………………………………………………</w:t>
      </w:r>
    </w:p>
    <w:p w:rsidR="00CA0B88" w:rsidRPr="00BE50EB" w:rsidRDefault="00CA0B88" w:rsidP="00CA0B88">
      <w:pPr>
        <w:widowControl w:val="0"/>
        <w:tabs>
          <w:tab w:val="left" w:pos="567"/>
        </w:tabs>
        <w:outlineLvl w:val="1"/>
        <w:rPr>
          <w:rFonts w:ascii="Calibri" w:hAnsi="Calibri" w:cs="Calibri"/>
          <w:sz w:val="24"/>
          <w:szCs w:val="24"/>
          <w:lang w:eastAsia="en-US"/>
        </w:rPr>
      </w:pPr>
    </w:p>
    <w:p w:rsidR="00CA0B88" w:rsidRDefault="00CA0B88" w:rsidP="00CA0B88">
      <w:pPr>
        <w:widowControl w:val="0"/>
        <w:tabs>
          <w:tab w:val="left" w:pos="567"/>
        </w:tabs>
        <w:outlineLvl w:val="1"/>
        <w:rPr>
          <w:rFonts w:ascii="Calibri" w:hAnsi="Calibri" w:cs="Calibri"/>
          <w:b/>
          <w:sz w:val="24"/>
          <w:szCs w:val="24"/>
          <w:lang w:eastAsia="en-US"/>
        </w:rPr>
      </w:pPr>
      <w:r w:rsidRPr="00BE50EB">
        <w:rPr>
          <w:rFonts w:ascii="Calibri" w:hAnsi="Calibri" w:cs="Calibri"/>
          <w:sz w:val="24"/>
          <w:szCs w:val="24"/>
          <w:lang w:eastAsia="en-US"/>
        </w:rPr>
        <w:t>e-mail</w:t>
      </w:r>
      <w:r>
        <w:rPr>
          <w:rFonts w:ascii="Calibri" w:hAnsi="Calibri" w:cs="Calibri"/>
          <w:b/>
          <w:sz w:val="24"/>
          <w:szCs w:val="24"/>
          <w:lang w:eastAsia="en-US"/>
        </w:rPr>
        <w:t xml:space="preserve">:                </w:t>
      </w:r>
      <w:r w:rsidRPr="00033169">
        <w:rPr>
          <w:rFonts w:ascii="Calibri" w:hAnsi="Calibri" w:cs="Calibri"/>
          <w:sz w:val="24"/>
          <w:szCs w:val="24"/>
          <w:lang w:eastAsia="en-US"/>
        </w:rPr>
        <w:t xml:space="preserve"> ………………………………………………………………………………………………………………………….</w:t>
      </w:r>
      <w:r>
        <w:rPr>
          <w:rFonts w:ascii="Calibri" w:hAnsi="Calibri" w:cs="Calibri"/>
          <w:b/>
          <w:sz w:val="24"/>
          <w:szCs w:val="24"/>
          <w:lang w:eastAsia="en-US"/>
        </w:rPr>
        <w:t xml:space="preserve">  </w:t>
      </w:r>
    </w:p>
    <w:p w:rsidR="00033169" w:rsidRDefault="00033169" w:rsidP="00CA0B88">
      <w:pPr>
        <w:widowControl w:val="0"/>
        <w:tabs>
          <w:tab w:val="left" w:pos="567"/>
        </w:tabs>
        <w:outlineLvl w:val="1"/>
        <w:rPr>
          <w:rFonts w:ascii="Calibri" w:hAnsi="Calibri" w:cs="Calibri"/>
          <w:b/>
          <w:sz w:val="24"/>
          <w:szCs w:val="24"/>
          <w:lang w:eastAsia="en-US"/>
        </w:rPr>
      </w:pPr>
    </w:p>
    <w:p w:rsidR="00CA0B88" w:rsidRPr="00A769D1" w:rsidRDefault="00CA0B88" w:rsidP="00041DB5">
      <w:pPr>
        <w:widowControl w:val="0"/>
        <w:numPr>
          <w:ilvl w:val="0"/>
          <w:numId w:val="34"/>
        </w:numPr>
        <w:tabs>
          <w:tab w:val="left" w:pos="426"/>
        </w:tabs>
        <w:ind w:left="426" w:hanging="426"/>
        <w:outlineLvl w:val="1"/>
        <w:rPr>
          <w:rFonts w:ascii="Calibri" w:hAnsi="Calibri" w:cs="Calibri"/>
          <w:b/>
          <w:sz w:val="24"/>
          <w:szCs w:val="24"/>
          <w:lang w:eastAsia="en-US"/>
        </w:rPr>
      </w:pPr>
      <w:r w:rsidRPr="00A769D1">
        <w:rPr>
          <w:rFonts w:ascii="Calibri" w:hAnsi="Calibri" w:cs="Calibri"/>
          <w:b/>
          <w:sz w:val="24"/>
          <w:szCs w:val="24"/>
          <w:lang w:eastAsia="en-US"/>
        </w:rPr>
        <w:t>Dane dotyczące Zamawiającego:</w:t>
      </w:r>
    </w:p>
    <w:p w:rsidR="00CA0B88" w:rsidRPr="009C5B65" w:rsidRDefault="00CA0B88" w:rsidP="00CA0B88">
      <w:pPr>
        <w:widowControl w:val="0"/>
        <w:tabs>
          <w:tab w:val="left" w:pos="709"/>
          <w:tab w:val="left" w:pos="851"/>
        </w:tabs>
        <w:ind w:left="426"/>
        <w:rPr>
          <w:rFonts w:ascii="Calibri" w:hAnsi="Calibri" w:cs="Calibri"/>
          <w:bCs/>
          <w:sz w:val="24"/>
          <w:szCs w:val="24"/>
        </w:rPr>
      </w:pPr>
      <w:r w:rsidRPr="009C5B65">
        <w:rPr>
          <w:rFonts w:ascii="Calibri" w:hAnsi="Calibri" w:cs="Calibri"/>
          <w:bCs/>
          <w:sz w:val="24"/>
          <w:szCs w:val="24"/>
        </w:rPr>
        <w:t>Mazowiecki Szpital Wojewódzki w Siedlcach sp. z o.o</w:t>
      </w:r>
    </w:p>
    <w:p w:rsidR="00CA0B88" w:rsidRPr="009C5B65" w:rsidRDefault="00CA0B88" w:rsidP="00CA0B88">
      <w:pPr>
        <w:widowControl w:val="0"/>
        <w:tabs>
          <w:tab w:val="left" w:pos="709"/>
          <w:tab w:val="left" w:pos="851"/>
        </w:tabs>
        <w:ind w:left="426"/>
        <w:rPr>
          <w:rFonts w:ascii="Calibri" w:hAnsi="Calibri" w:cs="Calibri"/>
          <w:bCs/>
          <w:sz w:val="24"/>
          <w:szCs w:val="24"/>
        </w:rPr>
      </w:pPr>
      <w:r w:rsidRPr="009C5B65">
        <w:rPr>
          <w:rFonts w:ascii="Calibri" w:hAnsi="Calibri" w:cs="Calibri"/>
          <w:bCs/>
          <w:sz w:val="24"/>
          <w:szCs w:val="24"/>
        </w:rPr>
        <w:t>08-110 Siedlce ul. Poniatowskiego 26</w:t>
      </w:r>
    </w:p>
    <w:p w:rsidR="00CA0B88" w:rsidRPr="009C5B65" w:rsidRDefault="00CA0B88" w:rsidP="00CA0B88">
      <w:pPr>
        <w:widowControl w:val="0"/>
        <w:tabs>
          <w:tab w:val="left" w:pos="709"/>
          <w:tab w:val="left" w:pos="851"/>
        </w:tabs>
        <w:rPr>
          <w:rFonts w:ascii="Calibri" w:hAnsi="Calibri" w:cs="Calibri"/>
          <w:bCs/>
          <w:sz w:val="24"/>
          <w:szCs w:val="24"/>
        </w:rPr>
      </w:pPr>
      <w:r w:rsidRPr="009C5B65">
        <w:rPr>
          <w:rFonts w:ascii="Calibri" w:hAnsi="Calibri" w:cs="Calibri"/>
          <w:bCs/>
          <w:sz w:val="24"/>
          <w:szCs w:val="24"/>
        </w:rPr>
        <w:t xml:space="preserve">       REGON: 141944750</w:t>
      </w:r>
    </w:p>
    <w:p w:rsidR="00CA0B88" w:rsidRPr="00A769D1" w:rsidRDefault="00CA0B88" w:rsidP="00CA0B88">
      <w:pPr>
        <w:widowControl w:val="0"/>
        <w:tabs>
          <w:tab w:val="left" w:pos="709"/>
          <w:tab w:val="left" w:pos="851"/>
        </w:tabs>
        <w:ind w:left="426"/>
        <w:rPr>
          <w:rFonts w:ascii="Calibri" w:hAnsi="Calibri" w:cs="Calibri"/>
          <w:sz w:val="24"/>
          <w:szCs w:val="24"/>
          <w:lang w:eastAsia="en-US"/>
        </w:rPr>
      </w:pPr>
      <w:r w:rsidRPr="009C5B65">
        <w:rPr>
          <w:rFonts w:ascii="Calibri" w:hAnsi="Calibri" w:cs="Calibri"/>
          <w:bCs/>
          <w:sz w:val="24"/>
          <w:szCs w:val="24"/>
        </w:rPr>
        <w:t>NIP: 821-257-76-07</w:t>
      </w:r>
    </w:p>
    <w:p w:rsidR="00CA0B88" w:rsidRDefault="00CA0B88" w:rsidP="00CA0B88">
      <w:pPr>
        <w:widowControl w:val="0"/>
        <w:tabs>
          <w:tab w:val="left" w:pos="709"/>
          <w:tab w:val="left" w:pos="851"/>
        </w:tabs>
        <w:jc w:val="both"/>
        <w:rPr>
          <w:rFonts w:ascii="Calibri" w:hAnsi="Calibri" w:cs="Calibri"/>
          <w:sz w:val="24"/>
          <w:szCs w:val="24"/>
          <w:lang w:eastAsia="en-US"/>
        </w:rPr>
      </w:pPr>
      <w:r w:rsidRPr="00A769D1">
        <w:rPr>
          <w:rFonts w:ascii="Calibri" w:hAnsi="Calibri" w:cs="Calibri"/>
          <w:sz w:val="24"/>
          <w:szCs w:val="24"/>
          <w:lang w:eastAsia="en-US"/>
        </w:rPr>
        <w:t xml:space="preserve">Składając ofertę w postępowaniu o zamówienie publiczne, prowadzonym w trybie przetargu nieograniczonego na </w:t>
      </w:r>
    </w:p>
    <w:p w:rsidR="00CA0B88" w:rsidRPr="00A769D1" w:rsidRDefault="00CA0B88" w:rsidP="00CA0B88">
      <w:pPr>
        <w:widowControl w:val="0"/>
        <w:tabs>
          <w:tab w:val="left" w:pos="709"/>
          <w:tab w:val="left" w:pos="851"/>
        </w:tabs>
        <w:jc w:val="both"/>
        <w:rPr>
          <w:rFonts w:ascii="Calibri" w:hAnsi="Calibri" w:cs="Calibri"/>
          <w:b/>
          <w:bCs/>
          <w:sz w:val="24"/>
          <w:szCs w:val="24"/>
        </w:rPr>
      </w:pPr>
      <w:r w:rsidRPr="00A769D1">
        <w:rPr>
          <w:rFonts w:ascii="Calibri" w:hAnsi="Calibri" w:cs="Calibri"/>
          <w:b/>
          <w:sz w:val="24"/>
          <w:szCs w:val="24"/>
          <w:lang w:eastAsia="en-US"/>
        </w:rPr>
        <w:t xml:space="preserve">,,Ubezpieczenie majątku i odpowiedzialności cywilnej </w:t>
      </w:r>
      <w:r w:rsidRPr="00A769D1">
        <w:rPr>
          <w:rFonts w:ascii="Calibri" w:hAnsi="Calibri" w:cs="Calibri"/>
          <w:b/>
          <w:bCs/>
          <w:sz w:val="24"/>
          <w:szCs w:val="24"/>
        </w:rPr>
        <w:t xml:space="preserve">Mazowieckiego Szpitala </w:t>
      </w:r>
      <w:r>
        <w:rPr>
          <w:rFonts w:ascii="Calibri" w:hAnsi="Calibri" w:cs="Calibri"/>
          <w:b/>
          <w:bCs/>
          <w:sz w:val="24"/>
          <w:szCs w:val="24"/>
        </w:rPr>
        <w:t xml:space="preserve">Wojewódzkiego </w:t>
      </w:r>
      <w:r w:rsidRPr="00A769D1">
        <w:rPr>
          <w:rFonts w:ascii="Calibri" w:hAnsi="Calibri" w:cs="Calibri"/>
          <w:b/>
          <w:bCs/>
          <w:sz w:val="24"/>
          <w:szCs w:val="24"/>
        </w:rPr>
        <w:t xml:space="preserve">   w Siedlcach sp. z o.o.”</w:t>
      </w:r>
    </w:p>
    <w:p w:rsidR="00CA0B88" w:rsidRPr="00A769D1" w:rsidRDefault="00CA0B88" w:rsidP="00CA0B88">
      <w:pPr>
        <w:widowControl w:val="0"/>
        <w:jc w:val="both"/>
        <w:rPr>
          <w:rFonts w:ascii="Calibri" w:hAnsi="Calibri" w:cs="Calibri"/>
          <w:sz w:val="24"/>
          <w:szCs w:val="24"/>
          <w:lang w:eastAsia="en-US"/>
        </w:rPr>
      </w:pPr>
      <w:r w:rsidRPr="009C5B65">
        <w:rPr>
          <w:rFonts w:ascii="Calibri" w:hAnsi="Calibri" w:cs="Calibri"/>
          <w:sz w:val="24"/>
          <w:szCs w:val="24"/>
          <w:lang w:eastAsia="en-US"/>
        </w:rPr>
        <w:t>oferujemy wykonanie zamówienia, zgodnie z wymogami Specyfikacji Istotnych Warunków Zamówienia za cenę:</w:t>
      </w:r>
    </w:p>
    <w:p w:rsidR="00CA0B88" w:rsidRPr="00A769D1" w:rsidRDefault="00CA0B88" w:rsidP="00CA0B88">
      <w:pPr>
        <w:widowControl w:val="0"/>
        <w:tabs>
          <w:tab w:val="left" w:pos="709"/>
          <w:tab w:val="left" w:pos="851"/>
        </w:tabs>
        <w:ind w:left="426"/>
        <w:rPr>
          <w:rFonts w:ascii="Calibri" w:hAnsi="Calibri" w:cs="Calibri"/>
          <w:b/>
          <w:bCs/>
          <w:sz w:val="24"/>
          <w:szCs w:val="24"/>
        </w:rPr>
      </w:pPr>
      <w:r w:rsidRPr="00A769D1">
        <w:rPr>
          <w:rFonts w:ascii="Calibri" w:hAnsi="Calibri" w:cs="Calibri"/>
          <w:b/>
          <w:sz w:val="24"/>
          <w:szCs w:val="24"/>
          <w:lang w:eastAsia="en-US"/>
        </w:rPr>
        <w:t xml:space="preserve">A. Część I zamówienia  „Ubezpieczenie mienia </w:t>
      </w:r>
      <w:r w:rsidRPr="00A769D1">
        <w:rPr>
          <w:rFonts w:ascii="Calibri" w:hAnsi="Calibri" w:cs="Calibri"/>
          <w:b/>
          <w:bCs/>
          <w:sz w:val="24"/>
          <w:szCs w:val="24"/>
        </w:rPr>
        <w:t xml:space="preserve">Mazowieckiego Szpitala </w:t>
      </w:r>
      <w:r>
        <w:rPr>
          <w:rFonts w:ascii="Calibri" w:hAnsi="Calibri" w:cs="Calibri"/>
          <w:b/>
          <w:bCs/>
          <w:sz w:val="24"/>
          <w:szCs w:val="24"/>
        </w:rPr>
        <w:t>Wojewódzkiego</w:t>
      </w:r>
      <w:r w:rsidRPr="00A769D1">
        <w:rPr>
          <w:rFonts w:ascii="Calibri" w:hAnsi="Calibri" w:cs="Calibri"/>
          <w:b/>
          <w:bCs/>
          <w:sz w:val="24"/>
          <w:szCs w:val="24"/>
        </w:rPr>
        <w:t xml:space="preserve">   w Siedlcach sp. z o.o.”</w:t>
      </w:r>
    </w:p>
    <w:p w:rsidR="00CA0B88" w:rsidRDefault="00CA0B88" w:rsidP="00CA0B88">
      <w:pPr>
        <w:widowControl w:val="0"/>
        <w:jc w:val="both"/>
        <w:rPr>
          <w:rFonts w:ascii="Calibri" w:hAnsi="Calibri" w:cs="Calibri"/>
          <w:sz w:val="24"/>
          <w:szCs w:val="24"/>
          <w:lang w:eastAsia="en-US"/>
        </w:rPr>
      </w:pPr>
      <w:r>
        <w:rPr>
          <w:rFonts w:ascii="Calibri" w:hAnsi="Calibri" w:cs="Calibri"/>
          <w:sz w:val="24"/>
          <w:szCs w:val="24"/>
          <w:lang w:eastAsia="en-US"/>
        </w:rPr>
        <w:t>…………………………………………………………………  zł</w:t>
      </w:r>
      <w:r w:rsidRPr="00A769D1">
        <w:rPr>
          <w:rFonts w:ascii="Calibri" w:hAnsi="Calibri" w:cs="Calibri"/>
          <w:sz w:val="24"/>
          <w:szCs w:val="24"/>
          <w:lang w:eastAsia="en-US"/>
        </w:rPr>
        <w:t xml:space="preserve"> </w:t>
      </w:r>
    </w:p>
    <w:p w:rsidR="00CA0B88" w:rsidRPr="00A769D1" w:rsidRDefault="00CA0B88" w:rsidP="00CA0B88">
      <w:pPr>
        <w:widowControl w:val="0"/>
        <w:jc w:val="both"/>
        <w:rPr>
          <w:rFonts w:ascii="Calibri" w:hAnsi="Calibri" w:cs="Calibri"/>
          <w:sz w:val="24"/>
          <w:szCs w:val="24"/>
          <w:lang w:eastAsia="en-US"/>
        </w:rPr>
      </w:pPr>
      <w:r w:rsidRPr="00A769D1">
        <w:rPr>
          <w:rFonts w:ascii="Calibri" w:hAnsi="Calibri" w:cs="Calibri"/>
          <w:sz w:val="24"/>
          <w:szCs w:val="24"/>
          <w:lang w:eastAsia="en-US"/>
        </w:rPr>
        <w:t>słownie złotych</w:t>
      </w:r>
      <w:r>
        <w:rPr>
          <w:rFonts w:ascii="Calibri" w:hAnsi="Calibri" w:cs="Calibri"/>
          <w:sz w:val="24"/>
          <w:szCs w:val="24"/>
          <w:lang w:eastAsia="en-US"/>
        </w:rPr>
        <w:t xml:space="preserve"> </w:t>
      </w:r>
      <w:r w:rsidRPr="00A769D1">
        <w:rPr>
          <w:rFonts w:ascii="Calibri" w:hAnsi="Calibri" w:cs="Calibri"/>
          <w:sz w:val="24"/>
          <w:szCs w:val="24"/>
          <w:lang w:eastAsia="en-US"/>
        </w:rPr>
        <w:t>.............................................................................................</w:t>
      </w:r>
      <w:r>
        <w:rPr>
          <w:rFonts w:ascii="Calibri" w:hAnsi="Calibri" w:cs="Calibri"/>
          <w:sz w:val="24"/>
          <w:szCs w:val="24"/>
          <w:lang w:eastAsia="en-US"/>
        </w:rPr>
        <w:t>......................................</w:t>
      </w:r>
      <w:r w:rsidRPr="00A769D1">
        <w:rPr>
          <w:rFonts w:ascii="Calibri" w:hAnsi="Calibri" w:cs="Calibri"/>
          <w:sz w:val="24"/>
          <w:szCs w:val="24"/>
          <w:lang w:eastAsia="en-US"/>
        </w:rPr>
        <w:t>.</w:t>
      </w:r>
    </w:p>
    <w:p w:rsidR="00CA0B88" w:rsidRPr="00A769D1" w:rsidRDefault="00CA0B88" w:rsidP="00CA0B88">
      <w:pPr>
        <w:widowControl w:val="0"/>
        <w:jc w:val="both"/>
        <w:rPr>
          <w:rFonts w:ascii="Calibri" w:hAnsi="Calibri" w:cs="Calibri"/>
          <w:color w:val="000000"/>
          <w:sz w:val="24"/>
          <w:szCs w:val="24"/>
          <w:lang w:eastAsia="en-US"/>
        </w:rPr>
      </w:pPr>
      <w:r w:rsidRPr="00A769D1">
        <w:rPr>
          <w:rFonts w:ascii="Calibri" w:hAnsi="Calibri" w:cs="Calibri"/>
          <w:color w:val="000000"/>
          <w:sz w:val="24"/>
          <w:szCs w:val="24"/>
          <w:lang w:eastAsia="en-US"/>
        </w:rPr>
        <w:t>/usługa zwolniona z podatku VAT zgodnie z art. 43 ust. 1 pkt 37 ustawy z dnia 11 marca 2004 r. o podatku od towarów i usług (</w:t>
      </w:r>
      <w:r w:rsidRPr="00A769D1">
        <w:rPr>
          <w:rFonts w:ascii="Calibri" w:hAnsi="Calibri" w:cs="Calibri"/>
          <w:bCs/>
          <w:color w:val="000000"/>
          <w:sz w:val="24"/>
          <w:szCs w:val="24"/>
          <w:lang w:eastAsia="en-US"/>
        </w:rPr>
        <w:t>tekst jednolity Dz.U. z 2017 r., poz. 1221 z późn. zm.</w:t>
      </w:r>
      <w:r w:rsidRPr="00A769D1">
        <w:rPr>
          <w:rFonts w:ascii="Calibri" w:hAnsi="Calibri" w:cs="Calibri"/>
          <w:color w:val="000000"/>
          <w:sz w:val="24"/>
          <w:szCs w:val="24"/>
          <w:lang w:eastAsia="en-US"/>
        </w:rPr>
        <w:t>)/</w:t>
      </w:r>
    </w:p>
    <w:p w:rsidR="00CA0B88" w:rsidRPr="00A769D1" w:rsidRDefault="00CA0B88" w:rsidP="00CA0B88">
      <w:pPr>
        <w:widowControl w:val="0"/>
        <w:spacing w:before="120"/>
        <w:jc w:val="both"/>
        <w:rPr>
          <w:rFonts w:ascii="Calibri" w:hAnsi="Calibri" w:cs="Calibri"/>
          <w:color w:val="000000"/>
          <w:sz w:val="24"/>
          <w:szCs w:val="24"/>
          <w:lang w:eastAsia="en-US"/>
        </w:rPr>
      </w:pPr>
      <w:r w:rsidRPr="00A769D1">
        <w:rPr>
          <w:rFonts w:ascii="Calibri" w:hAnsi="Calibri" w:cs="Calibri"/>
          <w:color w:val="000000"/>
          <w:sz w:val="24"/>
          <w:szCs w:val="24"/>
          <w:lang w:eastAsia="en-US"/>
        </w:rPr>
        <w:t>wynikającą z wypełnionego formularza cenowego  zawartego poniżej.</w:t>
      </w:r>
    </w:p>
    <w:p w:rsidR="00CA0B88" w:rsidRPr="00A769D1" w:rsidRDefault="00CA0B88" w:rsidP="00CA0B88">
      <w:pPr>
        <w:widowControl w:val="0"/>
        <w:spacing w:before="120"/>
        <w:jc w:val="both"/>
        <w:rPr>
          <w:rFonts w:ascii="Calibri" w:hAnsi="Calibri" w:cs="Calibri"/>
          <w:sz w:val="24"/>
          <w:szCs w:val="24"/>
          <w:lang w:eastAsia="en-US"/>
        </w:rPr>
      </w:pPr>
      <w:r w:rsidRPr="00A769D1">
        <w:rPr>
          <w:rFonts w:ascii="Calibri" w:hAnsi="Calibri" w:cs="Calibri"/>
          <w:sz w:val="24"/>
          <w:szCs w:val="24"/>
          <w:lang w:eastAsia="en-US"/>
        </w:rPr>
        <w:t xml:space="preserve">Termin wykonania zamówienia: </w:t>
      </w:r>
      <w:r w:rsidR="00A250AF">
        <w:rPr>
          <w:rFonts w:ascii="Calibri" w:hAnsi="Calibri" w:cs="Calibri"/>
          <w:sz w:val="24"/>
          <w:szCs w:val="24"/>
          <w:lang w:eastAsia="en-US"/>
        </w:rPr>
        <w:t>12 miesięcy</w:t>
      </w:r>
      <w:r w:rsidRPr="00A769D1">
        <w:rPr>
          <w:rFonts w:ascii="Calibri" w:hAnsi="Calibri" w:cs="Calibri"/>
          <w:sz w:val="24"/>
          <w:szCs w:val="24"/>
          <w:lang w:eastAsia="en-US"/>
        </w:rPr>
        <w:t xml:space="preserve">  nie wcześniej niż od dnia 01.01.2018 r.</w:t>
      </w:r>
      <w:r w:rsidRPr="00A769D1">
        <w:rPr>
          <w:rFonts w:ascii="Calibri" w:hAnsi="Calibri" w:cs="Calibri"/>
          <w:i/>
          <w:sz w:val="24"/>
          <w:szCs w:val="24"/>
          <w:lang w:eastAsia="en-US"/>
        </w:rPr>
        <w:t xml:space="preserve"> </w:t>
      </w:r>
    </w:p>
    <w:p w:rsidR="00CA0B88" w:rsidRPr="00A769D1" w:rsidRDefault="00CA0B88" w:rsidP="00CA0B88">
      <w:pPr>
        <w:widowControl w:val="0"/>
        <w:spacing w:before="120"/>
        <w:jc w:val="both"/>
        <w:rPr>
          <w:rFonts w:ascii="Calibri" w:hAnsi="Calibri" w:cs="Calibri"/>
          <w:sz w:val="24"/>
          <w:szCs w:val="24"/>
          <w:lang w:eastAsia="en-US"/>
        </w:rPr>
      </w:pPr>
      <w:r w:rsidRPr="00A769D1">
        <w:rPr>
          <w:rFonts w:ascii="Calibri" w:hAnsi="Calibri" w:cs="Calibri"/>
          <w:sz w:val="24"/>
          <w:szCs w:val="24"/>
          <w:lang w:eastAsia="en-US"/>
        </w:rPr>
        <w:t xml:space="preserve">Termin związania ofertą i warunki płatności: zgodne z postanowieniami </w:t>
      </w:r>
      <w:r>
        <w:rPr>
          <w:rFonts w:ascii="Calibri" w:hAnsi="Calibri" w:cs="Calibri"/>
          <w:sz w:val="24"/>
          <w:szCs w:val="24"/>
          <w:lang w:eastAsia="en-US"/>
        </w:rPr>
        <w:t>Sp</w:t>
      </w:r>
      <w:r w:rsidRPr="00A769D1">
        <w:rPr>
          <w:rFonts w:ascii="Calibri" w:hAnsi="Calibri" w:cs="Calibri"/>
          <w:sz w:val="24"/>
          <w:szCs w:val="24"/>
          <w:lang w:eastAsia="en-US"/>
        </w:rPr>
        <w:t xml:space="preserve">ecyfikacji </w:t>
      </w:r>
      <w:r>
        <w:rPr>
          <w:rFonts w:ascii="Calibri" w:hAnsi="Calibri" w:cs="Calibri"/>
          <w:sz w:val="24"/>
          <w:szCs w:val="24"/>
          <w:lang w:eastAsia="en-US"/>
        </w:rPr>
        <w:t>I</w:t>
      </w:r>
      <w:r w:rsidRPr="00A769D1">
        <w:rPr>
          <w:rFonts w:ascii="Calibri" w:hAnsi="Calibri" w:cs="Calibri"/>
          <w:sz w:val="24"/>
          <w:szCs w:val="24"/>
          <w:lang w:eastAsia="en-US"/>
        </w:rPr>
        <w:t xml:space="preserve">stotnych </w:t>
      </w:r>
      <w:r>
        <w:rPr>
          <w:rFonts w:ascii="Calibri" w:hAnsi="Calibri" w:cs="Calibri"/>
          <w:sz w:val="24"/>
          <w:szCs w:val="24"/>
          <w:lang w:eastAsia="en-US"/>
        </w:rPr>
        <w:t>W</w:t>
      </w:r>
      <w:r w:rsidRPr="00A769D1">
        <w:rPr>
          <w:rFonts w:ascii="Calibri" w:hAnsi="Calibri" w:cs="Calibri"/>
          <w:sz w:val="24"/>
          <w:szCs w:val="24"/>
          <w:lang w:eastAsia="en-US"/>
        </w:rPr>
        <w:t xml:space="preserve">arunków </w:t>
      </w:r>
      <w:r>
        <w:rPr>
          <w:rFonts w:ascii="Calibri" w:hAnsi="Calibri" w:cs="Calibri"/>
          <w:sz w:val="24"/>
          <w:szCs w:val="24"/>
          <w:lang w:eastAsia="en-US"/>
        </w:rPr>
        <w:t>Z</w:t>
      </w:r>
      <w:r w:rsidRPr="00A769D1">
        <w:rPr>
          <w:rFonts w:ascii="Calibri" w:hAnsi="Calibri" w:cs="Calibri"/>
          <w:sz w:val="24"/>
          <w:szCs w:val="24"/>
          <w:lang w:eastAsia="en-US"/>
        </w:rPr>
        <w:t>amówienia.</w:t>
      </w:r>
    </w:p>
    <w:p w:rsidR="00CA0B88" w:rsidRDefault="00CA0B88" w:rsidP="00CA0B88">
      <w:pPr>
        <w:widowControl w:val="0"/>
        <w:spacing w:before="120" w:after="120"/>
        <w:jc w:val="both"/>
        <w:rPr>
          <w:rFonts w:ascii="Calibri" w:hAnsi="Calibri" w:cs="Calibri"/>
          <w:sz w:val="24"/>
          <w:szCs w:val="24"/>
          <w:lang w:eastAsia="en-US"/>
        </w:rPr>
      </w:pPr>
      <w:r w:rsidRPr="009C5B65">
        <w:rPr>
          <w:rFonts w:ascii="Calibri" w:hAnsi="Calibri" w:cs="Calibri"/>
          <w:sz w:val="24"/>
          <w:szCs w:val="24"/>
          <w:lang w:eastAsia="en-US"/>
        </w:rPr>
        <w:t xml:space="preserve">Uwaga - jeśli Wykonawca nie składa oferty na niniejszą część zamówienia należy </w:t>
      </w:r>
      <w:r w:rsidRPr="009C5B65">
        <w:rPr>
          <w:rFonts w:ascii="Calibri" w:hAnsi="Calibri" w:cs="Calibri"/>
          <w:sz w:val="24"/>
          <w:szCs w:val="24"/>
          <w:u w:val="single"/>
          <w:lang w:eastAsia="en-US"/>
        </w:rPr>
        <w:t>postawić kreskę</w:t>
      </w:r>
      <w:r w:rsidRPr="009C5B65">
        <w:rPr>
          <w:rFonts w:ascii="Calibri" w:hAnsi="Calibri" w:cs="Calibri"/>
          <w:sz w:val="24"/>
          <w:szCs w:val="24"/>
          <w:lang w:eastAsia="en-US"/>
        </w:rPr>
        <w:t xml:space="preserve"> lub wprowadzić zapis: </w:t>
      </w:r>
      <w:r w:rsidRPr="009C5B65">
        <w:rPr>
          <w:rFonts w:ascii="Calibri" w:hAnsi="Calibri" w:cs="Calibri"/>
          <w:sz w:val="24"/>
          <w:szCs w:val="24"/>
          <w:u w:val="single"/>
          <w:lang w:eastAsia="en-US"/>
        </w:rPr>
        <w:t>Nie dotyczy</w:t>
      </w:r>
      <w:r w:rsidRPr="009C5B65">
        <w:rPr>
          <w:rFonts w:ascii="Calibri" w:hAnsi="Calibri" w:cs="Calibri"/>
          <w:sz w:val="24"/>
          <w:szCs w:val="24"/>
          <w:lang w:eastAsia="en-US"/>
        </w:rPr>
        <w:t>.</w:t>
      </w:r>
    </w:p>
    <w:p w:rsidR="00033169" w:rsidRDefault="00033169" w:rsidP="00CA0B88">
      <w:pPr>
        <w:widowControl w:val="0"/>
        <w:spacing w:before="120" w:after="120"/>
        <w:jc w:val="both"/>
        <w:rPr>
          <w:rFonts w:ascii="Calibri" w:hAnsi="Calibri" w:cs="Calibri"/>
          <w:sz w:val="24"/>
          <w:szCs w:val="24"/>
          <w:lang w:eastAsia="en-US"/>
        </w:rPr>
      </w:pPr>
    </w:p>
    <w:p w:rsidR="00033169" w:rsidRDefault="00033169" w:rsidP="00CA0B88">
      <w:pPr>
        <w:widowControl w:val="0"/>
        <w:spacing w:before="120" w:after="120"/>
        <w:jc w:val="both"/>
        <w:rPr>
          <w:rFonts w:ascii="Calibri" w:hAnsi="Calibri" w:cs="Calibri"/>
          <w:sz w:val="24"/>
          <w:szCs w:val="24"/>
          <w:lang w:eastAsia="en-US"/>
        </w:rPr>
      </w:pPr>
    </w:p>
    <w:p w:rsidR="00033169" w:rsidRPr="009C5B65" w:rsidRDefault="00033169" w:rsidP="00CA0B88">
      <w:pPr>
        <w:widowControl w:val="0"/>
        <w:spacing w:before="120" w:after="120"/>
        <w:jc w:val="both"/>
        <w:rPr>
          <w:rFonts w:ascii="Calibri" w:hAnsi="Calibri" w:cs="Calibri"/>
          <w:sz w:val="24"/>
          <w:szCs w:val="24"/>
          <w:lang w:eastAsia="en-U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91"/>
        <w:gridCol w:w="6646"/>
        <w:gridCol w:w="2517"/>
      </w:tblGrid>
      <w:tr w:rsidR="00A250AF" w:rsidRPr="009C5B65" w:rsidTr="00A250AF">
        <w:trPr>
          <w:trHeight w:val="454"/>
        </w:trPr>
        <w:tc>
          <w:tcPr>
            <w:tcW w:w="3723" w:type="pct"/>
            <w:gridSpan w:val="2"/>
            <w:tcBorders>
              <w:right w:val="single" w:sz="4" w:space="0" w:color="auto"/>
            </w:tcBorders>
            <w:shd w:val="clear" w:color="auto" w:fill="auto"/>
            <w:vAlign w:val="center"/>
          </w:tcPr>
          <w:p w:rsidR="00A250AF" w:rsidRPr="009C5B65" w:rsidRDefault="00A250AF" w:rsidP="00D90307">
            <w:pPr>
              <w:widowControl w:val="0"/>
              <w:jc w:val="center"/>
              <w:rPr>
                <w:rFonts w:ascii="Calibri" w:hAnsi="Calibri" w:cs="Calibri"/>
                <w:sz w:val="24"/>
                <w:szCs w:val="24"/>
              </w:rPr>
            </w:pPr>
            <w:r w:rsidRPr="009C5B65">
              <w:rPr>
                <w:rFonts w:ascii="Calibri" w:hAnsi="Calibri" w:cs="Calibri"/>
                <w:sz w:val="24"/>
                <w:szCs w:val="24"/>
              </w:rPr>
              <w:lastRenderedPageBreak/>
              <w:t>Formularz cenowy dotyczący części I zamówienia</w:t>
            </w:r>
          </w:p>
          <w:p w:rsidR="00A250AF" w:rsidRPr="009C5B65" w:rsidRDefault="00A250AF" w:rsidP="00D90307">
            <w:pPr>
              <w:widowControl w:val="0"/>
              <w:jc w:val="center"/>
              <w:rPr>
                <w:rFonts w:ascii="Calibri" w:hAnsi="Calibri" w:cs="Calibri"/>
                <w:sz w:val="24"/>
                <w:szCs w:val="24"/>
              </w:rPr>
            </w:pPr>
          </w:p>
        </w:tc>
        <w:tc>
          <w:tcPr>
            <w:tcW w:w="1277" w:type="pct"/>
            <w:tcBorders>
              <w:left w:val="single" w:sz="4" w:space="0" w:color="auto"/>
              <w:right w:val="single" w:sz="4" w:space="0" w:color="auto"/>
            </w:tcBorders>
            <w:shd w:val="clear" w:color="auto" w:fill="auto"/>
            <w:vAlign w:val="center"/>
          </w:tcPr>
          <w:p w:rsidR="00A250AF" w:rsidRPr="009C5B65" w:rsidRDefault="00A250AF" w:rsidP="00D90307">
            <w:pPr>
              <w:widowControl w:val="0"/>
              <w:jc w:val="center"/>
              <w:rPr>
                <w:rFonts w:ascii="Calibri" w:hAnsi="Calibri" w:cs="Calibri"/>
                <w:sz w:val="24"/>
                <w:szCs w:val="24"/>
              </w:rPr>
            </w:pPr>
            <w:r w:rsidRPr="009C5B65">
              <w:rPr>
                <w:rFonts w:ascii="Calibri" w:hAnsi="Calibri" w:cs="Calibri"/>
                <w:sz w:val="24"/>
                <w:szCs w:val="24"/>
              </w:rPr>
              <w:t>Składka za 12 miesięcy</w:t>
            </w:r>
          </w:p>
        </w:tc>
      </w:tr>
      <w:tr w:rsidR="00A250AF" w:rsidRPr="009C5B65" w:rsidTr="00A250AF">
        <w:trPr>
          <w:trHeight w:val="454"/>
        </w:trPr>
        <w:tc>
          <w:tcPr>
            <w:tcW w:w="351" w:type="pct"/>
            <w:shd w:val="clear" w:color="auto" w:fill="auto"/>
            <w:vAlign w:val="center"/>
          </w:tcPr>
          <w:p w:rsidR="00A250AF" w:rsidRPr="009C5B65" w:rsidRDefault="00A250AF" w:rsidP="00D90307">
            <w:pPr>
              <w:widowControl w:val="0"/>
              <w:jc w:val="center"/>
              <w:rPr>
                <w:rFonts w:ascii="Calibri" w:hAnsi="Calibri" w:cs="Calibri"/>
                <w:sz w:val="24"/>
                <w:szCs w:val="24"/>
              </w:rPr>
            </w:pPr>
            <w:r w:rsidRPr="009C5B65">
              <w:rPr>
                <w:rFonts w:ascii="Calibri" w:hAnsi="Calibri" w:cs="Calibri"/>
                <w:sz w:val="24"/>
                <w:szCs w:val="24"/>
              </w:rPr>
              <w:t>1</w:t>
            </w:r>
          </w:p>
        </w:tc>
        <w:tc>
          <w:tcPr>
            <w:tcW w:w="3372" w:type="pct"/>
            <w:tcBorders>
              <w:right w:val="single" w:sz="4" w:space="0" w:color="auto"/>
            </w:tcBorders>
            <w:shd w:val="clear" w:color="auto" w:fill="auto"/>
            <w:vAlign w:val="center"/>
          </w:tcPr>
          <w:p w:rsidR="00A250AF" w:rsidRPr="009C5B65" w:rsidRDefault="00A250AF" w:rsidP="00D90307">
            <w:pPr>
              <w:widowControl w:val="0"/>
              <w:jc w:val="center"/>
              <w:rPr>
                <w:rFonts w:ascii="Calibri" w:hAnsi="Calibri" w:cs="Calibri"/>
                <w:sz w:val="24"/>
                <w:szCs w:val="24"/>
              </w:rPr>
            </w:pPr>
            <w:r w:rsidRPr="009C5B65">
              <w:rPr>
                <w:rFonts w:ascii="Calibri" w:hAnsi="Calibri" w:cs="Calibri"/>
                <w:sz w:val="24"/>
                <w:szCs w:val="24"/>
              </w:rPr>
              <w:t xml:space="preserve">Ubezpieczenie mienia od wszystkich ryzyk </w:t>
            </w:r>
          </w:p>
        </w:tc>
        <w:tc>
          <w:tcPr>
            <w:tcW w:w="1277" w:type="pct"/>
            <w:tcBorders>
              <w:left w:val="single" w:sz="4" w:space="0" w:color="auto"/>
              <w:right w:val="single" w:sz="4" w:space="0" w:color="auto"/>
            </w:tcBorders>
            <w:shd w:val="clear" w:color="auto" w:fill="auto"/>
            <w:vAlign w:val="center"/>
          </w:tcPr>
          <w:p w:rsidR="00A250AF" w:rsidRPr="009C5B65" w:rsidRDefault="00A250AF" w:rsidP="00D90307">
            <w:pPr>
              <w:widowControl w:val="0"/>
              <w:jc w:val="center"/>
              <w:rPr>
                <w:rFonts w:ascii="Calibri" w:hAnsi="Calibri" w:cs="Calibri"/>
                <w:sz w:val="24"/>
                <w:szCs w:val="24"/>
              </w:rPr>
            </w:pPr>
          </w:p>
        </w:tc>
      </w:tr>
    </w:tbl>
    <w:p w:rsidR="00CA0B88" w:rsidRPr="009C5B65" w:rsidRDefault="00CA0B88" w:rsidP="00CA0B88">
      <w:pPr>
        <w:widowControl w:val="0"/>
        <w:rPr>
          <w:rFonts w:ascii="Calibri" w:hAnsi="Calibri" w:cs="Calibri"/>
          <w:i/>
          <w:sz w:val="24"/>
          <w:szCs w:val="24"/>
          <w:lang w:eastAsia="en-US"/>
        </w:rPr>
      </w:pPr>
    </w:p>
    <w:p w:rsidR="00CA0B88" w:rsidRPr="00A769D1" w:rsidRDefault="00CA0B88" w:rsidP="00CA0B88">
      <w:pPr>
        <w:widowControl w:val="0"/>
        <w:rPr>
          <w:rFonts w:ascii="Calibri" w:hAnsi="Calibri" w:cs="Calibri"/>
          <w:b/>
          <w:i/>
          <w:sz w:val="24"/>
          <w:szCs w:val="24"/>
          <w:lang w:eastAsia="en-US"/>
        </w:rPr>
      </w:pPr>
    </w:p>
    <w:tbl>
      <w:tblPr>
        <w:tblW w:w="521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875"/>
        <w:gridCol w:w="1633"/>
        <w:gridCol w:w="1698"/>
      </w:tblGrid>
      <w:tr w:rsidR="00CA0B88" w:rsidRPr="00A769D1" w:rsidTr="00D90307">
        <w:trPr>
          <w:cantSplit/>
          <w:trHeight w:val="762"/>
        </w:trPr>
        <w:tc>
          <w:tcPr>
            <w:tcW w:w="3368" w:type="pct"/>
            <w:tcBorders>
              <w:top w:val="single" w:sz="12" w:space="0" w:color="auto"/>
              <w:right w:val="single" w:sz="4" w:space="0" w:color="auto"/>
            </w:tcBorders>
            <w:vAlign w:val="center"/>
          </w:tcPr>
          <w:p w:rsidR="00CA0B88" w:rsidRPr="009C5B65" w:rsidRDefault="00CA0B88" w:rsidP="00D90307">
            <w:pPr>
              <w:widowControl w:val="0"/>
              <w:tabs>
                <w:tab w:val="left" w:pos="567"/>
              </w:tabs>
              <w:snapToGrid w:val="0"/>
              <w:jc w:val="center"/>
              <w:rPr>
                <w:rFonts w:ascii="Calibri" w:hAnsi="Calibri" w:cs="Calibri"/>
                <w:bCs/>
                <w:sz w:val="24"/>
                <w:szCs w:val="24"/>
                <w:lang w:eastAsia="en-US"/>
              </w:rPr>
            </w:pPr>
            <w:r w:rsidRPr="009C5B65">
              <w:rPr>
                <w:rFonts w:ascii="Calibri" w:hAnsi="Calibri" w:cs="Calibri"/>
                <w:bCs/>
                <w:sz w:val="24"/>
                <w:szCs w:val="24"/>
                <w:lang w:eastAsia="en-US"/>
              </w:rPr>
              <w:t xml:space="preserve">Klauzule fakultatywne, </w:t>
            </w:r>
          </w:p>
          <w:p w:rsidR="00CA0B88" w:rsidRPr="009C5B65" w:rsidRDefault="00CA0B88" w:rsidP="00D90307">
            <w:pPr>
              <w:widowControl w:val="0"/>
              <w:tabs>
                <w:tab w:val="left" w:pos="567"/>
              </w:tabs>
              <w:snapToGrid w:val="0"/>
              <w:jc w:val="center"/>
              <w:rPr>
                <w:rFonts w:ascii="Calibri" w:hAnsi="Calibri" w:cs="Calibri"/>
                <w:bCs/>
                <w:sz w:val="24"/>
                <w:szCs w:val="24"/>
                <w:lang w:eastAsia="en-US"/>
              </w:rPr>
            </w:pPr>
            <w:r w:rsidRPr="009C5B65">
              <w:rPr>
                <w:rFonts w:ascii="Calibri" w:hAnsi="Calibri" w:cs="Calibri"/>
                <w:bCs/>
                <w:sz w:val="24"/>
                <w:szCs w:val="24"/>
                <w:lang w:eastAsia="en-US"/>
              </w:rPr>
              <w:t>dotyczące części I zamówienia</w:t>
            </w:r>
          </w:p>
        </w:tc>
        <w:tc>
          <w:tcPr>
            <w:tcW w:w="800" w:type="pct"/>
            <w:tcBorders>
              <w:top w:val="single" w:sz="12" w:space="0" w:color="auto"/>
              <w:left w:val="single" w:sz="4" w:space="0" w:color="auto"/>
              <w:right w:val="single" w:sz="4" w:space="0" w:color="auto"/>
            </w:tcBorders>
            <w:vAlign w:val="center"/>
          </w:tcPr>
          <w:p w:rsidR="00CA0B88" w:rsidRPr="009C5B65" w:rsidRDefault="00CA0B88" w:rsidP="00D90307">
            <w:pPr>
              <w:jc w:val="center"/>
              <w:rPr>
                <w:rFonts w:ascii="Calibri" w:hAnsi="Calibri" w:cs="Calibri"/>
                <w:bCs/>
                <w:sz w:val="24"/>
                <w:szCs w:val="24"/>
                <w:lang w:eastAsia="en-US"/>
              </w:rPr>
            </w:pPr>
            <w:r w:rsidRPr="009C5B65">
              <w:rPr>
                <w:rFonts w:ascii="Calibri" w:hAnsi="Calibri" w:cs="Calibri"/>
                <w:bCs/>
                <w:sz w:val="24"/>
                <w:szCs w:val="24"/>
              </w:rPr>
              <w:t>Liczba małych punktów za akceptację</w:t>
            </w:r>
          </w:p>
        </w:tc>
        <w:tc>
          <w:tcPr>
            <w:tcW w:w="832" w:type="pct"/>
            <w:tcBorders>
              <w:top w:val="single" w:sz="12" w:space="0" w:color="auto"/>
              <w:left w:val="single" w:sz="4" w:space="0" w:color="auto"/>
            </w:tcBorders>
            <w:vAlign w:val="center"/>
          </w:tcPr>
          <w:p w:rsidR="00CA0B88" w:rsidRPr="009C5B65" w:rsidRDefault="00CA0B88" w:rsidP="00D90307">
            <w:pPr>
              <w:widowControl w:val="0"/>
              <w:tabs>
                <w:tab w:val="left" w:pos="284"/>
              </w:tabs>
              <w:rPr>
                <w:rFonts w:ascii="Calibri" w:hAnsi="Calibri" w:cs="Calibri"/>
                <w:bCs/>
                <w:sz w:val="24"/>
                <w:szCs w:val="24"/>
              </w:rPr>
            </w:pPr>
            <w:r>
              <w:rPr>
                <w:rFonts w:ascii="Calibri" w:hAnsi="Calibri" w:cs="Calibri"/>
                <w:bCs/>
                <w:sz w:val="24"/>
                <w:szCs w:val="24"/>
              </w:rPr>
              <w:t xml:space="preserve">    </w:t>
            </w:r>
            <w:r w:rsidRPr="009C5B65">
              <w:rPr>
                <w:rFonts w:ascii="Calibri" w:hAnsi="Calibri" w:cs="Calibri"/>
                <w:bCs/>
                <w:sz w:val="24"/>
                <w:szCs w:val="24"/>
              </w:rPr>
              <w:t xml:space="preserve">Akceptacja/ Brak akceptacji </w:t>
            </w:r>
          </w:p>
        </w:tc>
      </w:tr>
      <w:tr w:rsidR="00CA0B88" w:rsidRPr="00A769D1" w:rsidTr="00D90307">
        <w:trPr>
          <w:cantSplit/>
          <w:trHeight w:val="397"/>
        </w:trPr>
        <w:tc>
          <w:tcPr>
            <w:tcW w:w="3368" w:type="pct"/>
            <w:tcBorders>
              <w:right w:val="single" w:sz="4" w:space="0" w:color="auto"/>
            </w:tcBorders>
            <w:vAlign w:val="center"/>
          </w:tcPr>
          <w:p w:rsidR="00CA0B88" w:rsidRPr="00A769D1" w:rsidRDefault="00CA0B88" w:rsidP="00D90307">
            <w:pPr>
              <w:widowControl w:val="0"/>
              <w:tabs>
                <w:tab w:val="num" w:pos="1440"/>
              </w:tabs>
              <w:rPr>
                <w:rFonts w:ascii="Calibri" w:hAnsi="Calibri" w:cs="Calibri"/>
                <w:sz w:val="24"/>
                <w:szCs w:val="24"/>
                <w:lang w:eastAsia="en-US"/>
              </w:rPr>
            </w:pPr>
            <w:r w:rsidRPr="00A769D1">
              <w:rPr>
                <w:rFonts w:ascii="Calibri" w:hAnsi="Calibri" w:cs="Calibri"/>
                <w:sz w:val="24"/>
                <w:szCs w:val="24"/>
                <w:lang w:eastAsia="en-US"/>
              </w:rPr>
              <w:t xml:space="preserve">Przyjęcie podanej klauzuli przezornej sumy ubezpieczenia </w:t>
            </w:r>
          </w:p>
        </w:tc>
        <w:tc>
          <w:tcPr>
            <w:tcW w:w="800" w:type="pct"/>
            <w:tcBorders>
              <w:left w:val="single" w:sz="4" w:space="0" w:color="auto"/>
            </w:tcBorders>
            <w:vAlign w:val="center"/>
          </w:tcPr>
          <w:p w:rsidR="00CA0B88" w:rsidRPr="00A769D1" w:rsidRDefault="00CA0B88" w:rsidP="00D90307">
            <w:pPr>
              <w:widowControl w:val="0"/>
              <w:tabs>
                <w:tab w:val="num" w:pos="1440"/>
              </w:tabs>
              <w:jc w:val="center"/>
              <w:rPr>
                <w:rFonts w:ascii="Calibri" w:hAnsi="Calibri" w:cs="Calibri"/>
                <w:sz w:val="24"/>
                <w:szCs w:val="24"/>
                <w:lang w:eastAsia="en-US"/>
              </w:rPr>
            </w:pPr>
            <w:r>
              <w:rPr>
                <w:rFonts w:ascii="Calibri" w:hAnsi="Calibri" w:cs="Calibri"/>
                <w:sz w:val="24"/>
                <w:szCs w:val="24"/>
                <w:lang w:eastAsia="en-US"/>
              </w:rPr>
              <w:t>5</w:t>
            </w:r>
          </w:p>
        </w:tc>
        <w:tc>
          <w:tcPr>
            <w:tcW w:w="832" w:type="pct"/>
            <w:vAlign w:val="center"/>
          </w:tcPr>
          <w:p w:rsidR="00CA0B88" w:rsidRPr="00A769D1" w:rsidRDefault="00CA0B88" w:rsidP="00D90307">
            <w:pPr>
              <w:widowControl w:val="0"/>
              <w:tabs>
                <w:tab w:val="left" w:pos="567"/>
              </w:tabs>
              <w:snapToGrid w:val="0"/>
              <w:jc w:val="center"/>
              <w:rPr>
                <w:rFonts w:ascii="Calibri" w:hAnsi="Calibri" w:cs="Calibri"/>
                <w:sz w:val="24"/>
                <w:szCs w:val="24"/>
                <w:lang w:eastAsia="en-US"/>
              </w:rPr>
            </w:pPr>
          </w:p>
        </w:tc>
      </w:tr>
      <w:tr w:rsidR="00CA0B88" w:rsidRPr="00A769D1" w:rsidTr="00D90307">
        <w:trPr>
          <w:cantSplit/>
          <w:trHeight w:val="397"/>
        </w:trPr>
        <w:tc>
          <w:tcPr>
            <w:tcW w:w="3368" w:type="pct"/>
            <w:tcBorders>
              <w:right w:val="single" w:sz="4" w:space="0" w:color="auto"/>
            </w:tcBorders>
            <w:vAlign w:val="center"/>
          </w:tcPr>
          <w:p w:rsidR="00CA0B88" w:rsidRPr="00A769D1" w:rsidRDefault="00CA0B88" w:rsidP="00D90307">
            <w:pPr>
              <w:widowControl w:val="0"/>
              <w:rPr>
                <w:rFonts w:ascii="Calibri" w:hAnsi="Calibri" w:cs="Calibri"/>
                <w:sz w:val="24"/>
                <w:szCs w:val="24"/>
              </w:rPr>
            </w:pPr>
            <w:r w:rsidRPr="00A769D1">
              <w:rPr>
                <w:rFonts w:ascii="Calibri" w:hAnsi="Calibri" w:cs="Calibri"/>
                <w:sz w:val="24"/>
                <w:szCs w:val="24"/>
                <w:lang w:eastAsia="en-US"/>
              </w:rPr>
              <w:t xml:space="preserve">Przyjęcie podanej klauzuli aktów terroryzmu </w:t>
            </w:r>
          </w:p>
        </w:tc>
        <w:tc>
          <w:tcPr>
            <w:tcW w:w="800" w:type="pct"/>
            <w:tcBorders>
              <w:left w:val="single" w:sz="4" w:space="0" w:color="auto"/>
            </w:tcBorders>
            <w:vAlign w:val="center"/>
          </w:tcPr>
          <w:p w:rsidR="00CA0B88" w:rsidRPr="00A769D1" w:rsidRDefault="00CA0B88" w:rsidP="00D90307">
            <w:pPr>
              <w:widowControl w:val="0"/>
              <w:jc w:val="center"/>
              <w:rPr>
                <w:rFonts w:ascii="Calibri" w:hAnsi="Calibri" w:cs="Calibri"/>
                <w:sz w:val="24"/>
                <w:szCs w:val="24"/>
              </w:rPr>
            </w:pPr>
            <w:r w:rsidRPr="00A769D1">
              <w:rPr>
                <w:rFonts w:ascii="Calibri" w:hAnsi="Calibri" w:cs="Calibri"/>
                <w:sz w:val="24"/>
                <w:szCs w:val="24"/>
              </w:rPr>
              <w:t>5</w:t>
            </w:r>
          </w:p>
        </w:tc>
        <w:tc>
          <w:tcPr>
            <w:tcW w:w="832" w:type="pct"/>
            <w:vAlign w:val="center"/>
          </w:tcPr>
          <w:p w:rsidR="00CA0B88" w:rsidRPr="00A769D1" w:rsidRDefault="00CA0B88" w:rsidP="00D90307">
            <w:pPr>
              <w:widowControl w:val="0"/>
              <w:tabs>
                <w:tab w:val="left" w:pos="567"/>
              </w:tabs>
              <w:snapToGrid w:val="0"/>
              <w:jc w:val="center"/>
              <w:rPr>
                <w:rFonts w:ascii="Calibri" w:hAnsi="Calibri" w:cs="Calibri"/>
                <w:sz w:val="24"/>
                <w:szCs w:val="24"/>
                <w:lang w:eastAsia="en-US"/>
              </w:rPr>
            </w:pPr>
          </w:p>
        </w:tc>
      </w:tr>
      <w:tr w:rsidR="00CA0B88" w:rsidRPr="00A769D1" w:rsidTr="00D90307">
        <w:trPr>
          <w:cantSplit/>
          <w:trHeight w:val="397"/>
        </w:trPr>
        <w:tc>
          <w:tcPr>
            <w:tcW w:w="3368" w:type="pct"/>
            <w:tcBorders>
              <w:right w:val="single" w:sz="4" w:space="0" w:color="auto"/>
            </w:tcBorders>
            <w:vAlign w:val="center"/>
          </w:tcPr>
          <w:p w:rsidR="00CA0B88" w:rsidRPr="00A769D1" w:rsidRDefault="00CA0B88" w:rsidP="00D90307">
            <w:pPr>
              <w:widowControl w:val="0"/>
              <w:tabs>
                <w:tab w:val="num" w:pos="1440"/>
              </w:tabs>
              <w:rPr>
                <w:rFonts w:ascii="Calibri" w:hAnsi="Calibri" w:cs="Calibri"/>
                <w:sz w:val="24"/>
                <w:szCs w:val="24"/>
                <w:lang w:eastAsia="en-US"/>
              </w:rPr>
            </w:pPr>
            <w:r w:rsidRPr="00A769D1">
              <w:rPr>
                <w:rFonts w:ascii="Calibri" w:hAnsi="Calibri" w:cs="Calibri"/>
                <w:sz w:val="24"/>
                <w:szCs w:val="24"/>
                <w:lang w:eastAsia="en-US"/>
              </w:rPr>
              <w:t xml:space="preserve">Zwiększenie limitu dla klauzuli szkód mechanicznych  do 3 000 000 zł  </w:t>
            </w:r>
          </w:p>
        </w:tc>
        <w:tc>
          <w:tcPr>
            <w:tcW w:w="800" w:type="pct"/>
            <w:tcBorders>
              <w:left w:val="single" w:sz="4" w:space="0" w:color="auto"/>
            </w:tcBorders>
            <w:vAlign w:val="center"/>
          </w:tcPr>
          <w:p w:rsidR="00CA0B88" w:rsidRPr="00A769D1" w:rsidRDefault="00CA0B88" w:rsidP="00D90307">
            <w:pPr>
              <w:widowControl w:val="0"/>
              <w:tabs>
                <w:tab w:val="num" w:pos="1440"/>
              </w:tabs>
              <w:jc w:val="center"/>
              <w:rPr>
                <w:rFonts w:ascii="Calibri" w:hAnsi="Calibri" w:cs="Calibri"/>
                <w:sz w:val="24"/>
                <w:szCs w:val="24"/>
                <w:lang w:eastAsia="en-US"/>
              </w:rPr>
            </w:pPr>
            <w:r>
              <w:rPr>
                <w:rFonts w:ascii="Calibri" w:hAnsi="Calibri" w:cs="Calibri"/>
                <w:sz w:val="24"/>
                <w:szCs w:val="24"/>
                <w:lang w:eastAsia="en-US"/>
              </w:rPr>
              <w:t>25</w:t>
            </w:r>
          </w:p>
        </w:tc>
        <w:tc>
          <w:tcPr>
            <w:tcW w:w="832" w:type="pct"/>
            <w:vAlign w:val="center"/>
          </w:tcPr>
          <w:p w:rsidR="00CA0B88" w:rsidRPr="00A769D1" w:rsidRDefault="00CA0B88" w:rsidP="00D90307">
            <w:pPr>
              <w:widowControl w:val="0"/>
              <w:tabs>
                <w:tab w:val="left" w:pos="567"/>
              </w:tabs>
              <w:snapToGrid w:val="0"/>
              <w:jc w:val="center"/>
              <w:rPr>
                <w:rFonts w:ascii="Calibri" w:hAnsi="Calibri" w:cs="Calibri"/>
                <w:sz w:val="24"/>
                <w:szCs w:val="24"/>
                <w:lang w:eastAsia="en-US"/>
              </w:rPr>
            </w:pPr>
          </w:p>
        </w:tc>
      </w:tr>
      <w:tr w:rsidR="00CA0B88" w:rsidRPr="00A769D1" w:rsidTr="00D90307">
        <w:trPr>
          <w:cantSplit/>
          <w:trHeight w:val="397"/>
        </w:trPr>
        <w:tc>
          <w:tcPr>
            <w:tcW w:w="3368" w:type="pct"/>
            <w:tcBorders>
              <w:right w:val="single" w:sz="4" w:space="0" w:color="auto"/>
            </w:tcBorders>
            <w:vAlign w:val="center"/>
          </w:tcPr>
          <w:p w:rsidR="00CA0B88" w:rsidRPr="00A769D1" w:rsidRDefault="00CA0B88" w:rsidP="00D90307">
            <w:pPr>
              <w:widowControl w:val="0"/>
              <w:rPr>
                <w:rFonts w:ascii="Calibri" w:hAnsi="Calibri" w:cs="Calibri"/>
                <w:sz w:val="24"/>
                <w:szCs w:val="24"/>
              </w:rPr>
            </w:pPr>
            <w:r w:rsidRPr="00A769D1">
              <w:rPr>
                <w:rFonts w:ascii="Calibri" w:hAnsi="Calibri" w:cs="Calibri"/>
                <w:sz w:val="24"/>
                <w:szCs w:val="24"/>
              </w:rPr>
              <w:t xml:space="preserve">Zwiększenie limitu dla klauzuli przepięć  do 5 000 000 zł </w:t>
            </w:r>
          </w:p>
        </w:tc>
        <w:tc>
          <w:tcPr>
            <w:tcW w:w="800" w:type="pct"/>
            <w:tcBorders>
              <w:left w:val="single" w:sz="4" w:space="0" w:color="auto"/>
            </w:tcBorders>
            <w:vAlign w:val="center"/>
          </w:tcPr>
          <w:p w:rsidR="00CA0B88" w:rsidRPr="00A769D1" w:rsidRDefault="00CA0B88" w:rsidP="00D90307">
            <w:pPr>
              <w:widowControl w:val="0"/>
              <w:jc w:val="center"/>
              <w:rPr>
                <w:rFonts w:ascii="Calibri" w:hAnsi="Calibri" w:cs="Calibri"/>
                <w:sz w:val="24"/>
                <w:szCs w:val="24"/>
              </w:rPr>
            </w:pPr>
            <w:r w:rsidRPr="00A769D1">
              <w:rPr>
                <w:rFonts w:ascii="Calibri" w:hAnsi="Calibri" w:cs="Calibri"/>
                <w:sz w:val="24"/>
                <w:szCs w:val="24"/>
              </w:rPr>
              <w:t>25</w:t>
            </w:r>
          </w:p>
        </w:tc>
        <w:tc>
          <w:tcPr>
            <w:tcW w:w="832" w:type="pct"/>
            <w:vAlign w:val="center"/>
          </w:tcPr>
          <w:p w:rsidR="00CA0B88" w:rsidRPr="00A769D1" w:rsidRDefault="00CA0B88" w:rsidP="00D90307">
            <w:pPr>
              <w:widowControl w:val="0"/>
              <w:tabs>
                <w:tab w:val="left" w:pos="567"/>
              </w:tabs>
              <w:snapToGrid w:val="0"/>
              <w:jc w:val="center"/>
              <w:rPr>
                <w:rFonts w:ascii="Calibri" w:hAnsi="Calibri" w:cs="Calibri"/>
                <w:sz w:val="24"/>
                <w:szCs w:val="24"/>
                <w:lang w:eastAsia="en-US"/>
              </w:rPr>
            </w:pPr>
          </w:p>
        </w:tc>
      </w:tr>
      <w:tr w:rsidR="00CA0B88" w:rsidRPr="00A769D1" w:rsidTr="00D90307">
        <w:trPr>
          <w:cantSplit/>
          <w:trHeight w:val="397"/>
        </w:trPr>
        <w:tc>
          <w:tcPr>
            <w:tcW w:w="3368" w:type="pct"/>
            <w:tcBorders>
              <w:right w:val="single" w:sz="4" w:space="0" w:color="auto"/>
            </w:tcBorders>
            <w:vAlign w:val="center"/>
          </w:tcPr>
          <w:p w:rsidR="00CA0B88" w:rsidRPr="00A769D1" w:rsidRDefault="00CA0B88" w:rsidP="00D90307">
            <w:pPr>
              <w:widowControl w:val="0"/>
              <w:rPr>
                <w:rFonts w:ascii="Calibri" w:hAnsi="Calibri" w:cs="Calibri"/>
                <w:sz w:val="24"/>
                <w:szCs w:val="24"/>
              </w:rPr>
            </w:pPr>
            <w:r w:rsidRPr="00A769D1">
              <w:rPr>
                <w:rFonts w:ascii="Calibri" w:hAnsi="Calibri" w:cs="Calibri"/>
                <w:sz w:val="24"/>
                <w:szCs w:val="24"/>
              </w:rPr>
              <w:t xml:space="preserve">Zwiększenie do kwoty 20 000 000 zł bezskładkowego limitu w klauzuli automatycznego pokrycia dla wszystkich grup mienia </w:t>
            </w:r>
          </w:p>
        </w:tc>
        <w:tc>
          <w:tcPr>
            <w:tcW w:w="800" w:type="pct"/>
            <w:tcBorders>
              <w:left w:val="single" w:sz="4" w:space="0" w:color="auto"/>
            </w:tcBorders>
            <w:vAlign w:val="center"/>
          </w:tcPr>
          <w:p w:rsidR="00CA0B88" w:rsidRPr="00A769D1" w:rsidRDefault="00CA0B88" w:rsidP="00D90307">
            <w:pPr>
              <w:widowControl w:val="0"/>
              <w:jc w:val="center"/>
              <w:rPr>
                <w:rFonts w:ascii="Calibri" w:hAnsi="Calibri" w:cs="Calibri"/>
                <w:sz w:val="24"/>
                <w:szCs w:val="24"/>
              </w:rPr>
            </w:pPr>
            <w:r w:rsidRPr="00A769D1">
              <w:rPr>
                <w:rFonts w:ascii="Calibri" w:hAnsi="Calibri" w:cs="Calibri"/>
                <w:sz w:val="24"/>
                <w:szCs w:val="24"/>
              </w:rPr>
              <w:t>15</w:t>
            </w:r>
          </w:p>
        </w:tc>
        <w:tc>
          <w:tcPr>
            <w:tcW w:w="832" w:type="pct"/>
            <w:vAlign w:val="center"/>
          </w:tcPr>
          <w:p w:rsidR="00CA0B88" w:rsidRPr="00A769D1" w:rsidRDefault="00CA0B88" w:rsidP="00D90307">
            <w:pPr>
              <w:widowControl w:val="0"/>
              <w:tabs>
                <w:tab w:val="left" w:pos="567"/>
              </w:tabs>
              <w:snapToGrid w:val="0"/>
              <w:jc w:val="center"/>
              <w:rPr>
                <w:rFonts w:ascii="Calibri" w:hAnsi="Calibri" w:cs="Calibri"/>
                <w:sz w:val="24"/>
                <w:szCs w:val="24"/>
                <w:lang w:eastAsia="en-US"/>
              </w:rPr>
            </w:pPr>
          </w:p>
        </w:tc>
      </w:tr>
      <w:tr w:rsidR="00CA0B88" w:rsidRPr="00A769D1" w:rsidTr="00D90307">
        <w:trPr>
          <w:cantSplit/>
          <w:trHeight w:val="397"/>
        </w:trPr>
        <w:tc>
          <w:tcPr>
            <w:tcW w:w="3368" w:type="pct"/>
            <w:tcBorders>
              <w:right w:val="single" w:sz="4" w:space="0" w:color="auto"/>
            </w:tcBorders>
            <w:vAlign w:val="center"/>
          </w:tcPr>
          <w:p w:rsidR="00CA0B88" w:rsidRPr="00A769D1" w:rsidRDefault="00CA0B88" w:rsidP="00D90307">
            <w:pPr>
              <w:widowControl w:val="0"/>
              <w:rPr>
                <w:rFonts w:ascii="Calibri" w:hAnsi="Calibri" w:cs="Calibri"/>
                <w:sz w:val="24"/>
                <w:szCs w:val="24"/>
                <w:lang w:eastAsia="en-US"/>
              </w:rPr>
            </w:pPr>
            <w:r w:rsidRPr="00A769D1">
              <w:rPr>
                <w:rFonts w:ascii="Calibri" w:hAnsi="Calibri" w:cs="Calibri"/>
                <w:sz w:val="24"/>
                <w:szCs w:val="24"/>
                <w:lang w:eastAsia="en-US"/>
              </w:rPr>
              <w:t xml:space="preserve">Przyjęcie podanej klauzuli zmiany wielkości ryzyka </w:t>
            </w:r>
          </w:p>
        </w:tc>
        <w:tc>
          <w:tcPr>
            <w:tcW w:w="800" w:type="pct"/>
            <w:tcBorders>
              <w:left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5</w:t>
            </w:r>
          </w:p>
        </w:tc>
        <w:tc>
          <w:tcPr>
            <w:tcW w:w="832" w:type="pct"/>
            <w:vAlign w:val="center"/>
          </w:tcPr>
          <w:p w:rsidR="00CA0B88" w:rsidRPr="00A769D1" w:rsidRDefault="00CA0B88" w:rsidP="00D90307">
            <w:pPr>
              <w:widowControl w:val="0"/>
              <w:tabs>
                <w:tab w:val="left" w:pos="567"/>
              </w:tabs>
              <w:snapToGrid w:val="0"/>
              <w:jc w:val="center"/>
              <w:rPr>
                <w:rFonts w:ascii="Calibri" w:hAnsi="Calibri" w:cs="Calibri"/>
                <w:sz w:val="24"/>
                <w:szCs w:val="24"/>
                <w:lang w:eastAsia="en-US"/>
              </w:rPr>
            </w:pPr>
          </w:p>
        </w:tc>
      </w:tr>
      <w:tr w:rsidR="00CA0B88" w:rsidRPr="00A769D1" w:rsidTr="00D90307">
        <w:trPr>
          <w:cantSplit/>
          <w:trHeight w:val="397"/>
        </w:trPr>
        <w:tc>
          <w:tcPr>
            <w:tcW w:w="3368" w:type="pct"/>
            <w:tcBorders>
              <w:right w:val="single" w:sz="4" w:space="0" w:color="auto"/>
            </w:tcBorders>
            <w:vAlign w:val="center"/>
          </w:tcPr>
          <w:p w:rsidR="00CA0B88" w:rsidRPr="00A769D1" w:rsidRDefault="00CA0B88" w:rsidP="00D90307">
            <w:pPr>
              <w:widowControl w:val="0"/>
              <w:rPr>
                <w:rFonts w:ascii="Calibri" w:hAnsi="Calibri" w:cs="Calibri"/>
                <w:sz w:val="24"/>
                <w:szCs w:val="24"/>
                <w:lang w:eastAsia="en-US"/>
              </w:rPr>
            </w:pPr>
            <w:r w:rsidRPr="00A769D1">
              <w:rPr>
                <w:rFonts w:ascii="Calibri" w:hAnsi="Calibri" w:cs="Calibri"/>
                <w:sz w:val="24"/>
                <w:szCs w:val="24"/>
                <w:lang w:eastAsia="en-US"/>
              </w:rPr>
              <w:t xml:space="preserve">Przyjęcie podanej klauzuli automatycznego pokrycia konsumpcji sumy ubezpieczenia w ubezpieczeniu systemem pierwszego ryzyka  </w:t>
            </w:r>
          </w:p>
        </w:tc>
        <w:tc>
          <w:tcPr>
            <w:tcW w:w="800" w:type="pct"/>
            <w:tcBorders>
              <w:left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r>
              <w:rPr>
                <w:rFonts w:ascii="Calibri" w:hAnsi="Calibri" w:cs="Calibri"/>
                <w:sz w:val="24"/>
                <w:szCs w:val="24"/>
                <w:lang w:eastAsia="en-US"/>
              </w:rPr>
              <w:t>5</w:t>
            </w:r>
          </w:p>
        </w:tc>
        <w:tc>
          <w:tcPr>
            <w:tcW w:w="832" w:type="pct"/>
            <w:vAlign w:val="center"/>
          </w:tcPr>
          <w:p w:rsidR="00CA0B88" w:rsidRPr="00A769D1" w:rsidRDefault="00CA0B88" w:rsidP="00D90307">
            <w:pPr>
              <w:widowControl w:val="0"/>
              <w:tabs>
                <w:tab w:val="left" w:pos="567"/>
              </w:tabs>
              <w:snapToGrid w:val="0"/>
              <w:jc w:val="center"/>
              <w:rPr>
                <w:rFonts w:ascii="Calibri" w:hAnsi="Calibri" w:cs="Calibri"/>
                <w:sz w:val="24"/>
                <w:szCs w:val="24"/>
                <w:lang w:eastAsia="en-US"/>
              </w:rPr>
            </w:pPr>
          </w:p>
        </w:tc>
      </w:tr>
      <w:tr w:rsidR="00CA0B88" w:rsidRPr="00A769D1" w:rsidTr="00D90307">
        <w:trPr>
          <w:cantSplit/>
          <w:trHeight w:val="397"/>
        </w:trPr>
        <w:tc>
          <w:tcPr>
            <w:tcW w:w="3368" w:type="pct"/>
            <w:tcBorders>
              <w:right w:val="single" w:sz="4" w:space="0" w:color="auto"/>
            </w:tcBorders>
            <w:vAlign w:val="center"/>
          </w:tcPr>
          <w:p w:rsidR="00CA0B88" w:rsidRPr="00A769D1" w:rsidRDefault="00CA0B88" w:rsidP="00D90307">
            <w:pPr>
              <w:widowControl w:val="0"/>
              <w:rPr>
                <w:rFonts w:ascii="Calibri" w:hAnsi="Calibri" w:cs="Calibri"/>
                <w:sz w:val="24"/>
                <w:szCs w:val="24"/>
                <w:lang w:eastAsia="en-US"/>
              </w:rPr>
            </w:pPr>
            <w:r w:rsidRPr="00A769D1">
              <w:rPr>
                <w:rFonts w:ascii="Calibri" w:hAnsi="Calibri" w:cs="Calibri"/>
                <w:sz w:val="24"/>
                <w:szCs w:val="24"/>
                <w:lang w:eastAsia="en-US"/>
              </w:rPr>
              <w:t xml:space="preserve">Zwiększenie limitu do 100 000 zł w klauzuli kosztów przeniesienia mienia i transportu pacjentów  </w:t>
            </w:r>
          </w:p>
        </w:tc>
        <w:tc>
          <w:tcPr>
            <w:tcW w:w="800" w:type="pct"/>
            <w:tcBorders>
              <w:left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10</w:t>
            </w:r>
          </w:p>
        </w:tc>
        <w:tc>
          <w:tcPr>
            <w:tcW w:w="832" w:type="pct"/>
            <w:vAlign w:val="center"/>
          </w:tcPr>
          <w:p w:rsidR="00CA0B88" w:rsidRPr="00A769D1" w:rsidRDefault="00CA0B88" w:rsidP="00D90307">
            <w:pPr>
              <w:widowControl w:val="0"/>
              <w:tabs>
                <w:tab w:val="left" w:pos="567"/>
              </w:tabs>
              <w:snapToGrid w:val="0"/>
              <w:jc w:val="center"/>
              <w:rPr>
                <w:rFonts w:ascii="Calibri" w:hAnsi="Calibri" w:cs="Calibri"/>
                <w:sz w:val="24"/>
                <w:szCs w:val="24"/>
                <w:lang w:eastAsia="en-US"/>
              </w:rPr>
            </w:pPr>
          </w:p>
        </w:tc>
      </w:tr>
      <w:tr w:rsidR="00CA0B88" w:rsidRPr="00A769D1" w:rsidTr="00D90307">
        <w:trPr>
          <w:cantSplit/>
          <w:trHeight w:val="397"/>
        </w:trPr>
        <w:tc>
          <w:tcPr>
            <w:tcW w:w="3368" w:type="pct"/>
            <w:tcBorders>
              <w:right w:val="single" w:sz="4" w:space="0" w:color="auto"/>
            </w:tcBorders>
            <w:vAlign w:val="center"/>
          </w:tcPr>
          <w:p w:rsidR="00CA0B88" w:rsidRPr="00A769D1" w:rsidRDefault="00CA0B88" w:rsidP="00D90307">
            <w:pPr>
              <w:widowControl w:val="0"/>
              <w:rPr>
                <w:rFonts w:ascii="Calibri" w:hAnsi="Calibri" w:cs="Calibri"/>
                <w:sz w:val="24"/>
                <w:szCs w:val="24"/>
                <w:lang w:eastAsia="en-US"/>
              </w:rPr>
            </w:pPr>
            <w:r w:rsidRPr="00A769D1">
              <w:rPr>
                <w:rFonts w:ascii="Calibri" w:hAnsi="Calibri" w:cs="Calibri"/>
                <w:sz w:val="24"/>
                <w:szCs w:val="24"/>
                <w:lang w:eastAsia="en-US"/>
              </w:rPr>
              <w:t xml:space="preserve">Zniesienie franszyzy integralnej </w:t>
            </w:r>
          </w:p>
        </w:tc>
        <w:tc>
          <w:tcPr>
            <w:tcW w:w="800" w:type="pct"/>
            <w:tcBorders>
              <w:left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5</w:t>
            </w:r>
          </w:p>
        </w:tc>
        <w:tc>
          <w:tcPr>
            <w:tcW w:w="832" w:type="pct"/>
            <w:vAlign w:val="center"/>
          </w:tcPr>
          <w:p w:rsidR="00CA0B88" w:rsidRPr="00A769D1" w:rsidRDefault="00CA0B88" w:rsidP="00D90307">
            <w:pPr>
              <w:widowControl w:val="0"/>
              <w:tabs>
                <w:tab w:val="left" w:pos="567"/>
              </w:tabs>
              <w:snapToGrid w:val="0"/>
              <w:jc w:val="center"/>
              <w:rPr>
                <w:rFonts w:ascii="Calibri" w:hAnsi="Calibri" w:cs="Calibri"/>
                <w:sz w:val="24"/>
                <w:szCs w:val="24"/>
                <w:lang w:eastAsia="en-US"/>
              </w:rPr>
            </w:pPr>
          </w:p>
        </w:tc>
      </w:tr>
    </w:tbl>
    <w:p w:rsidR="00CA0B88" w:rsidRPr="00A769D1" w:rsidRDefault="00CA0B88" w:rsidP="00CA0B88">
      <w:pPr>
        <w:rPr>
          <w:rFonts w:ascii="Calibri" w:hAnsi="Calibri" w:cs="Calibri"/>
          <w:sz w:val="24"/>
          <w:szCs w:val="24"/>
        </w:rPr>
      </w:pPr>
    </w:p>
    <w:p w:rsidR="00CA0B88" w:rsidRDefault="00CA0B88" w:rsidP="00CA0B88">
      <w:pPr>
        <w:widowControl w:val="0"/>
        <w:spacing w:before="120"/>
        <w:jc w:val="both"/>
        <w:rPr>
          <w:rFonts w:ascii="Calibri" w:hAnsi="Calibri" w:cs="Calibri"/>
          <w:i/>
          <w:sz w:val="24"/>
          <w:szCs w:val="24"/>
          <w:lang w:eastAsia="en-US"/>
        </w:rPr>
      </w:pPr>
      <w:r w:rsidRPr="00A769D1">
        <w:rPr>
          <w:rFonts w:ascii="Calibri" w:hAnsi="Calibri" w:cs="Calibri"/>
          <w:i/>
          <w:sz w:val="24"/>
          <w:szCs w:val="24"/>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CA0B88" w:rsidRDefault="00CA0B88" w:rsidP="00CA0B88">
      <w:pPr>
        <w:widowControl w:val="0"/>
        <w:spacing w:before="120"/>
        <w:jc w:val="both"/>
        <w:rPr>
          <w:rFonts w:ascii="Calibri" w:hAnsi="Calibri" w:cs="Calibri"/>
          <w:i/>
          <w:sz w:val="24"/>
          <w:szCs w:val="24"/>
          <w:lang w:eastAsia="en-US"/>
        </w:rPr>
      </w:pPr>
    </w:p>
    <w:p w:rsidR="00CA0B88" w:rsidRPr="00A769D1" w:rsidRDefault="00CA0B88" w:rsidP="00CA0B88">
      <w:pPr>
        <w:widowControl w:val="0"/>
        <w:spacing w:before="120"/>
        <w:rPr>
          <w:rFonts w:ascii="Calibri" w:hAnsi="Calibri" w:cs="Calibri"/>
          <w:i/>
          <w:sz w:val="24"/>
          <w:szCs w:val="24"/>
          <w:lang w:eastAsia="en-US"/>
        </w:rPr>
      </w:pPr>
    </w:p>
    <w:p w:rsidR="00CA0B88" w:rsidRPr="00A769D1" w:rsidRDefault="00CA0B88" w:rsidP="00033169">
      <w:pPr>
        <w:widowControl w:val="0"/>
        <w:spacing w:before="120"/>
        <w:jc w:val="right"/>
        <w:rPr>
          <w:rFonts w:ascii="Calibri" w:hAnsi="Calibri" w:cs="Calibri"/>
          <w:i/>
          <w:sz w:val="24"/>
          <w:szCs w:val="24"/>
          <w:lang w:eastAsia="en-US"/>
        </w:rPr>
      </w:pPr>
      <w:r>
        <w:rPr>
          <w:rFonts w:ascii="Calibri" w:hAnsi="Calibri" w:cs="Calibri"/>
          <w:i/>
          <w:sz w:val="24"/>
          <w:szCs w:val="24"/>
          <w:lang w:eastAsia="en-US"/>
        </w:rPr>
        <w:t xml:space="preserve">                                                                                                                                …………………………………………….</w:t>
      </w:r>
    </w:p>
    <w:p w:rsidR="00CA0B88" w:rsidRPr="00A769D1" w:rsidRDefault="00CA0B88" w:rsidP="00CA0B88">
      <w:pPr>
        <w:widowControl w:val="0"/>
        <w:ind w:left="5103" w:right="-1"/>
        <w:jc w:val="right"/>
        <w:rPr>
          <w:rFonts w:ascii="Calibri" w:hAnsi="Calibri" w:cs="Calibri"/>
          <w:i/>
          <w:sz w:val="24"/>
          <w:szCs w:val="24"/>
          <w:lang w:eastAsia="en-US"/>
        </w:rPr>
      </w:pPr>
      <w:r w:rsidRPr="00A769D1">
        <w:rPr>
          <w:rFonts w:ascii="Calibri" w:hAnsi="Calibri" w:cs="Calibri"/>
          <w:i/>
          <w:sz w:val="24"/>
          <w:szCs w:val="24"/>
          <w:lang w:eastAsia="en-US"/>
        </w:rPr>
        <w:t xml:space="preserve">       (pieczątka i podpis osoby/osób uprawnionej/nych     </w:t>
      </w:r>
    </w:p>
    <w:p w:rsidR="00CA0B88" w:rsidRDefault="00CA0B88" w:rsidP="00CA0B88">
      <w:pPr>
        <w:widowControl w:val="0"/>
        <w:ind w:left="5103" w:right="-1"/>
        <w:jc w:val="right"/>
        <w:rPr>
          <w:rFonts w:ascii="Calibri" w:hAnsi="Calibri" w:cs="Calibri"/>
          <w:i/>
          <w:sz w:val="24"/>
          <w:szCs w:val="24"/>
          <w:lang w:eastAsia="en-US"/>
        </w:rPr>
      </w:pPr>
      <w:r w:rsidRPr="00A769D1">
        <w:rPr>
          <w:rFonts w:ascii="Calibri" w:hAnsi="Calibri" w:cs="Calibri"/>
          <w:i/>
          <w:sz w:val="24"/>
          <w:szCs w:val="24"/>
          <w:lang w:eastAsia="en-US"/>
        </w:rPr>
        <w:t xml:space="preserve">         do reprezentowania wykonawcy/wykonawców</w:t>
      </w:r>
      <w:r>
        <w:rPr>
          <w:rFonts w:ascii="Calibri" w:hAnsi="Calibri" w:cs="Calibri"/>
          <w:i/>
          <w:sz w:val="24"/>
          <w:szCs w:val="24"/>
          <w:lang w:eastAsia="en-US"/>
        </w:rPr>
        <w:t>)</w:t>
      </w:r>
    </w:p>
    <w:p w:rsidR="00CA0B88" w:rsidRDefault="00CA0B88" w:rsidP="00CA0B88">
      <w:pPr>
        <w:widowControl w:val="0"/>
        <w:ind w:left="5103" w:right="-1"/>
        <w:jc w:val="right"/>
        <w:rPr>
          <w:rFonts w:ascii="Calibri" w:hAnsi="Calibri" w:cs="Calibri"/>
          <w:i/>
          <w:sz w:val="24"/>
          <w:szCs w:val="24"/>
          <w:lang w:eastAsia="en-US"/>
        </w:rPr>
      </w:pPr>
    </w:p>
    <w:p w:rsidR="00CA0B88" w:rsidRDefault="00CA0B88" w:rsidP="00CA0B88">
      <w:pPr>
        <w:widowControl w:val="0"/>
        <w:ind w:left="5103" w:right="-1"/>
        <w:jc w:val="right"/>
        <w:rPr>
          <w:rFonts w:ascii="Calibri" w:hAnsi="Calibri" w:cs="Calibri"/>
          <w:i/>
          <w:sz w:val="24"/>
          <w:szCs w:val="24"/>
          <w:lang w:eastAsia="en-US"/>
        </w:rPr>
      </w:pPr>
    </w:p>
    <w:p w:rsidR="00CA0B88" w:rsidRDefault="00CA0B88" w:rsidP="00CA0B88">
      <w:pPr>
        <w:widowControl w:val="0"/>
        <w:ind w:left="5103" w:right="-1"/>
        <w:jc w:val="right"/>
        <w:rPr>
          <w:rFonts w:ascii="Calibri" w:hAnsi="Calibri" w:cs="Calibri"/>
          <w:i/>
          <w:sz w:val="24"/>
          <w:szCs w:val="24"/>
          <w:lang w:eastAsia="en-US"/>
        </w:rPr>
      </w:pPr>
    </w:p>
    <w:p w:rsidR="00033169" w:rsidRDefault="00033169" w:rsidP="00CA0B88">
      <w:pPr>
        <w:widowControl w:val="0"/>
        <w:ind w:left="5103" w:right="-1"/>
        <w:jc w:val="right"/>
        <w:rPr>
          <w:rFonts w:ascii="Calibri" w:hAnsi="Calibri" w:cs="Calibri"/>
          <w:i/>
          <w:sz w:val="24"/>
          <w:szCs w:val="24"/>
          <w:lang w:eastAsia="en-US"/>
        </w:rPr>
      </w:pPr>
    </w:p>
    <w:p w:rsidR="00033169" w:rsidRDefault="00033169" w:rsidP="00CA0B88">
      <w:pPr>
        <w:widowControl w:val="0"/>
        <w:ind w:left="5103" w:right="-1"/>
        <w:jc w:val="right"/>
        <w:rPr>
          <w:rFonts w:ascii="Calibri" w:hAnsi="Calibri" w:cs="Calibri"/>
          <w:i/>
          <w:sz w:val="24"/>
          <w:szCs w:val="24"/>
          <w:lang w:eastAsia="en-US"/>
        </w:rPr>
      </w:pPr>
    </w:p>
    <w:p w:rsidR="00033169" w:rsidRDefault="00033169" w:rsidP="00CA0B88">
      <w:pPr>
        <w:widowControl w:val="0"/>
        <w:ind w:left="5103" w:right="-1"/>
        <w:jc w:val="right"/>
        <w:rPr>
          <w:rFonts w:ascii="Calibri" w:hAnsi="Calibri" w:cs="Calibri"/>
          <w:i/>
          <w:sz w:val="24"/>
          <w:szCs w:val="24"/>
          <w:lang w:eastAsia="en-US"/>
        </w:rPr>
      </w:pPr>
    </w:p>
    <w:p w:rsidR="00033169" w:rsidRDefault="00033169" w:rsidP="00CA0B88">
      <w:pPr>
        <w:widowControl w:val="0"/>
        <w:ind w:left="5103" w:right="-1"/>
        <w:jc w:val="right"/>
        <w:rPr>
          <w:rFonts w:ascii="Calibri" w:hAnsi="Calibri" w:cs="Calibri"/>
          <w:i/>
          <w:sz w:val="24"/>
          <w:szCs w:val="24"/>
          <w:lang w:eastAsia="en-US"/>
        </w:rPr>
      </w:pPr>
    </w:p>
    <w:p w:rsidR="00033169" w:rsidRDefault="00033169" w:rsidP="00CA0B88">
      <w:pPr>
        <w:widowControl w:val="0"/>
        <w:ind w:left="5103" w:right="-1"/>
        <w:jc w:val="right"/>
        <w:rPr>
          <w:rFonts w:ascii="Calibri" w:hAnsi="Calibri" w:cs="Calibri"/>
          <w:i/>
          <w:sz w:val="24"/>
          <w:szCs w:val="24"/>
          <w:lang w:eastAsia="en-US"/>
        </w:rPr>
      </w:pPr>
    </w:p>
    <w:p w:rsidR="00033169" w:rsidRPr="006B75D0" w:rsidRDefault="00033169" w:rsidP="00CA0B88">
      <w:pPr>
        <w:widowControl w:val="0"/>
        <w:ind w:left="5103" w:right="-1"/>
        <w:jc w:val="right"/>
        <w:rPr>
          <w:rFonts w:ascii="Calibri" w:hAnsi="Calibri" w:cs="Calibri"/>
          <w:i/>
          <w:sz w:val="24"/>
          <w:szCs w:val="24"/>
          <w:lang w:eastAsia="en-US"/>
        </w:rPr>
      </w:pPr>
    </w:p>
    <w:p w:rsidR="00CA0B88" w:rsidRPr="00A769D1" w:rsidRDefault="00CA0B88" w:rsidP="00CA0B88">
      <w:pPr>
        <w:widowControl w:val="0"/>
        <w:tabs>
          <w:tab w:val="left" w:pos="426"/>
        </w:tabs>
        <w:ind w:left="426"/>
        <w:outlineLvl w:val="1"/>
        <w:rPr>
          <w:rFonts w:ascii="Calibri" w:hAnsi="Calibri" w:cs="Calibri"/>
          <w:b/>
          <w:sz w:val="24"/>
          <w:szCs w:val="24"/>
          <w:lang w:eastAsia="en-US"/>
        </w:rPr>
      </w:pPr>
    </w:p>
    <w:p w:rsidR="00CA0B88" w:rsidRPr="00A769D1" w:rsidRDefault="00CA0B88" w:rsidP="00CA0B88">
      <w:pPr>
        <w:widowControl w:val="0"/>
        <w:tabs>
          <w:tab w:val="left" w:pos="426"/>
        </w:tabs>
        <w:ind w:left="360"/>
        <w:outlineLvl w:val="1"/>
        <w:rPr>
          <w:rFonts w:ascii="Calibri" w:hAnsi="Calibri" w:cs="Calibri"/>
          <w:b/>
          <w:sz w:val="24"/>
          <w:szCs w:val="24"/>
          <w:lang w:eastAsia="en-US"/>
        </w:rPr>
      </w:pPr>
      <w:r w:rsidRPr="00A769D1">
        <w:rPr>
          <w:rFonts w:ascii="Calibri" w:hAnsi="Calibri" w:cs="Calibri"/>
          <w:b/>
          <w:sz w:val="24"/>
          <w:szCs w:val="24"/>
          <w:lang w:eastAsia="en-US"/>
        </w:rPr>
        <w:lastRenderedPageBreak/>
        <w:t>B. Część II zamówienia - „Ubezpieczenie</w:t>
      </w:r>
      <w:r w:rsidR="00CB023D">
        <w:rPr>
          <w:rFonts w:ascii="Calibri" w:hAnsi="Calibri" w:cs="Calibri"/>
          <w:b/>
          <w:sz w:val="24"/>
          <w:szCs w:val="24"/>
          <w:lang w:eastAsia="en-US"/>
        </w:rPr>
        <w:t xml:space="preserve"> </w:t>
      </w:r>
      <w:r w:rsidRPr="00A769D1">
        <w:rPr>
          <w:rFonts w:ascii="Calibri" w:hAnsi="Calibri" w:cs="Calibri"/>
          <w:b/>
          <w:sz w:val="24"/>
          <w:szCs w:val="24"/>
          <w:lang w:eastAsia="en-US"/>
        </w:rPr>
        <w:t xml:space="preserve"> odpowiedzialności cywilnej Mazowieckiego Szpitala </w:t>
      </w:r>
      <w:r>
        <w:rPr>
          <w:rFonts w:ascii="Calibri" w:hAnsi="Calibri" w:cs="Calibri"/>
          <w:b/>
          <w:sz w:val="24"/>
          <w:szCs w:val="24"/>
          <w:lang w:eastAsia="en-US"/>
        </w:rPr>
        <w:t xml:space="preserve">Wojewódzkiego </w:t>
      </w:r>
      <w:r w:rsidRPr="00A769D1">
        <w:rPr>
          <w:rFonts w:ascii="Calibri" w:hAnsi="Calibri" w:cs="Calibri"/>
          <w:b/>
          <w:sz w:val="24"/>
          <w:szCs w:val="24"/>
          <w:lang w:eastAsia="en-US"/>
        </w:rPr>
        <w:t xml:space="preserve"> w Siedlcach sp .z  o.o.”</w:t>
      </w:r>
    </w:p>
    <w:p w:rsidR="00CA0B88" w:rsidRDefault="00CA0B88" w:rsidP="00CA0B88">
      <w:pPr>
        <w:widowControl w:val="0"/>
        <w:rPr>
          <w:rFonts w:ascii="Calibri" w:hAnsi="Calibri" w:cs="Calibri"/>
          <w:sz w:val="24"/>
          <w:szCs w:val="24"/>
          <w:lang w:eastAsia="en-US"/>
        </w:rPr>
      </w:pPr>
    </w:p>
    <w:p w:rsidR="00CA0B88" w:rsidRPr="00A769D1" w:rsidRDefault="00CA0B88" w:rsidP="00CA0B88">
      <w:pPr>
        <w:widowControl w:val="0"/>
        <w:jc w:val="both"/>
        <w:rPr>
          <w:rFonts w:ascii="Calibri" w:hAnsi="Calibri" w:cs="Calibri"/>
          <w:sz w:val="24"/>
          <w:szCs w:val="24"/>
          <w:lang w:eastAsia="en-US"/>
        </w:rPr>
      </w:pPr>
      <w:r w:rsidRPr="009C5B65">
        <w:rPr>
          <w:rFonts w:ascii="Calibri" w:hAnsi="Calibri" w:cs="Calibri"/>
          <w:sz w:val="24"/>
          <w:szCs w:val="24"/>
          <w:lang w:eastAsia="en-US"/>
        </w:rPr>
        <w:t>oferujemy wykonanie zamówienia zgodnie z wymogami Specyfikacji Istotnych Warunków Zamówienia za cenę:</w:t>
      </w:r>
    </w:p>
    <w:p w:rsidR="00CA0B88" w:rsidRPr="00A769D1" w:rsidRDefault="00CA0B88" w:rsidP="00CA0B88">
      <w:pPr>
        <w:widowControl w:val="0"/>
        <w:tabs>
          <w:tab w:val="left" w:pos="426"/>
        </w:tabs>
        <w:ind w:left="-62"/>
        <w:jc w:val="both"/>
        <w:outlineLvl w:val="1"/>
        <w:rPr>
          <w:rFonts w:ascii="Calibri" w:hAnsi="Calibri" w:cs="Calibri"/>
          <w:sz w:val="24"/>
          <w:szCs w:val="24"/>
          <w:lang w:eastAsia="en-US"/>
        </w:rPr>
      </w:pPr>
      <w:r w:rsidRPr="00A769D1">
        <w:rPr>
          <w:rFonts w:ascii="Calibri" w:hAnsi="Calibri" w:cs="Calibri"/>
          <w:sz w:val="24"/>
          <w:szCs w:val="24"/>
          <w:lang w:eastAsia="en-US"/>
        </w:rPr>
        <w:t>...............................................</w:t>
      </w:r>
      <w:r>
        <w:rPr>
          <w:rFonts w:ascii="Calibri" w:hAnsi="Calibri" w:cs="Calibri"/>
          <w:sz w:val="24"/>
          <w:szCs w:val="24"/>
          <w:lang w:eastAsia="en-US"/>
        </w:rPr>
        <w:t>.....z</w:t>
      </w:r>
      <w:r w:rsidRPr="00A769D1">
        <w:rPr>
          <w:rFonts w:ascii="Calibri" w:hAnsi="Calibri" w:cs="Calibri"/>
          <w:sz w:val="24"/>
          <w:szCs w:val="24"/>
          <w:lang w:eastAsia="en-US"/>
        </w:rPr>
        <w:t>ł    słownie złotych........................................................................................................</w:t>
      </w:r>
      <w:r>
        <w:rPr>
          <w:rFonts w:ascii="Calibri" w:hAnsi="Calibri" w:cs="Calibri"/>
          <w:sz w:val="24"/>
          <w:szCs w:val="24"/>
          <w:lang w:eastAsia="en-US"/>
        </w:rPr>
        <w:t>...............................</w:t>
      </w:r>
    </w:p>
    <w:p w:rsidR="00CA0B88" w:rsidRPr="00A769D1" w:rsidRDefault="00CA0B88" w:rsidP="00CA0B88">
      <w:pPr>
        <w:widowControl w:val="0"/>
        <w:jc w:val="both"/>
        <w:rPr>
          <w:rFonts w:ascii="Calibri" w:hAnsi="Calibri" w:cs="Calibri"/>
          <w:color w:val="000000"/>
          <w:sz w:val="24"/>
          <w:szCs w:val="24"/>
          <w:lang w:eastAsia="en-US"/>
        </w:rPr>
      </w:pPr>
      <w:r w:rsidRPr="00A769D1">
        <w:rPr>
          <w:rFonts w:ascii="Calibri" w:hAnsi="Calibri" w:cs="Calibri"/>
          <w:color w:val="000000"/>
          <w:sz w:val="24"/>
          <w:szCs w:val="24"/>
          <w:lang w:eastAsia="en-US"/>
        </w:rPr>
        <w:t>/usługa zwolniona z podatku VAT zgodnie z art. 43 ust. 1 pkt 37 ustawy z dnia 11 marca 2004 r. o podatku od towarów i usług (</w:t>
      </w:r>
      <w:r w:rsidRPr="00A769D1">
        <w:rPr>
          <w:rFonts w:ascii="Calibri" w:hAnsi="Calibri" w:cs="Calibri"/>
          <w:bCs/>
          <w:color w:val="000000"/>
          <w:sz w:val="24"/>
          <w:szCs w:val="24"/>
          <w:lang w:eastAsia="en-US"/>
        </w:rPr>
        <w:t>tekst jednolity Dz.U. z 2017 r., poz. 1221 z późn. zm.</w:t>
      </w:r>
      <w:r w:rsidRPr="00A769D1">
        <w:rPr>
          <w:rFonts w:ascii="Calibri" w:hAnsi="Calibri" w:cs="Calibri"/>
          <w:color w:val="000000"/>
          <w:sz w:val="24"/>
          <w:szCs w:val="24"/>
          <w:lang w:eastAsia="en-US"/>
        </w:rPr>
        <w:t>)/</w:t>
      </w:r>
    </w:p>
    <w:p w:rsidR="00CA0B88" w:rsidRPr="00A769D1" w:rsidRDefault="00CA0B88" w:rsidP="00CA0B88">
      <w:pPr>
        <w:widowControl w:val="0"/>
        <w:spacing w:before="120"/>
        <w:jc w:val="both"/>
        <w:rPr>
          <w:rFonts w:ascii="Calibri" w:hAnsi="Calibri" w:cs="Calibri"/>
          <w:sz w:val="24"/>
          <w:szCs w:val="24"/>
          <w:lang w:eastAsia="en-US"/>
        </w:rPr>
      </w:pPr>
      <w:r w:rsidRPr="00A769D1">
        <w:rPr>
          <w:rFonts w:ascii="Calibri" w:hAnsi="Calibri" w:cs="Calibri"/>
          <w:sz w:val="24"/>
          <w:szCs w:val="24"/>
          <w:lang w:eastAsia="en-US"/>
        </w:rPr>
        <w:t>wynikającą z wypełnionego formularza cenowego zawartego poniżej.</w:t>
      </w:r>
    </w:p>
    <w:p w:rsidR="00CA0B88" w:rsidRPr="00A769D1" w:rsidRDefault="00CA0B88" w:rsidP="00A250AF">
      <w:pPr>
        <w:widowControl w:val="0"/>
        <w:spacing w:before="120"/>
        <w:jc w:val="center"/>
        <w:rPr>
          <w:rFonts w:ascii="Calibri" w:hAnsi="Calibri" w:cs="Calibri"/>
          <w:sz w:val="24"/>
          <w:szCs w:val="24"/>
          <w:lang w:eastAsia="en-US"/>
        </w:rPr>
      </w:pPr>
      <w:r w:rsidRPr="00A769D1">
        <w:rPr>
          <w:rFonts w:ascii="Calibri" w:hAnsi="Calibri" w:cs="Calibri"/>
          <w:sz w:val="24"/>
          <w:szCs w:val="24"/>
          <w:lang w:eastAsia="en-US"/>
        </w:rPr>
        <w:t xml:space="preserve">Termin wykonania zamówienia: </w:t>
      </w:r>
      <w:r w:rsidR="00A250AF">
        <w:rPr>
          <w:rFonts w:ascii="Calibri" w:hAnsi="Calibri" w:cs="Calibri"/>
          <w:sz w:val="24"/>
          <w:szCs w:val="24"/>
          <w:lang w:eastAsia="en-US"/>
        </w:rPr>
        <w:t>1</w:t>
      </w:r>
      <w:r w:rsidRPr="00A769D1">
        <w:rPr>
          <w:rFonts w:ascii="Calibri" w:hAnsi="Calibri" w:cs="Calibri"/>
          <w:sz w:val="24"/>
          <w:szCs w:val="24"/>
          <w:lang w:eastAsia="en-US"/>
        </w:rPr>
        <w:t>2 miesi</w:t>
      </w:r>
      <w:r w:rsidR="00A250AF">
        <w:rPr>
          <w:rFonts w:ascii="Calibri" w:hAnsi="Calibri" w:cs="Calibri"/>
          <w:sz w:val="24"/>
          <w:szCs w:val="24"/>
          <w:lang w:eastAsia="en-US"/>
        </w:rPr>
        <w:t>ęcy</w:t>
      </w:r>
      <w:r w:rsidRPr="00A769D1">
        <w:rPr>
          <w:rFonts w:ascii="Calibri" w:hAnsi="Calibri" w:cs="Calibri"/>
          <w:sz w:val="24"/>
          <w:szCs w:val="24"/>
          <w:lang w:eastAsia="en-US"/>
        </w:rPr>
        <w:t xml:space="preserve">  nie wcześniej niż od dnia 01.01.2018 r.</w:t>
      </w:r>
    </w:p>
    <w:p w:rsidR="00CA0B88" w:rsidRPr="006B75D0" w:rsidRDefault="00CA0B88" w:rsidP="00CA0B88">
      <w:pPr>
        <w:widowControl w:val="0"/>
        <w:spacing w:before="120"/>
        <w:jc w:val="both"/>
        <w:rPr>
          <w:rFonts w:ascii="Calibri" w:hAnsi="Calibri" w:cs="Calibri"/>
          <w:sz w:val="24"/>
          <w:szCs w:val="24"/>
          <w:lang w:eastAsia="en-US"/>
        </w:rPr>
      </w:pPr>
      <w:r w:rsidRPr="00A769D1">
        <w:rPr>
          <w:rFonts w:ascii="Calibri" w:hAnsi="Calibri" w:cs="Calibri"/>
          <w:sz w:val="24"/>
          <w:szCs w:val="24"/>
          <w:lang w:eastAsia="en-US"/>
        </w:rPr>
        <w:t>Termin związania ofertą i warunki płatności: zgodne z postanowieniami specyfikacji istotnych warunków zamówienia.</w:t>
      </w:r>
    </w:p>
    <w:p w:rsidR="00CA0B88" w:rsidRPr="00A769D1" w:rsidRDefault="00CA0B88" w:rsidP="00CA0B88">
      <w:pPr>
        <w:widowControl w:val="0"/>
        <w:tabs>
          <w:tab w:val="left" w:pos="426"/>
        </w:tabs>
        <w:ind w:left="426"/>
        <w:outlineLvl w:val="1"/>
        <w:rPr>
          <w:rFonts w:ascii="Calibri" w:hAnsi="Calibri" w:cs="Calibri"/>
          <w:b/>
          <w:sz w:val="24"/>
          <w:szCs w:val="24"/>
          <w:lang w:eastAsia="en-US"/>
        </w:rPr>
      </w:pPr>
    </w:p>
    <w:tbl>
      <w:tblPr>
        <w:tblW w:w="464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5"/>
        <w:gridCol w:w="5885"/>
        <w:gridCol w:w="2552"/>
      </w:tblGrid>
      <w:tr w:rsidR="00A250AF" w:rsidRPr="00A769D1" w:rsidTr="00A250AF">
        <w:trPr>
          <w:trHeight w:val="454"/>
          <w:jc w:val="center"/>
        </w:trPr>
        <w:tc>
          <w:tcPr>
            <w:tcW w:w="3606" w:type="pct"/>
            <w:gridSpan w:val="2"/>
            <w:tcBorders>
              <w:right w:val="single" w:sz="4" w:space="0" w:color="auto"/>
            </w:tcBorders>
            <w:shd w:val="clear" w:color="auto" w:fill="auto"/>
            <w:vAlign w:val="center"/>
          </w:tcPr>
          <w:p w:rsidR="00A250AF" w:rsidRPr="006B75D0" w:rsidRDefault="00A250AF" w:rsidP="00D90307">
            <w:pPr>
              <w:widowControl w:val="0"/>
              <w:jc w:val="center"/>
              <w:rPr>
                <w:rFonts w:ascii="Calibri" w:hAnsi="Calibri" w:cs="Calibri"/>
                <w:sz w:val="24"/>
                <w:szCs w:val="24"/>
              </w:rPr>
            </w:pPr>
            <w:r w:rsidRPr="006B75D0">
              <w:rPr>
                <w:rFonts w:ascii="Calibri" w:hAnsi="Calibri" w:cs="Calibri"/>
                <w:sz w:val="24"/>
                <w:szCs w:val="24"/>
              </w:rPr>
              <w:t xml:space="preserve">Formularz cenowy dotyczący Części II zamówienia </w:t>
            </w:r>
          </w:p>
          <w:p w:rsidR="00A250AF" w:rsidRPr="006B75D0" w:rsidRDefault="00A250AF" w:rsidP="00D90307">
            <w:pPr>
              <w:widowControl w:val="0"/>
              <w:jc w:val="center"/>
              <w:rPr>
                <w:rFonts w:ascii="Calibri" w:hAnsi="Calibri" w:cs="Calibri"/>
                <w:sz w:val="24"/>
                <w:szCs w:val="24"/>
              </w:rPr>
            </w:pPr>
          </w:p>
        </w:tc>
        <w:tc>
          <w:tcPr>
            <w:tcW w:w="1394" w:type="pct"/>
            <w:tcBorders>
              <w:left w:val="single" w:sz="4" w:space="0" w:color="auto"/>
              <w:right w:val="single" w:sz="4" w:space="0" w:color="auto"/>
            </w:tcBorders>
            <w:shd w:val="clear" w:color="auto" w:fill="auto"/>
            <w:vAlign w:val="center"/>
          </w:tcPr>
          <w:p w:rsidR="00A250AF" w:rsidRPr="006B75D0" w:rsidRDefault="00A250AF" w:rsidP="00D90307">
            <w:pPr>
              <w:widowControl w:val="0"/>
              <w:jc w:val="center"/>
              <w:rPr>
                <w:rFonts w:ascii="Calibri" w:hAnsi="Calibri" w:cs="Calibri"/>
                <w:sz w:val="24"/>
                <w:szCs w:val="24"/>
              </w:rPr>
            </w:pPr>
            <w:r w:rsidRPr="006B75D0">
              <w:rPr>
                <w:rFonts w:ascii="Calibri" w:hAnsi="Calibri" w:cs="Calibri"/>
                <w:sz w:val="24"/>
                <w:szCs w:val="24"/>
              </w:rPr>
              <w:t>Składka za 12 miesięcy</w:t>
            </w:r>
          </w:p>
        </w:tc>
      </w:tr>
      <w:tr w:rsidR="00A250AF" w:rsidRPr="00A769D1" w:rsidTr="00A250AF">
        <w:trPr>
          <w:trHeight w:val="454"/>
          <w:jc w:val="center"/>
        </w:trPr>
        <w:tc>
          <w:tcPr>
            <w:tcW w:w="391" w:type="pct"/>
            <w:shd w:val="clear" w:color="auto" w:fill="auto"/>
            <w:vAlign w:val="center"/>
          </w:tcPr>
          <w:p w:rsidR="00A250AF" w:rsidRPr="006B75D0" w:rsidRDefault="00A250AF" w:rsidP="00D90307">
            <w:pPr>
              <w:widowControl w:val="0"/>
              <w:jc w:val="center"/>
              <w:rPr>
                <w:rFonts w:ascii="Calibri" w:hAnsi="Calibri" w:cs="Calibri"/>
                <w:sz w:val="24"/>
                <w:szCs w:val="24"/>
              </w:rPr>
            </w:pPr>
            <w:r w:rsidRPr="006B75D0">
              <w:rPr>
                <w:rFonts w:ascii="Calibri" w:hAnsi="Calibri" w:cs="Calibri"/>
                <w:sz w:val="24"/>
                <w:szCs w:val="24"/>
              </w:rPr>
              <w:t>1</w:t>
            </w:r>
          </w:p>
        </w:tc>
        <w:tc>
          <w:tcPr>
            <w:tcW w:w="3215" w:type="pct"/>
            <w:tcBorders>
              <w:right w:val="single" w:sz="4" w:space="0" w:color="auto"/>
            </w:tcBorders>
            <w:shd w:val="clear" w:color="auto" w:fill="auto"/>
            <w:vAlign w:val="center"/>
          </w:tcPr>
          <w:p w:rsidR="00A250AF" w:rsidRPr="006B75D0" w:rsidRDefault="00A250AF" w:rsidP="00D90307">
            <w:pPr>
              <w:widowControl w:val="0"/>
              <w:rPr>
                <w:rFonts w:ascii="Calibri" w:hAnsi="Calibri" w:cs="Calibri"/>
                <w:sz w:val="24"/>
                <w:szCs w:val="24"/>
              </w:rPr>
            </w:pPr>
            <w:r w:rsidRPr="006B75D0">
              <w:rPr>
                <w:rFonts w:ascii="Calibri" w:hAnsi="Calibri" w:cs="Calibri"/>
                <w:sz w:val="24"/>
                <w:szCs w:val="24"/>
              </w:rPr>
              <w:t xml:space="preserve">Obowiązkowe ubezpieczenie odpowiedzialności cywilnej podmiotu leczniczego  </w:t>
            </w:r>
          </w:p>
        </w:tc>
        <w:tc>
          <w:tcPr>
            <w:tcW w:w="1394" w:type="pct"/>
            <w:tcBorders>
              <w:left w:val="single" w:sz="4" w:space="0" w:color="auto"/>
              <w:right w:val="single" w:sz="4" w:space="0" w:color="auto"/>
            </w:tcBorders>
            <w:shd w:val="clear" w:color="auto" w:fill="auto"/>
            <w:vAlign w:val="center"/>
          </w:tcPr>
          <w:p w:rsidR="00A250AF" w:rsidRPr="006B75D0" w:rsidRDefault="00A250AF" w:rsidP="00D90307">
            <w:pPr>
              <w:widowControl w:val="0"/>
              <w:jc w:val="center"/>
              <w:rPr>
                <w:rFonts w:ascii="Calibri" w:hAnsi="Calibri" w:cs="Calibri"/>
                <w:sz w:val="24"/>
                <w:szCs w:val="24"/>
              </w:rPr>
            </w:pPr>
          </w:p>
        </w:tc>
      </w:tr>
      <w:tr w:rsidR="00A250AF" w:rsidRPr="00A769D1" w:rsidTr="00A250AF">
        <w:trPr>
          <w:trHeight w:val="454"/>
          <w:jc w:val="center"/>
        </w:trPr>
        <w:tc>
          <w:tcPr>
            <w:tcW w:w="391" w:type="pct"/>
            <w:shd w:val="clear" w:color="auto" w:fill="auto"/>
            <w:vAlign w:val="center"/>
          </w:tcPr>
          <w:p w:rsidR="00A250AF" w:rsidRPr="006B75D0" w:rsidRDefault="00A250AF" w:rsidP="00D90307">
            <w:pPr>
              <w:widowControl w:val="0"/>
              <w:jc w:val="center"/>
              <w:rPr>
                <w:rFonts w:ascii="Calibri" w:hAnsi="Calibri" w:cs="Calibri"/>
                <w:sz w:val="24"/>
                <w:szCs w:val="24"/>
              </w:rPr>
            </w:pPr>
            <w:r w:rsidRPr="006B75D0">
              <w:rPr>
                <w:rFonts w:ascii="Calibri" w:hAnsi="Calibri" w:cs="Calibri"/>
                <w:sz w:val="24"/>
                <w:szCs w:val="24"/>
              </w:rPr>
              <w:t>2</w:t>
            </w:r>
          </w:p>
        </w:tc>
        <w:tc>
          <w:tcPr>
            <w:tcW w:w="3215" w:type="pct"/>
            <w:tcBorders>
              <w:right w:val="single" w:sz="4" w:space="0" w:color="auto"/>
            </w:tcBorders>
            <w:shd w:val="clear" w:color="auto" w:fill="auto"/>
            <w:vAlign w:val="center"/>
          </w:tcPr>
          <w:p w:rsidR="00A250AF" w:rsidRPr="006B75D0" w:rsidRDefault="00A250AF" w:rsidP="00D90307">
            <w:pPr>
              <w:widowControl w:val="0"/>
              <w:rPr>
                <w:rFonts w:ascii="Calibri" w:hAnsi="Calibri" w:cs="Calibri"/>
                <w:sz w:val="24"/>
                <w:szCs w:val="24"/>
              </w:rPr>
            </w:pPr>
            <w:r w:rsidRPr="006B75D0">
              <w:rPr>
                <w:rFonts w:ascii="Calibri" w:hAnsi="Calibri" w:cs="Calibri"/>
                <w:sz w:val="24"/>
                <w:szCs w:val="24"/>
              </w:rPr>
              <w:t>Ubezpieczenie odpowiedzialności cywilnej podmiotu leczniczego  nadwyżkowe</w:t>
            </w:r>
          </w:p>
        </w:tc>
        <w:tc>
          <w:tcPr>
            <w:tcW w:w="1394" w:type="pct"/>
            <w:tcBorders>
              <w:left w:val="single" w:sz="4" w:space="0" w:color="auto"/>
              <w:right w:val="single" w:sz="4" w:space="0" w:color="auto"/>
            </w:tcBorders>
            <w:shd w:val="clear" w:color="auto" w:fill="auto"/>
            <w:vAlign w:val="center"/>
          </w:tcPr>
          <w:p w:rsidR="00A250AF" w:rsidRPr="006B75D0" w:rsidRDefault="00A250AF" w:rsidP="00D90307">
            <w:pPr>
              <w:widowControl w:val="0"/>
              <w:jc w:val="center"/>
              <w:rPr>
                <w:rFonts w:ascii="Calibri" w:hAnsi="Calibri" w:cs="Calibri"/>
                <w:sz w:val="24"/>
                <w:szCs w:val="24"/>
              </w:rPr>
            </w:pPr>
          </w:p>
        </w:tc>
      </w:tr>
      <w:tr w:rsidR="00A250AF" w:rsidRPr="00A769D1" w:rsidTr="00A250AF">
        <w:trPr>
          <w:trHeight w:val="454"/>
          <w:jc w:val="center"/>
        </w:trPr>
        <w:tc>
          <w:tcPr>
            <w:tcW w:w="391" w:type="pct"/>
            <w:shd w:val="clear" w:color="auto" w:fill="auto"/>
            <w:vAlign w:val="center"/>
          </w:tcPr>
          <w:p w:rsidR="00A250AF" w:rsidRPr="006B75D0" w:rsidRDefault="00A250AF" w:rsidP="00D90307">
            <w:pPr>
              <w:widowControl w:val="0"/>
              <w:jc w:val="center"/>
              <w:rPr>
                <w:rFonts w:ascii="Calibri" w:hAnsi="Calibri" w:cs="Calibri"/>
                <w:sz w:val="24"/>
                <w:szCs w:val="24"/>
              </w:rPr>
            </w:pPr>
            <w:r w:rsidRPr="006B75D0">
              <w:rPr>
                <w:rFonts w:ascii="Calibri" w:hAnsi="Calibri" w:cs="Calibri"/>
                <w:sz w:val="24"/>
                <w:szCs w:val="24"/>
              </w:rPr>
              <w:t>3</w:t>
            </w:r>
          </w:p>
        </w:tc>
        <w:tc>
          <w:tcPr>
            <w:tcW w:w="3215" w:type="pct"/>
            <w:tcBorders>
              <w:right w:val="single" w:sz="4" w:space="0" w:color="auto"/>
            </w:tcBorders>
            <w:shd w:val="clear" w:color="auto" w:fill="auto"/>
            <w:vAlign w:val="center"/>
          </w:tcPr>
          <w:p w:rsidR="00A250AF" w:rsidRPr="006B75D0" w:rsidRDefault="00A250AF" w:rsidP="00D90307">
            <w:pPr>
              <w:widowControl w:val="0"/>
              <w:rPr>
                <w:rFonts w:ascii="Calibri" w:hAnsi="Calibri" w:cs="Calibri"/>
                <w:sz w:val="24"/>
                <w:szCs w:val="24"/>
              </w:rPr>
            </w:pPr>
            <w:r w:rsidRPr="006B75D0">
              <w:rPr>
                <w:rFonts w:ascii="Calibri" w:hAnsi="Calibri" w:cs="Calibri"/>
                <w:sz w:val="24"/>
                <w:szCs w:val="24"/>
              </w:rPr>
              <w:t>Ubezpieczenie odpowiedzialności cywilnej ogólnej z tytułu prowadzonej działalności</w:t>
            </w:r>
          </w:p>
        </w:tc>
        <w:tc>
          <w:tcPr>
            <w:tcW w:w="1394" w:type="pct"/>
            <w:tcBorders>
              <w:left w:val="single" w:sz="4" w:space="0" w:color="auto"/>
              <w:right w:val="single" w:sz="4" w:space="0" w:color="auto"/>
            </w:tcBorders>
            <w:shd w:val="clear" w:color="auto" w:fill="auto"/>
            <w:vAlign w:val="center"/>
          </w:tcPr>
          <w:p w:rsidR="00A250AF" w:rsidRPr="006B75D0" w:rsidRDefault="00A250AF" w:rsidP="00D90307">
            <w:pPr>
              <w:widowControl w:val="0"/>
              <w:jc w:val="center"/>
              <w:rPr>
                <w:rFonts w:ascii="Calibri" w:hAnsi="Calibri" w:cs="Calibri"/>
                <w:sz w:val="24"/>
                <w:szCs w:val="24"/>
              </w:rPr>
            </w:pPr>
          </w:p>
        </w:tc>
      </w:tr>
      <w:tr w:rsidR="00A250AF" w:rsidRPr="00A769D1" w:rsidTr="00A250AF">
        <w:trPr>
          <w:trHeight w:val="454"/>
          <w:jc w:val="center"/>
        </w:trPr>
        <w:tc>
          <w:tcPr>
            <w:tcW w:w="3606" w:type="pct"/>
            <w:gridSpan w:val="2"/>
            <w:tcBorders>
              <w:right w:val="single" w:sz="4" w:space="0" w:color="auto"/>
            </w:tcBorders>
            <w:shd w:val="clear" w:color="auto" w:fill="auto"/>
            <w:vAlign w:val="center"/>
          </w:tcPr>
          <w:p w:rsidR="00A250AF" w:rsidRPr="006B75D0" w:rsidRDefault="00A250AF" w:rsidP="00D90307">
            <w:pPr>
              <w:widowControl w:val="0"/>
              <w:jc w:val="center"/>
              <w:rPr>
                <w:rFonts w:ascii="Calibri" w:hAnsi="Calibri" w:cs="Calibri"/>
                <w:sz w:val="24"/>
                <w:szCs w:val="24"/>
              </w:rPr>
            </w:pPr>
            <w:r w:rsidRPr="006B75D0">
              <w:rPr>
                <w:rFonts w:ascii="Calibri" w:hAnsi="Calibri" w:cs="Calibri"/>
                <w:sz w:val="24"/>
                <w:szCs w:val="24"/>
              </w:rPr>
              <w:t>Razem składka do zapłaty  za Część II zamówienia ( suma składek z  wierszy 1, 2 i</w:t>
            </w:r>
            <w:r>
              <w:rPr>
                <w:rFonts w:ascii="Calibri" w:hAnsi="Calibri" w:cs="Calibri"/>
                <w:sz w:val="24"/>
                <w:szCs w:val="24"/>
              </w:rPr>
              <w:t xml:space="preserve"> </w:t>
            </w:r>
            <w:r w:rsidRPr="006B75D0">
              <w:rPr>
                <w:rFonts w:ascii="Calibri" w:hAnsi="Calibri" w:cs="Calibri"/>
                <w:sz w:val="24"/>
                <w:szCs w:val="24"/>
              </w:rPr>
              <w:t>3)</w:t>
            </w:r>
          </w:p>
        </w:tc>
        <w:tc>
          <w:tcPr>
            <w:tcW w:w="1394" w:type="pct"/>
            <w:tcBorders>
              <w:left w:val="single" w:sz="4" w:space="0" w:color="auto"/>
              <w:right w:val="single" w:sz="4" w:space="0" w:color="auto"/>
            </w:tcBorders>
            <w:shd w:val="clear" w:color="auto" w:fill="auto"/>
            <w:vAlign w:val="center"/>
          </w:tcPr>
          <w:p w:rsidR="00A250AF" w:rsidRPr="006B75D0" w:rsidRDefault="00A250AF" w:rsidP="00D90307">
            <w:pPr>
              <w:widowControl w:val="0"/>
              <w:jc w:val="center"/>
              <w:rPr>
                <w:rFonts w:ascii="Calibri" w:hAnsi="Calibri" w:cs="Calibri"/>
                <w:sz w:val="24"/>
                <w:szCs w:val="24"/>
              </w:rPr>
            </w:pPr>
          </w:p>
        </w:tc>
      </w:tr>
    </w:tbl>
    <w:p w:rsidR="00CA0B88" w:rsidRPr="00A769D1" w:rsidRDefault="00CA0B88" w:rsidP="00CA0B88">
      <w:pPr>
        <w:widowControl w:val="0"/>
        <w:rPr>
          <w:rFonts w:ascii="Calibri" w:hAnsi="Calibri" w:cs="Calibri"/>
          <w:b/>
          <w:i/>
          <w:sz w:val="24"/>
          <w:szCs w:val="24"/>
          <w:lang w:eastAsia="en-US"/>
        </w:rPr>
      </w:pPr>
    </w:p>
    <w:p w:rsidR="00CA0B88" w:rsidRPr="00A769D1" w:rsidRDefault="00CA0B88" w:rsidP="00CA0B88">
      <w:pPr>
        <w:widowControl w:val="0"/>
        <w:jc w:val="center"/>
        <w:rPr>
          <w:rFonts w:ascii="Calibri" w:hAnsi="Calibri" w:cs="Calibri"/>
          <w:b/>
          <w:i/>
          <w:sz w:val="24"/>
          <w:szCs w:val="24"/>
          <w:lang w:eastAsia="en-US"/>
        </w:rPr>
      </w:pPr>
    </w:p>
    <w:tbl>
      <w:tblPr>
        <w:tblW w:w="521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380"/>
        <w:gridCol w:w="1911"/>
        <w:gridCol w:w="1915"/>
      </w:tblGrid>
      <w:tr w:rsidR="00CA0B88" w:rsidRPr="00A769D1" w:rsidTr="00D90307">
        <w:trPr>
          <w:cantSplit/>
          <w:trHeight w:val="762"/>
          <w:jc w:val="center"/>
        </w:trPr>
        <w:tc>
          <w:tcPr>
            <w:tcW w:w="3126" w:type="pct"/>
            <w:tcBorders>
              <w:top w:val="single" w:sz="4" w:space="0" w:color="auto"/>
              <w:right w:val="single" w:sz="4" w:space="0" w:color="auto"/>
            </w:tcBorders>
            <w:vAlign w:val="center"/>
          </w:tcPr>
          <w:p w:rsidR="00CA0B88" w:rsidRPr="006B75D0" w:rsidRDefault="00CA0B88" w:rsidP="00D90307">
            <w:pPr>
              <w:widowControl w:val="0"/>
              <w:tabs>
                <w:tab w:val="left" w:pos="567"/>
              </w:tabs>
              <w:snapToGrid w:val="0"/>
              <w:jc w:val="center"/>
              <w:rPr>
                <w:rFonts w:ascii="Calibri" w:hAnsi="Calibri" w:cs="Calibri"/>
                <w:bCs/>
                <w:sz w:val="24"/>
                <w:szCs w:val="24"/>
                <w:lang w:eastAsia="en-US"/>
              </w:rPr>
            </w:pPr>
            <w:r w:rsidRPr="006B75D0">
              <w:rPr>
                <w:rFonts w:ascii="Calibri" w:hAnsi="Calibri" w:cs="Calibri"/>
                <w:bCs/>
                <w:sz w:val="24"/>
                <w:szCs w:val="24"/>
                <w:lang w:eastAsia="en-US"/>
              </w:rPr>
              <w:t xml:space="preserve">Klauzule fakultatywne, </w:t>
            </w:r>
          </w:p>
          <w:p w:rsidR="00CA0B88" w:rsidRPr="006B75D0" w:rsidRDefault="00CA0B88" w:rsidP="00D90307">
            <w:pPr>
              <w:widowControl w:val="0"/>
              <w:tabs>
                <w:tab w:val="left" w:pos="567"/>
              </w:tabs>
              <w:snapToGrid w:val="0"/>
              <w:jc w:val="center"/>
              <w:rPr>
                <w:rFonts w:ascii="Calibri" w:hAnsi="Calibri" w:cs="Calibri"/>
                <w:bCs/>
                <w:sz w:val="24"/>
                <w:szCs w:val="24"/>
                <w:lang w:eastAsia="en-US"/>
              </w:rPr>
            </w:pPr>
            <w:r w:rsidRPr="006B75D0">
              <w:rPr>
                <w:rFonts w:ascii="Calibri" w:hAnsi="Calibri" w:cs="Calibri"/>
                <w:bCs/>
                <w:sz w:val="24"/>
                <w:szCs w:val="24"/>
                <w:lang w:eastAsia="en-US"/>
              </w:rPr>
              <w:t>dotyczące części I zamówienia</w:t>
            </w:r>
          </w:p>
        </w:tc>
        <w:tc>
          <w:tcPr>
            <w:tcW w:w="936" w:type="pct"/>
            <w:tcBorders>
              <w:top w:val="single" w:sz="4" w:space="0" w:color="auto"/>
              <w:left w:val="single" w:sz="4" w:space="0" w:color="auto"/>
              <w:right w:val="single" w:sz="4" w:space="0" w:color="auto"/>
            </w:tcBorders>
            <w:vAlign w:val="center"/>
          </w:tcPr>
          <w:p w:rsidR="00CA0B88" w:rsidRPr="006B75D0" w:rsidRDefault="00CA0B88" w:rsidP="00D90307">
            <w:pPr>
              <w:jc w:val="center"/>
              <w:rPr>
                <w:rFonts w:ascii="Calibri" w:hAnsi="Calibri" w:cs="Calibri"/>
                <w:bCs/>
                <w:sz w:val="24"/>
                <w:szCs w:val="24"/>
                <w:lang w:eastAsia="en-US"/>
              </w:rPr>
            </w:pPr>
            <w:r w:rsidRPr="006B75D0">
              <w:rPr>
                <w:rFonts w:ascii="Calibri" w:hAnsi="Calibri" w:cs="Calibri"/>
                <w:bCs/>
                <w:sz w:val="24"/>
                <w:szCs w:val="24"/>
              </w:rPr>
              <w:t>Liczba małych punktów za akceptację</w:t>
            </w:r>
          </w:p>
        </w:tc>
        <w:tc>
          <w:tcPr>
            <w:tcW w:w="938" w:type="pct"/>
            <w:tcBorders>
              <w:top w:val="single" w:sz="12" w:space="0" w:color="auto"/>
              <w:left w:val="single" w:sz="4" w:space="0" w:color="auto"/>
            </w:tcBorders>
            <w:vAlign w:val="center"/>
          </w:tcPr>
          <w:p w:rsidR="00CA0B88" w:rsidRPr="006B75D0" w:rsidRDefault="00CA0B88" w:rsidP="00D90307">
            <w:pPr>
              <w:widowControl w:val="0"/>
              <w:tabs>
                <w:tab w:val="left" w:pos="284"/>
              </w:tabs>
              <w:jc w:val="center"/>
              <w:rPr>
                <w:rFonts w:ascii="Calibri" w:hAnsi="Calibri" w:cs="Calibri"/>
                <w:bCs/>
                <w:sz w:val="24"/>
                <w:szCs w:val="24"/>
              </w:rPr>
            </w:pPr>
            <w:r w:rsidRPr="006B75D0">
              <w:rPr>
                <w:rFonts w:ascii="Calibri" w:hAnsi="Calibri" w:cs="Calibri"/>
                <w:bCs/>
                <w:sz w:val="24"/>
                <w:szCs w:val="24"/>
              </w:rPr>
              <w:t xml:space="preserve">Akceptacja/ Brak akceptacji </w:t>
            </w:r>
          </w:p>
        </w:tc>
      </w:tr>
      <w:tr w:rsidR="00CA0B88" w:rsidRPr="00A769D1" w:rsidTr="00D90307">
        <w:trPr>
          <w:cantSplit/>
          <w:trHeight w:val="397"/>
          <w:jc w:val="center"/>
        </w:trPr>
        <w:tc>
          <w:tcPr>
            <w:tcW w:w="3126" w:type="pct"/>
            <w:tcBorders>
              <w:right w:val="single" w:sz="4" w:space="0" w:color="auto"/>
            </w:tcBorders>
            <w:vAlign w:val="center"/>
          </w:tcPr>
          <w:p w:rsidR="00CA0B88" w:rsidRPr="00A769D1" w:rsidRDefault="00CA0B88" w:rsidP="00D90307">
            <w:pPr>
              <w:widowControl w:val="0"/>
              <w:tabs>
                <w:tab w:val="num" w:pos="1440"/>
              </w:tabs>
              <w:rPr>
                <w:rFonts w:ascii="Calibri" w:hAnsi="Calibri" w:cs="Calibri"/>
                <w:sz w:val="24"/>
                <w:szCs w:val="24"/>
                <w:lang w:eastAsia="en-US"/>
              </w:rPr>
            </w:pPr>
            <w:r w:rsidRPr="00A769D1">
              <w:rPr>
                <w:rFonts w:ascii="Calibri" w:hAnsi="Calibri" w:cs="Calibri"/>
                <w:sz w:val="24"/>
                <w:szCs w:val="24"/>
                <w:lang w:eastAsia="en-US"/>
              </w:rPr>
              <w:t xml:space="preserve">Przyjęcie podanej klauzuli 72 godzin </w:t>
            </w:r>
          </w:p>
        </w:tc>
        <w:tc>
          <w:tcPr>
            <w:tcW w:w="936" w:type="pct"/>
            <w:tcBorders>
              <w:left w:val="single" w:sz="4" w:space="0" w:color="auto"/>
            </w:tcBorders>
            <w:vAlign w:val="center"/>
          </w:tcPr>
          <w:p w:rsidR="00CA0B88" w:rsidRPr="00A769D1" w:rsidRDefault="00CA0B88" w:rsidP="00D90307">
            <w:pPr>
              <w:widowControl w:val="0"/>
              <w:tabs>
                <w:tab w:val="num" w:pos="1440"/>
              </w:tabs>
              <w:jc w:val="center"/>
              <w:rPr>
                <w:rFonts w:ascii="Calibri" w:hAnsi="Calibri" w:cs="Calibri"/>
                <w:sz w:val="24"/>
                <w:szCs w:val="24"/>
                <w:lang w:eastAsia="en-US"/>
              </w:rPr>
            </w:pPr>
            <w:r w:rsidRPr="00A769D1">
              <w:rPr>
                <w:rFonts w:ascii="Calibri" w:hAnsi="Calibri" w:cs="Calibri"/>
                <w:sz w:val="24"/>
                <w:szCs w:val="24"/>
                <w:lang w:eastAsia="en-US"/>
              </w:rPr>
              <w:t>20</w:t>
            </w:r>
          </w:p>
        </w:tc>
        <w:tc>
          <w:tcPr>
            <w:tcW w:w="938" w:type="pct"/>
            <w:vAlign w:val="center"/>
          </w:tcPr>
          <w:p w:rsidR="00CA0B88" w:rsidRPr="00A769D1" w:rsidRDefault="00CA0B88" w:rsidP="00D90307">
            <w:pPr>
              <w:widowControl w:val="0"/>
              <w:tabs>
                <w:tab w:val="left" w:pos="567"/>
              </w:tabs>
              <w:snapToGrid w:val="0"/>
              <w:jc w:val="center"/>
              <w:rPr>
                <w:rFonts w:ascii="Calibri" w:hAnsi="Calibri" w:cs="Calibri"/>
                <w:sz w:val="24"/>
                <w:szCs w:val="24"/>
                <w:lang w:eastAsia="en-US"/>
              </w:rPr>
            </w:pPr>
          </w:p>
        </w:tc>
      </w:tr>
      <w:tr w:rsidR="00CA0B88" w:rsidRPr="00A769D1" w:rsidTr="00D90307">
        <w:trPr>
          <w:cantSplit/>
          <w:trHeight w:val="397"/>
          <w:jc w:val="center"/>
        </w:trPr>
        <w:tc>
          <w:tcPr>
            <w:tcW w:w="3126" w:type="pct"/>
            <w:tcBorders>
              <w:right w:val="single" w:sz="4" w:space="0" w:color="auto"/>
            </w:tcBorders>
            <w:vAlign w:val="center"/>
          </w:tcPr>
          <w:p w:rsidR="00CA0B88" w:rsidRPr="00A769D1" w:rsidRDefault="00CA0B88" w:rsidP="00D90307">
            <w:pPr>
              <w:widowControl w:val="0"/>
              <w:rPr>
                <w:rFonts w:ascii="Calibri" w:hAnsi="Calibri" w:cs="Calibri"/>
                <w:sz w:val="24"/>
                <w:szCs w:val="24"/>
              </w:rPr>
            </w:pPr>
            <w:r w:rsidRPr="00A769D1">
              <w:rPr>
                <w:rFonts w:ascii="Calibri" w:hAnsi="Calibri" w:cs="Calibri"/>
                <w:sz w:val="24"/>
                <w:szCs w:val="24"/>
                <w:lang w:eastAsia="en-US"/>
              </w:rPr>
              <w:t xml:space="preserve">Przyjęcie podanej klauzuli reprezentantów </w:t>
            </w:r>
          </w:p>
        </w:tc>
        <w:tc>
          <w:tcPr>
            <w:tcW w:w="936" w:type="pct"/>
            <w:tcBorders>
              <w:left w:val="single" w:sz="4" w:space="0" w:color="auto"/>
            </w:tcBorders>
            <w:vAlign w:val="center"/>
          </w:tcPr>
          <w:p w:rsidR="00CA0B88" w:rsidRPr="00A769D1" w:rsidRDefault="00CA0B88" w:rsidP="00D90307">
            <w:pPr>
              <w:widowControl w:val="0"/>
              <w:jc w:val="center"/>
              <w:rPr>
                <w:rFonts w:ascii="Calibri" w:hAnsi="Calibri" w:cs="Calibri"/>
                <w:sz w:val="24"/>
                <w:szCs w:val="24"/>
              </w:rPr>
            </w:pPr>
            <w:r w:rsidRPr="00A769D1">
              <w:rPr>
                <w:rFonts w:ascii="Calibri" w:hAnsi="Calibri" w:cs="Calibri"/>
                <w:sz w:val="24"/>
                <w:szCs w:val="24"/>
              </w:rPr>
              <w:t>70</w:t>
            </w:r>
          </w:p>
        </w:tc>
        <w:tc>
          <w:tcPr>
            <w:tcW w:w="938" w:type="pct"/>
            <w:vAlign w:val="center"/>
          </w:tcPr>
          <w:p w:rsidR="00CA0B88" w:rsidRPr="00A769D1" w:rsidRDefault="00CA0B88" w:rsidP="00D90307">
            <w:pPr>
              <w:widowControl w:val="0"/>
              <w:tabs>
                <w:tab w:val="left" w:pos="567"/>
              </w:tabs>
              <w:snapToGrid w:val="0"/>
              <w:jc w:val="center"/>
              <w:rPr>
                <w:rFonts w:ascii="Calibri" w:hAnsi="Calibri" w:cs="Calibri"/>
                <w:sz w:val="24"/>
                <w:szCs w:val="24"/>
                <w:lang w:eastAsia="en-US"/>
              </w:rPr>
            </w:pPr>
          </w:p>
        </w:tc>
      </w:tr>
      <w:tr w:rsidR="00CA0B88" w:rsidRPr="00A769D1" w:rsidTr="00D90307">
        <w:trPr>
          <w:cantSplit/>
          <w:trHeight w:val="397"/>
          <w:jc w:val="center"/>
        </w:trPr>
        <w:tc>
          <w:tcPr>
            <w:tcW w:w="3126" w:type="pct"/>
            <w:tcBorders>
              <w:right w:val="single" w:sz="4" w:space="0" w:color="auto"/>
            </w:tcBorders>
            <w:vAlign w:val="center"/>
          </w:tcPr>
          <w:p w:rsidR="00CA0B88" w:rsidRPr="00A769D1" w:rsidRDefault="00CA0B88" w:rsidP="00D90307">
            <w:pPr>
              <w:widowControl w:val="0"/>
              <w:tabs>
                <w:tab w:val="num" w:pos="1440"/>
              </w:tabs>
              <w:rPr>
                <w:rFonts w:ascii="Calibri" w:hAnsi="Calibri" w:cs="Calibri"/>
                <w:sz w:val="24"/>
                <w:szCs w:val="24"/>
                <w:lang w:eastAsia="en-US"/>
              </w:rPr>
            </w:pPr>
            <w:r w:rsidRPr="00A769D1">
              <w:rPr>
                <w:rFonts w:ascii="Calibri" w:hAnsi="Calibri" w:cs="Calibri"/>
                <w:sz w:val="24"/>
                <w:szCs w:val="24"/>
                <w:lang w:eastAsia="en-US"/>
              </w:rPr>
              <w:t>Zniesienie franszyzy redukcyjnej w szkodach rzeczowych</w:t>
            </w:r>
          </w:p>
        </w:tc>
        <w:tc>
          <w:tcPr>
            <w:tcW w:w="936" w:type="pct"/>
            <w:tcBorders>
              <w:left w:val="single" w:sz="4" w:space="0" w:color="auto"/>
            </w:tcBorders>
            <w:vAlign w:val="center"/>
          </w:tcPr>
          <w:p w:rsidR="00CA0B88" w:rsidRPr="00A769D1" w:rsidRDefault="00CA0B88" w:rsidP="00D90307">
            <w:pPr>
              <w:widowControl w:val="0"/>
              <w:tabs>
                <w:tab w:val="num" w:pos="1440"/>
              </w:tabs>
              <w:jc w:val="center"/>
              <w:rPr>
                <w:rFonts w:ascii="Calibri" w:hAnsi="Calibri" w:cs="Calibri"/>
                <w:sz w:val="24"/>
                <w:szCs w:val="24"/>
                <w:lang w:eastAsia="en-US"/>
              </w:rPr>
            </w:pPr>
            <w:r w:rsidRPr="00A769D1">
              <w:rPr>
                <w:rFonts w:ascii="Calibri" w:hAnsi="Calibri" w:cs="Calibri"/>
                <w:sz w:val="24"/>
                <w:szCs w:val="24"/>
                <w:lang w:eastAsia="en-US"/>
              </w:rPr>
              <w:t>10</w:t>
            </w:r>
          </w:p>
        </w:tc>
        <w:tc>
          <w:tcPr>
            <w:tcW w:w="938" w:type="pct"/>
            <w:vAlign w:val="center"/>
          </w:tcPr>
          <w:p w:rsidR="00CA0B88" w:rsidRPr="00A769D1" w:rsidRDefault="00CA0B88" w:rsidP="00D90307">
            <w:pPr>
              <w:widowControl w:val="0"/>
              <w:tabs>
                <w:tab w:val="left" w:pos="567"/>
              </w:tabs>
              <w:snapToGrid w:val="0"/>
              <w:jc w:val="center"/>
              <w:rPr>
                <w:rFonts w:ascii="Calibri" w:hAnsi="Calibri" w:cs="Calibri"/>
                <w:sz w:val="24"/>
                <w:szCs w:val="24"/>
                <w:lang w:eastAsia="en-US"/>
              </w:rPr>
            </w:pPr>
          </w:p>
        </w:tc>
      </w:tr>
    </w:tbl>
    <w:p w:rsidR="00CA0B88" w:rsidRPr="00A769D1" w:rsidRDefault="00CA0B88" w:rsidP="00CA0B88">
      <w:pPr>
        <w:jc w:val="both"/>
        <w:rPr>
          <w:rFonts w:ascii="Calibri" w:hAnsi="Calibri" w:cs="Calibri"/>
          <w:sz w:val="24"/>
          <w:szCs w:val="24"/>
        </w:rPr>
      </w:pPr>
    </w:p>
    <w:p w:rsidR="00CA0B88" w:rsidRPr="00A769D1" w:rsidRDefault="00CA0B88" w:rsidP="00CA0B88">
      <w:pPr>
        <w:widowControl w:val="0"/>
        <w:jc w:val="both"/>
        <w:rPr>
          <w:rFonts w:ascii="Calibri" w:hAnsi="Calibri" w:cs="Calibri"/>
          <w:i/>
          <w:sz w:val="24"/>
          <w:szCs w:val="24"/>
          <w:lang w:eastAsia="en-US"/>
        </w:rPr>
      </w:pPr>
      <w:r w:rsidRPr="00A769D1">
        <w:rPr>
          <w:rFonts w:ascii="Calibri" w:hAnsi="Calibri" w:cs="Calibri"/>
          <w:i/>
          <w:sz w:val="24"/>
          <w:szCs w:val="24"/>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CA0B88" w:rsidRPr="00A769D1" w:rsidRDefault="00CA0B88" w:rsidP="00CA0B88">
      <w:pPr>
        <w:widowControl w:val="0"/>
        <w:spacing w:before="120"/>
        <w:rPr>
          <w:rFonts w:ascii="Calibri" w:hAnsi="Calibri" w:cs="Calibri"/>
          <w:i/>
          <w:sz w:val="24"/>
          <w:szCs w:val="24"/>
          <w:lang w:eastAsia="en-US"/>
        </w:rPr>
      </w:pPr>
    </w:p>
    <w:p w:rsidR="00CA0B88" w:rsidRPr="00A769D1" w:rsidRDefault="00CA0B88" w:rsidP="00CA0B88">
      <w:pPr>
        <w:widowControl w:val="0"/>
        <w:spacing w:before="120"/>
        <w:rPr>
          <w:rFonts w:ascii="Calibri" w:hAnsi="Calibri" w:cs="Calibri"/>
          <w:i/>
          <w:sz w:val="24"/>
          <w:szCs w:val="24"/>
          <w:lang w:eastAsia="en-US"/>
        </w:rPr>
      </w:pPr>
      <w:r w:rsidRPr="00A769D1">
        <w:rPr>
          <w:rFonts w:ascii="Calibri" w:hAnsi="Calibri" w:cs="Calibri"/>
          <w:sz w:val="24"/>
          <w:szCs w:val="24"/>
          <w:lang w:eastAsia="en-US"/>
        </w:rPr>
        <w:t xml:space="preserve">                                                                                                                 -----------------------------------------------</w:t>
      </w:r>
    </w:p>
    <w:p w:rsidR="00CA0B88" w:rsidRPr="00A769D1" w:rsidRDefault="00CA0B88" w:rsidP="00CA0B88">
      <w:pPr>
        <w:widowControl w:val="0"/>
        <w:ind w:left="5103" w:right="-1"/>
        <w:jc w:val="right"/>
        <w:rPr>
          <w:rFonts w:ascii="Calibri" w:hAnsi="Calibri" w:cs="Calibri"/>
          <w:i/>
          <w:sz w:val="24"/>
          <w:szCs w:val="24"/>
          <w:lang w:eastAsia="en-US"/>
        </w:rPr>
      </w:pPr>
      <w:r w:rsidRPr="00A769D1">
        <w:rPr>
          <w:rFonts w:ascii="Calibri" w:hAnsi="Calibri" w:cs="Calibri"/>
          <w:i/>
          <w:sz w:val="24"/>
          <w:szCs w:val="24"/>
          <w:lang w:eastAsia="en-US"/>
        </w:rPr>
        <w:t xml:space="preserve">       (pieczątka i podpis osoby/osób uprawnionej/nych     </w:t>
      </w:r>
    </w:p>
    <w:p w:rsidR="00CA0B88" w:rsidRDefault="00CA0B88" w:rsidP="00CA0B88">
      <w:pPr>
        <w:widowControl w:val="0"/>
        <w:ind w:left="5103" w:right="-1"/>
        <w:jc w:val="right"/>
        <w:rPr>
          <w:rFonts w:ascii="Calibri" w:hAnsi="Calibri" w:cs="Calibri"/>
          <w:i/>
          <w:sz w:val="24"/>
          <w:szCs w:val="24"/>
          <w:lang w:eastAsia="en-US"/>
        </w:rPr>
      </w:pPr>
      <w:r w:rsidRPr="00A769D1">
        <w:rPr>
          <w:rFonts w:ascii="Calibri" w:hAnsi="Calibri" w:cs="Calibri"/>
          <w:i/>
          <w:sz w:val="24"/>
          <w:szCs w:val="24"/>
          <w:lang w:eastAsia="en-US"/>
        </w:rPr>
        <w:t xml:space="preserve">         do repre</w:t>
      </w:r>
      <w:r>
        <w:rPr>
          <w:rFonts w:ascii="Calibri" w:hAnsi="Calibri" w:cs="Calibri"/>
          <w:i/>
          <w:sz w:val="24"/>
          <w:szCs w:val="24"/>
          <w:lang w:eastAsia="en-US"/>
        </w:rPr>
        <w:t>zentowania wykonawcy/wykonawców)</w:t>
      </w:r>
    </w:p>
    <w:p w:rsidR="00CA0B88" w:rsidRDefault="00CA0B88" w:rsidP="00CA0B88">
      <w:pPr>
        <w:widowControl w:val="0"/>
        <w:ind w:right="-1"/>
        <w:rPr>
          <w:rFonts w:ascii="Calibri" w:hAnsi="Calibri" w:cs="Calibri"/>
          <w:i/>
          <w:sz w:val="24"/>
          <w:szCs w:val="24"/>
          <w:lang w:eastAsia="en-US"/>
        </w:rPr>
      </w:pPr>
    </w:p>
    <w:p w:rsidR="00CA0B88" w:rsidRDefault="00CA0B88" w:rsidP="00CA0B88">
      <w:pPr>
        <w:widowControl w:val="0"/>
        <w:ind w:right="-1"/>
        <w:rPr>
          <w:rFonts w:ascii="Calibri" w:hAnsi="Calibri" w:cs="Calibri"/>
          <w:i/>
          <w:sz w:val="24"/>
          <w:szCs w:val="24"/>
          <w:lang w:eastAsia="en-US"/>
        </w:rPr>
      </w:pPr>
    </w:p>
    <w:p w:rsidR="00CA0B88" w:rsidRDefault="00CA0B88" w:rsidP="00CA0B88">
      <w:pPr>
        <w:widowControl w:val="0"/>
        <w:tabs>
          <w:tab w:val="left" w:pos="426"/>
        </w:tabs>
        <w:outlineLvl w:val="1"/>
        <w:rPr>
          <w:rFonts w:ascii="Calibri" w:hAnsi="Calibri" w:cs="Calibri"/>
          <w:b/>
          <w:sz w:val="24"/>
          <w:szCs w:val="24"/>
          <w:lang w:eastAsia="en-US"/>
        </w:rPr>
      </w:pPr>
      <w:r w:rsidRPr="00A769D1">
        <w:rPr>
          <w:rFonts w:ascii="Calibri" w:hAnsi="Calibri" w:cs="Calibri"/>
          <w:b/>
          <w:sz w:val="24"/>
          <w:szCs w:val="24"/>
          <w:lang w:eastAsia="en-US"/>
        </w:rPr>
        <w:lastRenderedPageBreak/>
        <w:t xml:space="preserve">C. Część III zamówienia - „Ubezpieczenie pojazdów mechanicznych Mazowieckiego Szpitala </w:t>
      </w:r>
      <w:r>
        <w:rPr>
          <w:rFonts w:ascii="Calibri" w:hAnsi="Calibri" w:cs="Calibri"/>
          <w:b/>
          <w:sz w:val="24"/>
          <w:szCs w:val="24"/>
          <w:lang w:eastAsia="en-US"/>
        </w:rPr>
        <w:t>Wojewódzkiego</w:t>
      </w:r>
      <w:r w:rsidRPr="00A769D1">
        <w:rPr>
          <w:rFonts w:ascii="Calibri" w:hAnsi="Calibri" w:cs="Calibri"/>
          <w:b/>
          <w:sz w:val="24"/>
          <w:szCs w:val="24"/>
          <w:lang w:eastAsia="en-US"/>
        </w:rPr>
        <w:t xml:space="preserve"> w Siedlcach sp .z  o.o.”</w:t>
      </w:r>
    </w:p>
    <w:p w:rsidR="00CA0B88" w:rsidRDefault="00CA0B88" w:rsidP="00CA0B88">
      <w:pPr>
        <w:widowControl w:val="0"/>
        <w:tabs>
          <w:tab w:val="left" w:pos="426"/>
        </w:tabs>
        <w:ind w:left="360"/>
        <w:outlineLvl w:val="1"/>
        <w:rPr>
          <w:rFonts w:ascii="Calibri" w:hAnsi="Calibri" w:cs="Calibri"/>
          <w:b/>
          <w:sz w:val="24"/>
          <w:szCs w:val="24"/>
          <w:lang w:eastAsia="en-US"/>
        </w:rPr>
      </w:pPr>
    </w:p>
    <w:p w:rsidR="00CA0B88" w:rsidRPr="00A769D1" w:rsidRDefault="00CA0B88" w:rsidP="00CA0B88">
      <w:pPr>
        <w:widowControl w:val="0"/>
        <w:jc w:val="both"/>
        <w:rPr>
          <w:rFonts w:ascii="Calibri" w:hAnsi="Calibri" w:cs="Calibri"/>
          <w:sz w:val="24"/>
          <w:szCs w:val="24"/>
          <w:lang w:eastAsia="en-US"/>
        </w:rPr>
      </w:pPr>
      <w:r w:rsidRPr="009C5B65">
        <w:rPr>
          <w:rFonts w:ascii="Calibri" w:hAnsi="Calibri" w:cs="Calibri"/>
          <w:sz w:val="24"/>
          <w:szCs w:val="24"/>
          <w:lang w:eastAsia="en-US"/>
        </w:rPr>
        <w:t>oferujemy wykonanie zamówienia zgodnie z wymogami Specyfikacji Istotnych Warunków Zamówienia za cenę:</w:t>
      </w:r>
    </w:p>
    <w:p w:rsidR="00CA0B88" w:rsidRPr="00A769D1" w:rsidRDefault="00CA0B88" w:rsidP="00CA0B88">
      <w:pPr>
        <w:widowControl w:val="0"/>
        <w:tabs>
          <w:tab w:val="left" w:pos="426"/>
        </w:tabs>
        <w:ind w:left="-62"/>
        <w:jc w:val="both"/>
        <w:outlineLvl w:val="1"/>
        <w:rPr>
          <w:rFonts w:ascii="Calibri" w:hAnsi="Calibri" w:cs="Calibri"/>
          <w:sz w:val="24"/>
          <w:szCs w:val="24"/>
          <w:lang w:eastAsia="en-US"/>
        </w:rPr>
      </w:pPr>
      <w:r w:rsidRPr="00A769D1">
        <w:rPr>
          <w:rFonts w:ascii="Calibri" w:hAnsi="Calibri" w:cs="Calibri"/>
          <w:sz w:val="24"/>
          <w:szCs w:val="24"/>
          <w:lang w:eastAsia="en-US"/>
        </w:rPr>
        <w:t>...............................................</w:t>
      </w:r>
      <w:r>
        <w:rPr>
          <w:rFonts w:ascii="Calibri" w:hAnsi="Calibri" w:cs="Calibri"/>
          <w:sz w:val="24"/>
          <w:szCs w:val="24"/>
          <w:lang w:eastAsia="en-US"/>
        </w:rPr>
        <w:t>.....z</w:t>
      </w:r>
      <w:r w:rsidRPr="00A769D1">
        <w:rPr>
          <w:rFonts w:ascii="Calibri" w:hAnsi="Calibri" w:cs="Calibri"/>
          <w:sz w:val="24"/>
          <w:szCs w:val="24"/>
          <w:lang w:eastAsia="en-US"/>
        </w:rPr>
        <w:t>ł    słownie złotych........................................................................................................</w:t>
      </w:r>
      <w:r>
        <w:rPr>
          <w:rFonts w:ascii="Calibri" w:hAnsi="Calibri" w:cs="Calibri"/>
          <w:sz w:val="24"/>
          <w:szCs w:val="24"/>
          <w:lang w:eastAsia="en-US"/>
        </w:rPr>
        <w:t>...............................</w:t>
      </w:r>
    </w:p>
    <w:p w:rsidR="00CA0B88" w:rsidRPr="006B75D0" w:rsidRDefault="00CA0B88" w:rsidP="00CA0B88">
      <w:pPr>
        <w:widowControl w:val="0"/>
        <w:jc w:val="both"/>
        <w:rPr>
          <w:rFonts w:ascii="Calibri" w:hAnsi="Calibri" w:cs="Calibri"/>
          <w:color w:val="000000"/>
          <w:sz w:val="24"/>
          <w:szCs w:val="24"/>
          <w:lang w:eastAsia="en-US"/>
        </w:rPr>
      </w:pPr>
      <w:r w:rsidRPr="00A769D1">
        <w:rPr>
          <w:rFonts w:ascii="Calibri" w:hAnsi="Calibri" w:cs="Calibri"/>
          <w:color w:val="000000"/>
          <w:sz w:val="24"/>
          <w:szCs w:val="24"/>
          <w:lang w:eastAsia="en-US"/>
        </w:rPr>
        <w:t>/usługa zwolniona z podatku VAT zgodnie z art. 43 ust. 1 pkt 37 ustawy z dnia 11 marca 2004 r. o podatku od towarów i usług (</w:t>
      </w:r>
      <w:r w:rsidRPr="00A769D1">
        <w:rPr>
          <w:rFonts w:ascii="Calibri" w:hAnsi="Calibri" w:cs="Calibri"/>
          <w:bCs/>
          <w:color w:val="000000"/>
          <w:sz w:val="24"/>
          <w:szCs w:val="24"/>
          <w:lang w:eastAsia="en-US"/>
        </w:rPr>
        <w:t>tekst jednolity Dz.U. z 2017 r., poz. 1221 z późn. zm.</w:t>
      </w:r>
      <w:r w:rsidRPr="00A769D1">
        <w:rPr>
          <w:rFonts w:ascii="Calibri" w:hAnsi="Calibri" w:cs="Calibri"/>
          <w:color w:val="000000"/>
          <w:sz w:val="24"/>
          <w:szCs w:val="24"/>
          <w:lang w:eastAsia="en-US"/>
        </w:rPr>
        <w:t>)/</w:t>
      </w:r>
    </w:p>
    <w:p w:rsidR="00CA0B88" w:rsidRPr="00A769D1" w:rsidRDefault="00CA0B88" w:rsidP="00CA0B88">
      <w:pPr>
        <w:widowControl w:val="0"/>
        <w:spacing w:before="120"/>
        <w:jc w:val="both"/>
        <w:rPr>
          <w:rFonts w:ascii="Calibri" w:hAnsi="Calibri" w:cs="Calibri"/>
          <w:sz w:val="24"/>
          <w:szCs w:val="24"/>
          <w:lang w:eastAsia="en-US"/>
        </w:rPr>
      </w:pPr>
      <w:r w:rsidRPr="00A769D1">
        <w:rPr>
          <w:rFonts w:ascii="Calibri" w:hAnsi="Calibri" w:cs="Calibri"/>
          <w:sz w:val="24"/>
          <w:szCs w:val="24"/>
          <w:lang w:eastAsia="en-US"/>
        </w:rPr>
        <w:t>wynikającą z wypełnionego formularza cenowego, zawartego poniżej.</w:t>
      </w:r>
    </w:p>
    <w:p w:rsidR="00CA0B88" w:rsidRPr="00A769D1" w:rsidRDefault="00CA0B88" w:rsidP="00CA0B88">
      <w:pPr>
        <w:widowControl w:val="0"/>
        <w:spacing w:before="120"/>
        <w:jc w:val="both"/>
        <w:rPr>
          <w:rFonts w:ascii="Calibri" w:hAnsi="Calibri" w:cs="Calibri"/>
          <w:sz w:val="24"/>
          <w:szCs w:val="24"/>
          <w:lang w:eastAsia="en-US"/>
        </w:rPr>
      </w:pPr>
      <w:r w:rsidRPr="00A769D1">
        <w:rPr>
          <w:rFonts w:ascii="Calibri" w:hAnsi="Calibri" w:cs="Calibri"/>
          <w:sz w:val="24"/>
          <w:szCs w:val="24"/>
          <w:lang w:eastAsia="en-US"/>
        </w:rPr>
        <w:t xml:space="preserve">Termin wykonania zamówienia: </w:t>
      </w:r>
      <w:r w:rsidR="00A250AF">
        <w:rPr>
          <w:rFonts w:ascii="Calibri" w:hAnsi="Calibri" w:cs="Calibri"/>
          <w:sz w:val="24"/>
          <w:szCs w:val="24"/>
          <w:lang w:eastAsia="en-US"/>
        </w:rPr>
        <w:t>1</w:t>
      </w:r>
      <w:r w:rsidRPr="00A769D1">
        <w:rPr>
          <w:rFonts w:ascii="Calibri" w:hAnsi="Calibri" w:cs="Calibri"/>
          <w:sz w:val="24"/>
          <w:szCs w:val="24"/>
          <w:lang w:eastAsia="en-US"/>
        </w:rPr>
        <w:t>2</w:t>
      </w:r>
      <w:r w:rsidR="00A250AF">
        <w:rPr>
          <w:rFonts w:ascii="Calibri" w:hAnsi="Calibri" w:cs="Calibri"/>
          <w:sz w:val="24"/>
          <w:szCs w:val="24"/>
          <w:lang w:eastAsia="en-US"/>
        </w:rPr>
        <w:t xml:space="preserve"> miesięcy</w:t>
      </w:r>
      <w:r w:rsidRPr="00A769D1">
        <w:rPr>
          <w:rFonts w:ascii="Calibri" w:hAnsi="Calibri" w:cs="Calibri"/>
          <w:sz w:val="24"/>
          <w:szCs w:val="24"/>
          <w:lang w:eastAsia="en-US"/>
        </w:rPr>
        <w:t xml:space="preserve"> </w:t>
      </w:r>
      <w:r w:rsidRPr="00A769D1">
        <w:rPr>
          <w:rFonts w:ascii="Calibri" w:hAnsi="Calibri" w:cs="Calibri"/>
          <w:b/>
          <w:sz w:val="24"/>
          <w:szCs w:val="24"/>
          <w:lang w:eastAsia="en-US"/>
        </w:rPr>
        <w:t xml:space="preserve"> </w:t>
      </w:r>
      <w:r w:rsidRPr="00A769D1">
        <w:rPr>
          <w:rFonts w:ascii="Calibri" w:hAnsi="Calibri" w:cs="Calibri"/>
          <w:sz w:val="24"/>
          <w:szCs w:val="24"/>
          <w:lang w:eastAsia="en-US"/>
        </w:rPr>
        <w:t>nie wcześniej niż od dnia 01.01.2018  r.</w:t>
      </w:r>
      <w:r w:rsidRPr="00A769D1">
        <w:rPr>
          <w:rFonts w:ascii="Calibri" w:hAnsi="Calibri" w:cs="Calibri"/>
          <w:i/>
          <w:sz w:val="24"/>
          <w:szCs w:val="24"/>
          <w:lang w:eastAsia="en-US"/>
        </w:rPr>
        <w:t xml:space="preserve"> </w:t>
      </w:r>
    </w:p>
    <w:p w:rsidR="00CA0B88" w:rsidRPr="00A769D1" w:rsidRDefault="00CA0B88" w:rsidP="00CA0B88">
      <w:pPr>
        <w:widowControl w:val="0"/>
        <w:jc w:val="both"/>
        <w:rPr>
          <w:rFonts w:ascii="Calibri" w:hAnsi="Calibri" w:cs="Calibri"/>
          <w:sz w:val="24"/>
          <w:szCs w:val="24"/>
          <w:lang w:eastAsia="en-US"/>
        </w:rPr>
      </w:pPr>
      <w:r w:rsidRPr="00A769D1">
        <w:rPr>
          <w:rFonts w:ascii="Calibri" w:hAnsi="Calibri" w:cs="Calibri"/>
          <w:sz w:val="24"/>
          <w:szCs w:val="24"/>
          <w:lang w:eastAsia="en-US"/>
        </w:rPr>
        <w:t>Termin związania ofertą i warunki płatności: zgodne z postanowieniami specyfikacji istotnych warunków zamówienia.</w:t>
      </w:r>
    </w:p>
    <w:p w:rsidR="00CA0B88" w:rsidRDefault="00CA0B88" w:rsidP="00CA0B88">
      <w:pPr>
        <w:widowControl w:val="0"/>
        <w:spacing w:before="120" w:after="120"/>
        <w:jc w:val="both"/>
        <w:rPr>
          <w:rFonts w:ascii="Calibri" w:hAnsi="Calibri" w:cs="Calibri"/>
          <w:i/>
          <w:sz w:val="24"/>
          <w:szCs w:val="24"/>
          <w:u w:val="single"/>
          <w:lang w:eastAsia="en-US"/>
        </w:rPr>
      </w:pPr>
      <w:r w:rsidRPr="00A769D1">
        <w:rPr>
          <w:rFonts w:ascii="Calibri" w:hAnsi="Calibri" w:cs="Calibri"/>
          <w:i/>
          <w:sz w:val="24"/>
          <w:szCs w:val="24"/>
          <w:lang w:eastAsia="en-US"/>
        </w:rPr>
        <w:t xml:space="preserve">Uwaga - jeśli Wykonawca nie składa oferty na niniejszą część zamówienia należy </w:t>
      </w:r>
      <w:r w:rsidRPr="00A769D1">
        <w:rPr>
          <w:rFonts w:ascii="Calibri" w:hAnsi="Calibri" w:cs="Calibri"/>
          <w:i/>
          <w:sz w:val="24"/>
          <w:szCs w:val="24"/>
          <w:u w:val="single"/>
          <w:lang w:eastAsia="en-US"/>
        </w:rPr>
        <w:t>postawić kreskę</w:t>
      </w:r>
      <w:r w:rsidRPr="00A769D1">
        <w:rPr>
          <w:rFonts w:ascii="Calibri" w:hAnsi="Calibri" w:cs="Calibri"/>
          <w:i/>
          <w:sz w:val="24"/>
          <w:szCs w:val="24"/>
          <w:lang w:eastAsia="en-US"/>
        </w:rPr>
        <w:t xml:space="preserve"> lub wprowadzić zapis: </w:t>
      </w:r>
      <w:r w:rsidRPr="00A769D1">
        <w:rPr>
          <w:rFonts w:ascii="Calibri" w:hAnsi="Calibri" w:cs="Calibri"/>
          <w:i/>
          <w:sz w:val="24"/>
          <w:szCs w:val="24"/>
          <w:u w:val="single"/>
          <w:lang w:eastAsia="en-US"/>
        </w:rPr>
        <w:t>Nie dotycz</w:t>
      </w:r>
      <w:r>
        <w:rPr>
          <w:rFonts w:ascii="Calibri" w:hAnsi="Calibri" w:cs="Calibri"/>
          <w:i/>
          <w:sz w:val="24"/>
          <w:szCs w:val="24"/>
          <w:u w:val="single"/>
          <w:lang w:eastAsia="en-US"/>
        </w:rPr>
        <w:t>y</w:t>
      </w:r>
    </w:p>
    <w:tbl>
      <w:tblPr>
        <w:tblW w:w="49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
        <w:gridCol w:w="850"/>
        <w:gridCol w:w="5387"/>
        <w:gridCol w:w="501"/>
        <w:gridCol w:w="1343"/>
        <w:gridCol w:w="1064"/>
        <w:gridCol w:w="636"/>
      </w:tblGrid>
      <w:tr w:rsidR="00A250AF" w:rsidRPr="00A769D1" w:rsidTr="00033169">
        <w:trPr>
          <w:gridAfter w:val="1"/>
          <w:wAfter w:w="324" w:type="pct"/>
          <w:trHeight w:val="454"/>
          <w:jc w:val="center"/>
        </w:trPr>
        <w:tc>
          <w:tcPr>
            <w:tcW w:w="3450" w:type="pct"/>
            <w:gridSpan w:val="4"/>
            <w:tcBorders>
              <w:right w:val="single" w:sz="4" w:space="0" w:color="auto"/>
            </w:tcBorders>
            <w:shd w:val="clear" w:color="auto" w:fill="auto"/>
            <w:vAlign w:val="center"/>
          </w:tcPr>
          <w:p w:rsidR="00A250AF" w:rsidRPr="006B75D0" w:rsidRDefault="00A250AF" w:rsidP="00D90307">
            <w:pPr>
              <w:widowControl w:val="0"/>
              <w:jc w:val="center"/>
              <w:rPr>
                <w:rFonts w:ascii="Calibri" w:hAnsi="Calibri" w:cs="Calibri"/>
                <w:sz w:val="24"/>
                <w:szCs w:val="24"/>
              </w:rPr>
            </w:pPr>
            <w:r w:rsidRPr="006B75D0">
              <w:rPr>
                <w:rFonts w:ascii="Calibri" w:hAnsi="Calibri" w:cs="Calibri"/>
                <w:sz w:val="24"/>
                <w:szCs w:val="24"/>
              </w:rPr>
              <w:t xml:space="preserve">Formularz cenowy dotyczący Części III zamówienia </w:t>
            </w:r>
          </w:p>
          <w:p w:rsidR="00A250AF" w:rsidRPr="006B75D0" w:rsidRDefault="00A250AF" w:rsidP="00D90307">
            <w:pPr>
              <w:widowControl w:val="0"/>
              <w:jc w:val="center"/>
              <w:rPr>
                <w:rFonts w:ascii="Calibri" w:hAnsi="Calibri" w:cs="Calibri"/>
                <w:sz w:val="24"/>
                <w:szCs w:val="24"/>
              </w:rPr>
            </w:pPr>
          </w:p>
        </w:tc>
        <w:tc>
          <w:tcPr>
            <w:tcW w:w="1226" w:type="pct"/>
            <w:gridSpan w:val="2"/>
            <w:tcBorders>
              <w:left w:val="single" w:sz="4" w:space="0" w:color="auto"/>
              <w:right w:val="single" w:sz="4" w:space="0" w:color="auto"/>
            </w:tcBorders>
            <w:shd w:val="clear" w:color="auto" w:fill="auto"/>
            <w:vAlign w:val="center"/>
          </w:tcPr>
          <w:p w:rsidR="00A250AF" w:rsidRPr="006B75D0" w:rsidRDefault="00A250AF" w:rsidP="00D90307">
            <w:pPr>
              <w:widowControl w:val="0"/>
              <w:jc w:val="center"/>
              <w:rPr>
                <w:rFonts w:ascii="Calibri" w:hAnsi="Calibri" w:cs="Calibri"/>
                <w:sz w:val="24"/>
                <w:szCs w:val="24"/>
              </w:rPr>
            </w:pPr>
            <w:r w:rsidRPr="006B75D0">
              <w:rPr>
                <w:rFonts w:ascii="Calibri" w:hAnsi="Calibri" w:cs="Calibri"/>
                <w:sz w:val="24"/>
                <w:szCs w:val="24"/>
              </w:rPr>
              <w:t>Składka za 12 miesięcy</w:t>
            </w:r>
          </w:p>
        </w:tc>
      </w:tr>
      <w:tr w:rsidR="00A250AF" w:rsidRPr="00A769D1" w:rsidTr="00033169">
        <w:trPr>
          <w:gridAfter w:val="1"/>
          <w:wAfter w:w="324" w:type="pct"/>
          <w:trHeight w:val="454"/>
          <w:jc w:val="center"/>
        </w:trPr>
        <w:tc>
          <w:tcPr>
            <w:tcW w:w="452" w:type="pct"/>
            <w:gridSpan w:val="2"/>
            <w:shd w:val="clear" w:color="auto" w:fill="auto"/>
            <w:vAlign w:val="center"/>
          </w:tcPr>
          <w:p w:rsidR="00A250AF" w:rsidRPr="006B75D0" w:rsidRDefault="00A250AF" w:rsidP="00D90307">
            <w:pPr>
              <w:widowControl w:val="0"/>
              <w:jc w:val="center"/>
              <w:rPr>
                <w:rFonts w:ascii="Calibri" w:hAnsi="Calibri" w:cs="Calibri"/>
                <w:sz w:val="24"/>
                <w:szCs w:val="24"/>
              </w:rPr>
            </w:pPr>
            <w:r w:rsidRPr="006B75D0">
              <w:rPr>
                <w:rFonts w:ascii="Calibri" w:hAnsi="Calibri" w:cs="Calibri"/>
                <w:sz w:val="24"/>
                <w:szCs w:val="24"/>
              </w:rPr>
              <w:t>1</w:t>
            </w:r>
          </w:p>
        </w:tc>
        <w:tc>
          <w:tcPr>
            <w:tcW w:w="2998" w:type="pct"/>
            <w:gridSpan w:val="2"/>
            <w:tcBorders>
              <w:right w:val="single" w:sz="4" w:space="0" w:color="auto"/>
            </w:tcBorders>
            <w:shd w:val="clear" w:color="auto" w:fill="auto"/>
            <w:vAlign w:val="center"/>
          </w:tcPr>
          <w:p w:rsidR="00A250AF" w:rsidRPr="006B75D0" w:rsidRDefault="00A250AF" w:rsidP="00D90307">
            <w:pPr>
              <w:widowControl w:val="0"/>
              <w:jc w:val="center"/>
              <w:rPr>
                <w:rFonts w:ascii="Calibri" w:hAnsi="Calibri" w:cs="Calibri"/>
                <w:sz w:val="24"/>
                <w:szCs w:val="24"/>
              </w:rPr>
            </w:pPr>
            <w:r w:rsidRPr="006B75D0">
              <w:rPr>
                <w:rFonts w:ascii="Calibri" w:hAnsi="Calibri" w:cs="Calibri"/>
                <w:sz w:val="24"/>
                <w:szCs w:val="24"/>
              </w:rPr>
              <w:t>Ubezpieczenie odpowiedzialności cywilnej posiadaczy pojazdów mechanicznych</w:t>
            </w:r>
          </w:p>
        </w:tc>
        <w:tc>
          <w:tcPr>
            <w:tcW w:w="1226" w:type="pct"/>
            <w:gridSpan w:val="2"/>
            <w:tcBorders>
              <w:left w:val="single" w:sz="4" w:space="0" w:color="auto"/>
              <w:right w:val="single" w:sz="4" w:space="0" w:color="auto"/>
            </w:tcBorders>
            <w:shd w:val="clear" w:color="auto" w:fill="auto"/>
            <w:vAlign w:val="center"/>
          </w:tcPr>
          <w:p w:rsidR="00A250AF" w:rsidRPr="006B75D0" w:rsidRDefault="00A250AF" w:rsidP="00D90307">
            <w:pPr>
              <w:widowControl w:val="0"/>
              <w:jc w:val="center"/>
              <w:rPr>
                <w:rFonts w:ascii="Calibri" w:hAnsi="Calibri" w:cs="Calibri"/>
                <w:sz w:val="24"/>
                <w:szCs w:val="24"/>
              </w:rPr>
            </w:pPr>
          </w:p>
        </w:tc>
      </w:tr>
      <w:tr w:rsidR="00A250AF" w:rsidRPr="00A769D1" w:rsidTr="00033169">
        <w:trPr>
          <w:gridAfter w:val="1"/>
          <w:wAfter w:w="324" w:type="pct"/>
          <w:trHeight w:val="454"/>
          <w:jc w:val="center"/>
        </w:trPr>
        <w:tc>
          <w:tcPr>
            <w:tcW w:w="452" w:type="pct"/>
            <w:gridSpan w:val="2"/>
            <w:shd w:val="clear" w:color="auto" w:fill="auto"/>
            <w:vAlign w:val="center"/>
          </w:tcPr>
          <w:p w:rsidR="00A250AF" w:rsidRPr="006B75D0" w:rsidRDefault="00A250AF" w:rsidP="00D90307">
            <w:pPr>
              <w:widowControl w:val="0"/>
              <w:jc w:val="center"/>
              <w:rPr>
                <w:rFonts w:ascii="Calibri" w:hAnsi="Calibri" w:cs="Calibri"/>
                <w:sz w:val="24"/>
                <w:szCs w:val="24"/>
              </w:rPr>
            </w:pPr>
            <w:r w:rsidRPr="006B75D0">
              <w:rPr>
                <w:rFonts w:ascii="Calibri" w:hAnsi="Calibri" w:cs="Calibri"/>
                <w:sz w:val="24"/>
                <w:szCs w:val="24"/>
              </w:rPr>
              <w:t>2</w:t>
            </w:r>
          </w:p>
        </w:tc>
        <w:tc>
          <w:tcPr>
            <w:tcW w:w="2998" w:type="pct"/>
            <w:gridSpan w:val="2"/>
            <w:tcBorders>
              <w:right w:val="single" w:sz="4" w:space="0" w:color="auto"/>
            </w:tcBorders>
            <w:shd w:val="clear" w:color="auto" w:fill="auto"/>
            <w:vAlign w:val="center"/>
          </w:tcPr>
          <w:p w:rsidR="00A250AF" w:rsidRPr="006B75D0" w:rsidRDefault="00A250AF" w:rsidP="00D90307">
            <w:pPr>
              <w:widowControl w:val="0"/>
              <w:jc w:val="center"/>
              <w:rPr>
                <w:rFonts w:ascii="Calibri" w:hAnsi="Calibri" w:cs="Calibri"/>
                <w:sz w:val="24"/>
                <w:szCs w:val="24"/>
              </w:rPr>
            </w:pPr>
            <w:r w:rsidRPr="006B75D0">
              <w:rPr>
                <w:rFonts w:ascii="Calibri" w:hAnsi="Calibri" w:cs="Calibri"/>
                <w:sz w:val="24"/>
                <w:szCs w:val="24"/>
              </w:rPr>
              <w:t>Ubezpieczenie auto casco</w:t>
            </w:r>
          </w:p>
        </w:tc>
        <w:tc>
          <w:tcPr>
            <w:tcW w:w="1226" w:type="pct"/>
            <w:gridSpan w:val="2"/>
            <w:tcBorders>
              <w:left w:val="single" w:sz="4" w:space="0" w:color="auto"/>
              <w:right w:val="single" w:sz="4" w:space="0" w:color="auto"/>
            </w:tcBorders>
            <w:shd w:val="clear" w:color="auto" w:fill="auto"/>
            <w:vAlign w:val="center"/>
          </w:tcPr>
          <w:p w:rsidR="00A250AF" w:rsidRPr="006B75D0" w:rsidRDefault="00A250AF" w:rsidP="00D90307">
            <w:pPr>
              <w:widowControl w:val="0"/>
              <w:jc w:val="center"/>
              <w:rPr>
                <w:rFonts w:ascii="Calibri" w:hAnsi="Calibri" w:cs="Calibri"/>
                <w:sz w:val="24"/>
                <w:szCs w:val="24"/>
              </w:rPr>
            </w:pPr>
          </w:p>
        </w:tc>
      </w:tr>
      <w:tr w:rsidR="00A250AF" w:rsidRPr="00A769D1" w:rsidTr="00033169">
        <w:trPr>
          <w:gridAfter w:val="1"/>
          <w:wAfter w:w="324" w:type="pct"/>
          <w:trHeight w:val="454"/>
          <w:jc w:val="center"/>
        </w:trPr>
        <w:tc>
          <w:tcPr>
            <w:tcW w:w="452" w:type="pct"/>
            <w:gridSpan w:val="2"/>
            <w:shd w:val="clear" w:color="auto" w:fill="auto"/>
            <w:vAlign w:val="center"/>
          </w:tcPr>
          <w:p w:rsidR="00A250AF" w:rsidRPr="006B75D0" w:rsidRDefault="00A250AF" w:rsidP="00D90307">
            <w:pPr>
              <w:widowControl w:val="0"/>
              <w:jc w:val="center"/>
              <w:rPr>
                <w:rFonts w:ascii="Calibri" w:hAnsi="Calibri" w:cs="Calibri"/>
                <w:sz w:val="24"/>
                <w:szCs w:val="24"/>
              </w:rPr>
            </w:pPr>
            <w:r w:rsidRPr="006B75D0">
              <w:rPr>
                <w:rFonts w:ascii="Calibri" w:hAnsi="Calibri" w:cs="Calibri"/>
                <w:sz w:val="24"/>
                <w:szCs w:val="24"/>
              </w:rPr>
              <w:t>3</w:t>
            </w:r>
          </w:p>
        </w:tc>
        <w:tc>
          <w:tcPr>
            <w:tcW w:w="2998" w:type="pct"/>
            <w:gridSpan w:val="2"/>
            <w:tcBorders>
              <w:right w:val="single" w:sz="4" w:space="0" w:color="auto"/>
            </w:tcBorders>
            <w:shd w:val="clear" w:color="auto" w:fill="auto"/>
            <w:vAlign w:val="center"/>
          </w:tcPr>
          <w:p w:rsidR="00A250AF" w:rsidRPr="006B75D0" w:rsidRDefault="00A250AF" w:rsidP="00D90307">
            <w:pPr>
              <w:widowControl w:val="0"/>
              <w:jc w:val="center"/>
              <w:rPr>
                <w:rFonts w:ascii="Calibri" w:hAnsi="Calibri" w:cs="Calibri"/>
                <w:sz w:val="24"/>
                <w:szCs w:val="24"/>
              </w:rPr>
            </w:pPr>
            <w:r w:rsidRPr="006B75D0">
              <w:rPr>
                <w:rFonts w:ascii="Calibri" w:hAnsi="Calibri" w:cs="Calibri"/>
                <w:sz w:val="24"/>
                <w:szCs w:val="24"/>
              </w:rPr>
              <w:t>Ubezpieczenie następstw nieszczęśliwych wypadków kierowców i pasażerów</w:t>
            </w:r>
          </w:p>
        </w:tc>
        <w:tc>
          <w:tcPr>
            <w:tcW w:w="1226" w:type="pct"/>
            <w:gridSpan w:val="2"/>
            <w:tcBorders>
              <w:left w:val="single" w:sz="4" w:space="0" w:color="auto"/>
              <w:right w:val="single" w:sz="4" w:space="0" w:color="auto"/>
            </w:tcBorders>
            <w:shd w:val="clear" w:color="auto" w:fill="auto"/>
            <w:vAlign w:val="center"/>
          </w:tcPr>
          <w:p w:rsidR="00A250AF" w:rsidRPr="006B75D0" w:rsidRDefault="00A250AF" w:rsidP="00D90307">
            <w:pPr>
              <w:widowControl w:val="0"/>
              <w:jc w:val="center"/>
              <w:rPr>
                <w:rFonts w:ascii="Calibri" w:hAnsi="Calibri" w:cs="Calibri"/>
                <w:sz w:val="24"/>
                <w:szCs w:val="24"/>
              </w:rPr>
            </w:pPr>
          </w:p>
        </w:tc>
      </w:tr>
      <w:tr w:rsidR="00A250AF" w:rsidRPr="00A769D1" w:rsidTr="00033169">
        <w:trPr>
          <w:gridAfter w:val="1"/>
          <w:wAfter w:w="324" w:type="pct"/>
          <w:trHeight w:val="454"/>
          <w:jc w:val="center"/>
        </w:trPr>
        <w:tc>
          <w:tcPr>
            <w:tcW w:w="3450" w:type="pct"/>
            <w:gridSpan w:val="4"/>
            <w:tcBorders>
              <w:right w:val="single" w:sz="4" w:space="0" w:color="auto"/>
            </w:tcBorders>
            <w:shd w:val="clear" w:color="auto" w:fill="auto"/>
            <w:vAlign w:val="center"/>
          </w:tcPr>
          <w:p w:rsidR="00A250AF" w:rsidRPr="006B75D0" w:rsidRDefault="00A250AF" w:rsidP="00D90307">
            <w:pPr>
              <w:widowControl w:val="0"/>
              <w:jc w:val="center"/>
              <w:rPr>
                <w:rFonts w:ascii="Calibri" w:hAnsi="Calibri" w:cs="Calibri"/>
                <w:sz w:val="24"/>
                <w:szCs w:val="24"/>
              </w:rPr>
            </w:pPr>
            <w:r w:rsidRPr="006B75D0">
              <w:rPr>
                <w:rFonts w:ascii="Calibri" w:hAnsi="Calibri" w:cs="Calibri"/>
                <w:sz w:val="24"/>
                <w:szCs w:val="24"/>
              </w:rPr>
              <w:t>Razem składka do zapłaty  za Część III zamówienia ( suma składek z  wierszy 1, 2 i 3)</w:t>
            </w:r>
          </w:p>
        </w:tc>
        <w:tc>
          <w:tcPr>
            <w:tcW w:w="1226" w:type="pct"/>
            <w:gridSpan w:val="2"/>
            <w:tcBorders>
              <w:left w:val="single" w:sz="4" w:space="0" w:color="auto"/>
              <w:right w:val="single" w:sz="4" w:space="0" w:color="auto"/>
            </w:tcBorders>
            <w:shd w:val="clear" w:color="auto" w:fill="auto"/>
            <w:vAlign w:val="center"/>
          </w:tcPr>
          <w:p w:rsidR="00A250AF" w:rsidRPr="006B75D0" w:rsidRDefault="00A250AF" w:rsidP="00D90307">
            <w:pPr>
              <w:widowControl w:val="0"/>
              <w:jc w:val="center"/>
              <w:rPr>
                <w:rFonts w:ascii="Calibri" w:hAnsi="Calibri" w:cs="Calibri"/>
                <w:sz w:val="24"/>
                <w:szCs w:val="24"/>
              </w:rPr>
            </w:pPr>
          </w:p>
        </w:tc>
      </w:tr>
      <w:tr w:rsidR="00A250AF" w:rsidRPr="006B75D0" w:rsidTr="00033169">
        <w:tblPrEx>
          <w:tblCellMar>
            <w:left w:w="70" w:type="dxa"/>
            <w:right w:w="70" w:type="dxa"/>
          </w:tblCellMar>
          <w:tblLook w:val="0000" w:firstRow="0" w:lastRow="0" w:firstColumn="0" w:lastColumn="0" w:noHBand="0" w:noVBand="0"/>
        </w:tblPrEx>
        <w:trPr>
          <w:gridBefore w:val="1"/>
          <w:wBefore w:w="19" w:type="pct"/>
          <w:cantSplit/>
          <w:trHeight w:val="762"/>
          <w:jc w:val="center"/>
        </w:trPr>
        <w:tc>
          <w:tcPr>
            <w:tcW w:w="3176" w:type="pct"/>
            <w:gridSpan w:val="2"/>
            <w:tcBorders>
              <w:top w:val="single" w:sz="4" w:space="0" w:color="auto"/>
              <w:right w:val="single" w:sz="4" w:space="0" w:color="auto"/>
            </w:tcBorders>
            <w:vAlign w:val="center"/>
          </w:tcPr>
          <w:p w:rsidR="00A250AF" w:rsidRPr="006B75D0" w:rsidRDefault="00A250AF" w:rsidP="00D90307">
            <w:pPr>
              <w:widowControl w:val="0"/>
              <w:tabs>
                <w:tab w:val="left" w:pos="567"/>
              </w:tabs>
              <w:snapToGrid w:val="0"/>
              <w:jc w:val="center"/>
              <w:rPr>
                <w:rFonts w:ascii="Calibri" w:hAnsi="Calibri" w:cs="Calibri"/>
                <w:bCs/>
                <w:sz w:val="24"/>
                <w:szCs w:val="24"/>
                <w:lang w:eastAsia="en-US"/>
              </w:rPr>
            </w:pPr>
            <w:r w:rsidRPr="006B75D0">
              <w:rPr>
                <w:rFonts w:ascii="Calibri" w:hAnsi="Calibri" w:cs="Calibri"/>
                <w:bCs/>
                <w:sz w:val="24"/>
                <w:szCs w:val="24"/>
                <w:lang w:eastAsia="en-US"/>
              </w:rPr>
              <w:t xml:space="preserve">Klauzule fakultatywne, </w:t>
            </w:r>
          </w:p>
          <w:p w:rsidR="00A250AF" w:rsidRPr="006B75D0" w:rsidRDefault="00A250AF" w:rsidP="00D90307">
            <w:pPr>
              <w:widowControl w:val="0"/>
              <w:tabs>
                <w:tab w:val="left" w:pos="567"/>
              </w:tabs>
              <w:snapToGrid w:val="0"/>
              <w:jc w:val="center"/>
              <w:rPr>
                <w:rFonts w:ascii="Calibri" w:hAnsi="Calibri" w:cs="Calibri"/>
                <w:bCs/>
                <w:sz w:val="24"/>
                <w:szCs w:val="24"/>
                <w:lang w:eastAsia="en-US"/>
              </w:rPr>
            </w:pPr>
            <w:r w:rsidRPr="006B75D0">
              <w:rPr>
                <w:rFonts w:ascii="Calibri" w:hAnsi="Calibri" w:cs="Calibri"/>
                <w:bCs/>
                <w:sz w:val="24"/>
                <w:szCs w:val="24"/>
                <w:lang w:eastAsia="en-US"/>
              </w:rPr>
              <w:t>dotyczące części III zamówienia</w:t>
            </w:r>
          </w:p>
        </w:tc>
        <w:tc>
          <w:tcPr>
            <w:tcW w:w="939" w:type="pct"/>
            <w:gridSpan w:val="2"/>
            <w:tcBorders>
              <w:top w:val="single" w:sz="4" w:space="0" w:color="auto"/>
              <w:left w:val="single" w:sz="4" w:space="0" w:color="auto"/>
              <w:right w:val="single" w:sz="4" w:space="0" w:color="auto"/>
            </w:tcBorders>
            <w:vAlign w:val="center"/>
          </w:tcPr>
          <w:p w:rsidR="00A250AF" w:rsidRPr="006B75D0" w:rsidRDefault="00A250AF" w:rsidP="00D90307">
            <w:pPr>
              <w:jc w:val="center"/>
              <w:rPr>
                <w:rFonts w:ascii="Calibri" w:hAnsi="Calibri" w:cs="Calibri"/>
                <w:bCs/>
                <w:sz w:val="24"/>
                <w:szCs w:val="24"/>
                <w:lang w:eastAsia="en-US"/>
              </w:rPr>
            </w:pPr>
            <w:r w:rsidRPr="006B75D0">
              <w:rPr>
                <w:rFonts w:ascii="Calibri" w:hAnsi="Calibri" w:cs="Calibri"/>
                <w:bCs/>
                <w:sz w:val="24"/>
                <w:szCs w:val="24"/>
              </w:rPr>
              <w:t>Liczba małych punktów za akceptację</w:t>
            </w:r>
          </w:p>
        </w:tc>
        <w:tc>
          <w:tcPr>
            <w:tcW w:w="866" w:type="pct"/>
            <w:gridSpan w:val="2"/>
            <w:tcBorders>
              <w:top w:val="single" w:sz="12" w:space="0" w:color="auto"/>
              <w:left w:val="single" w:sz="4" w:space="0" w:color="auto"/>
            </w:tcBorders>
            <w:vAlign w:val="center"/>
          </w:tcPr>
          <w:p w:rsidR="00A250AF" w:rsidRPr="006B75D0" w:rsidRDefault="00A250AF" w:rsidP="00D90307">
            <w:pPr>
              <w:widowControl w:val="0"/>
              <w:tabs>
                <w:tab w:val="left" w:pos="284"/>
              </w:tabs>
              <w:jc w:val="center"/>
              <w:rPr>
                <w:rFonts w:ascii="Calibri" w:hAnsi="Calibri" w:cs="Calibri"/>
                <w:bCs/>
                <w:sz w:val="24"/>
                <w:szCs w:val="24"/>
              </w:rPr>
            </w:pPr>
            <w:r w:rsidRPr="006B75D0">
              <w:rPr>
                <w:rFonts w:ascii="Calibri" w:hAnsi="Calibri" w:cs="Calibri"/>
                <w:bCs/>
                <w:sz w:val="24"/>
                <w:szCs w:val="24"/>
              </w:rPr>
              <w:t xml:space="preserve">Akceptacja/ Brak akceptacji </w:t>
            </w:r>
          </w:p>
        </w:tc>
      </w:tr>
      <w:tr w:rsidR="00A250AF" w:rsidRPr="00A769D1" w:rsidTr="00033169">
        <w:tblPrEx>
          <w:tblCellMar>
            <w:left w:w="70" w:type="dxa"/>
            <w:right w:w="70" w:type="dxa"/>
          </w:tblCellMar>
          <w:tblLook w:val="0000" w:firstRow="0" w:lastRow="0" w:firstColumn="0" w:lastColumn="0" w:noHBand="0" w:noVBand="0"/>
        </w:tblPrEx>
        <w:trPr>
          <w:gridBefore w:val="1"/>
          <w:wBefore w:w="19" w:type="pct"/>
          <w:cantSplit/>
          <w:trHeight w:val="397"/>
          <w:jc w:val="center"/>
        </w:trPr>
        <w:tc>
          <w:tcPr>
            <w:tcW w:w="3176" w:type="pct"/>
            <w:gridSpan w:val="2"/>
            <w:tcBorders>
              <w:right w:val="single" w:sz="4" w:space="0" w:color="auto"/>
            </w:tcBorders>
            <w:vAlign w:val="center"/>
          </w:tcPr>
          <w:p w:rsidR="00A250AF" w:rsidRPr="00A769D1" w:rsidRDefault="00A250AF" w:rsidP="00D90307">
            <w:pPr>
              <w:widowControl w:val="0"/>
              <w:tabs>
                <w:tab w:val="num" w:pos="1440"/>
              </w:tabs>
              <w:rPr>
                <w:rFonts w:ascii="Calibri" w:hAnsi="Calibri" w:cs="Calibri"/>
                <w:sz w:val="24"/>
                <w:szCs w:val="24"/>
                <w:lang w:eastAsia="en-US"/>
              </w:rPr>
            </w:pPr>
            <w:r w:rsidRPr="00A769D1">
              <w:rPr>
                <w:rFonts w:ascii="Calibri" w:hAnsi="Calibri" w:cs="Calibri"/>
                <w:sz w:val="24"/>
                <w:szCs w:val="24"/>
                <w:lang w:eastAsia="en-US"/>
              </w:rPr>
              <w:t xml:space="preserve">Uznanie za szkodę częściową uszkodzenie ubezpieczonego pojazdu w takim zakresie, że koszt jego naprawy nie przekracza 80% jego wartości rynkowej na dzień ustalania odszkodowania  </w:t>
            </w:r>
          </w:p>
        </w:tc>
        <w:tc>
          <w:tcPr>
            <w:tcW w:w="939" w:type="pct"/>
            <w:gridSpan w:val="2"/>
            <w:tcBorders>
              <w:left w:val="single" w:sz="4" w:space="0" w:color="auto"/>
            </w:tcBorders>
            <w:vAlign w:val="center"/>
          </w:tcPr>
          <w:p w:rsidR="00A250AF" w:rsidRPr="00A769D1" w:rsidRDefault="00A250AF" w:rsidP="00D90307">
            <w:pPr>
              <w:widowControl w:val="0"/>
              <w:tabs>
                <w:tab w:val="num" w:pos="1440"/>
              </w:tabs>
              <w:jc w:val="center"/>
              <w:rPr>
                <w:rFonts w:ascii="Calibri" w:hAnsi="Calibri" w:cs="Calibri"/>
                <w:sz w:val="24"/>
                <w:szCs w:val="24"/>
                <w:lang w:eastAsia="en-US"/>
              </w:rPr>
            </w:pPr>
            <w:r w:rsidRPr="00A769D1">
              <w:rPr>
                <w:rFonts w:ascii="Calibri" w:hAnsi="Calibri" w:cs="Calibri"/>
                <w:sz w:val="24"/>
                <w:szCs w:val="24"/>
                <w:lang w:eastAsia="en-US"/>
              </w:rPr>
              <w:t>40</w:t>
            </w:r>
          </w:p>
        </w:tc>
        <w:tc>
          <w:tcPr>
            <w:tcW w:w="866" w:type="pct"/>
            <w:gridSpan w:val="2"/>
            <w:vAlign w:val="center"/>
          </w:tcPr>
          <w:p w:rsidR="00A250AF" w:rsidRPr="00A769D1" w:rsidRDefault="00A250AF" w:rsidP="00D90307">
            <w:pPr>
              <w:widowControl w:val="0"/>
              <w:tabs>
                <w:tab w:val="left" w:pos="567"/>
              </w:tabs>
              <w:snapToGrid w:val="0"/>
              <w:jc w:val="center"/>
              <w:rPr>
                <w:rFonts w:ascii="Calibri" w:hAnsi="Calibri" w:cs="Calibri"/>
                <w:sz w:val="24"/>
                <w:szCs w:val="24"/>
                <w:lang w:eastAsia="en-US"/>
              </w:rPr>
            </w:pPr>
          </w:p>
        </w:tc>
      </w:tr>
      <w:tr w:rsidR="00A250AF" w:rsidRPr="00A769D1" w:rsidTr="00033169">
        <w:tblPrEx>
          <w:tblCellMar>
            <w:left w:w="70" w:type="dxa"/>
            <w:right w:w="70" w:type="dxa"/>
          </w:tblCellMar>
          <w:tblLook w:val="0000" w:firstRow="0" w:lastRow="0" w:firstColumn="0" w:lastColumn="0" w:noHBand="0" w:noVBand="0"/>
        </w:tblPrEx>
        <w:trPr>
          <w:gridBefore w:val="1"/>
          <w:wBefore w:w="19" w:type="pct"/>
          <w:cantSplit/>
          <w:trHeight w:val="397"/>
          <w:jc w:val="center"/>
        </w:trPr>
        <w:tc>
          <w:tcPr>
            <w:tcW w:w="3176" w:type="pct"/>
            <w:gridSpan w:val="2"/>
            <w:tcBorders>
              <w:right w:val="single" w:sz="4" w:space="0" w:color="auto"/>
            </w:tcBorders>
            <w:vAlign w:val="center"/>
          </w:tcPr>
          <w:p w:rsidR="00A250AF" w:rsidRPr="00A769D1" w:rsidRDefault="00A250AF" w:rsidP="00D90307">
            <w:pPr>
              <w:widowControl w:val="0"/>
              <w:rPr>
                <w:rFonts w:ascii="Calibri" w:hAnsi="Calibri" w:cs="Calibri"/>
                <w:sz w:val="24"/>
                <w:szCs w:val="24"/>
              </w:rPr>
            </w:pPr>
            <w:r w:rsidRPr="00A769D1">
              <w:rPr>
                <w:rFonts w:ascii="Calibri" w:hAnsi="Calibri" w:cs="Calibri"/>
                <w:sz w:val="24"/>
                <w:szCs w:val="24"/>
                <w:lang w:eastAsia="en-US"/>
              </w:rPr>
              <w:t xml:space="preserve">Przyjęcie podanej klauzuli szkody całkowitej </w:t>
            </w:r>
          </w:p>
        </w:tc>
        <w:tc>
          <w:tcPr>
            <w:tcW w:w="939" w:type="pct"/>
            <w:gridSpan w:val="2"/>
            <w:tcBorders>
              <w:left w:val="single" w:sz="4" w:space="0" w:color="auto"/>
            </w:tcBorders>
            <w:vAlign w:val="center"/>
          </w:tcPr>
          <w:p w:rsidR="00A250AF" w:rsidRPr="00A769D1" w:rsidRDefault="00A250AF" w:rsidP="00D90307">
            <w:pPr>
              <w:widowControl w:val="0"/>
              <w:jc w:val="center"/>
              <w:rPr>
                <w:rFonts w:ascii="Calibri" w:hAnsi="Calibri" w:cs="Calibri"/>
                <w:sz w:val="24"/>
                <w:szCs w:val="24"/>
              </w:rPr>
            </w:pPr>
            <w:r w:rsidRPr="00A769D1">
              <w:rPr>
                <w:rFonts w:ascii="Calibri" w:hAnsi="Calibri" w:cs="Calibri"/>
                <w:sz w:val="24"/>
                <w:szCs w:val="24"/>
              </w:rPr>
              <w:t>40</w:t>
            </w:r>
          </w:p>
        </w:tc>
        <w:tc>
          <w:tcPr>
            <w:tcW w:w="866" w:type="pct"/>
            <w:gridSpan w:val="2"/>
            <w:vAlign w:val="center"/>
          </w:tcPr>
          <w:p w:rsidR="00A250AF" w:rsidRPr="00A769D1" w:rsidRDefault="00A250AF" w:rsidP="00D90307">
            <w:pPr>
              <w:widowControl w:val="0"/>
              <w:tabs>
                <w:tab w:val="left" w:pos="567"/>
              </w:tabs>
              <w:snapToGrid w:val="0"/>
              <w:jc w:val="center"/>
              <w:rPr>
                <w:rFonts w:ascii="Calibri" w:hAnsi="Calibri" w:cs="Calibri"/>
                <w:sz w:val="24"/>
                <w:szCs w:val="24"/>
                <w:lang w:eastAsia="en-US"/>
              </w:rPr>
            </w:pPr>
          </w:p>
        </w:tc>
      </w:tr>
      <w:tr w:rsidR="00A250AF" w:rsidRPr="00A769D1" w:rsidTr="00033169">
        <w:tblPrEx>
          <w:tblCellMar>
            <w:left w:w="70" w:type="dxa"/>
            <w:right w:w="70" w:type="dxa"/>
          </w:tblCellMar>
          <w:tblLook w:val="0000" w:firstRow="0" w:lastRow="0" w:firstColumn="0" w:lastColumn="0" w:noHBand="0" w:noVBand="0"/>
        </w:tblPrEx>
        <w:trPr>
          <w:gridBefore w:val="1"/>
          <w:wBefore w:w="19" w:type="pct"/>
          <w:cantSplit/>
          <w:trHeight w:val="397"/>
          <w:jc w:val="center"/>
        </w:trPr>
        <w:tc>
          <w:tcPr>
            <w:tcW w:w="3176" w:type="pct"/>
            <w:gridSpan w:val="2"/>
            <w:tcBorders>
              <w:right w:val="single" w:sz="4" w:space="0" w:color="auto"/>
            </w:tcBorders>
            <w:vAlign w:val="center"/>
          </w:tcPr>
          <w:p w:rsidR="00A250AF" w:rsidRPr="00A769D1" w:rsidRDefault="00A250AF" w:rsidP="00D90307">
            <w:pPr>
              <w:widowControl w:val="0"/>
              <w:tabs>
                <w:tab w:val="num" w:pos="1440"/>
              </w:tabs>
              <w:rPr>
                <w:rFonts w:ascii="Calibri" w:hAnsi="Calibri" w:cs="Calibri"/>
                <w:sz w:val="24"/>
                <w:szCs w:val="24"/>
                <w:lang w:eastAsia="en-US"/>
              </w:rPr>
            </w:pPr>
            <w:r w:rsidRPr="00A769D1">
              <w:rPr>
                <w:rFonts w:ascii="Calibri" w:hAnsi="Calibri" w:cs="Calibri"/>
                <w:sz w:val="24"/>
                <w:szCs w:val="24"/>
                <w:lang w:eastAsia="en-US"/>
              </w:rPr>
              <w:t xml:space="preserve">Przyjęcie podanej klauzuli ubezpieczenia pojazdu niezabezpieczonego  </w:t>
            </w:r>
          </w:p>
        </w:tc>
        <w:tc>
          <w:tcPr>
            <w:tcW w:w="939" w:type="pct"/>
            <w:gridSpan w:val="2"/>
            <w:tcBorders>
              <w:left w:val="single" w:sz="4" w:space="0" w:color="auto"/>
            </w:tcBorders>
            <w:vAlign w:val="center"/>
          </w:tcPr>
          <w:p w:rsidR="00A250AF" w:rsidRPr="00A769D1" w:rsidRDefault="00A250AF" w:rsidP="00D90307">
            <w:pPr>
              <w:widowControl w:val="0"/>
              <w:tabs>
                <w:tab w:val="num" w:pos="1440"/>
              </w:tabs>
              <w:jc w:val="center"/>
              <w:rPr>
                <w:rFonts w:ascii="Calibri" w:hAnsi="Calibri" w:cs="Calibri"/>
                <w:sz w:val="24"/>
                <w:szCs w:val="24"/>
                <w:lang w:eastAsia="en-US"/>
              </w:rPr>
            </w:pPr>
            <w:r w:rsidRPr="00A769D1">
              <w:rPr>
                <w:rFonts w:ascii="Calibri" w:hAnsi="Calibri" w:cs="Calibri"/>
                <w:sz w:val="24"/>
                <w:szCs w:val="24"/>
                <w:lang w:eastAsia="en-US"/>
              </w:rPr>
              <w:t>20</w:t>
            </w:r>
          </w:p>
        </w:tc>
        <w:tc>
          <w:tcPr>
            <w:tcW w:w="866" w:type="pct"/>
            <w:gridSpan w:val="2"/>
            <w:vAlign w:val="center"/>
          </w:tcPr>
          <w:p w:rsidR="00A250AF" w:rsidRPr="00A769D1" w:rsidRDefault="00A250AF" w:rsidP="00D90307">
            <w:pPr>
              <w:widowControl w:val="0"/>
              <w:tabs>
                <w:tab w:val="left" w:pos="567"/>
              </w:tabs>
              <w:snapToGrid w:val="0"/>
              <w:jc w:val="center"/>
              <w:rPr>
                <w:rFonts w:ascii="Calibri" w:hAnsi="Calibri" w:cs="Calibri"/>
                <w:sz w:val="24"/>
                <w:szCs w:val="24"/>
                <w:lang w:eastAsia="en-US"/>
              </w:rPr>
            </w:pPr>
          </w:p>
        </w:tc>
      </w:tr>
    </w:tbl>
    <w:p w:rsidR="00A250AF" w:rsidRPr="00A769D1" w:rsidRDefault="00A250AF" w:rsidP="00A250AF">
      <w:pPr>
        <w:widowControl w:val="0"/>
        <w:rPr>
          <w:rFonts w:ascii="Calibri" w:hAnsi="Calibri" w:cs="Calibri"/>
          <w:sz w:val="24"/>
          <w:szCs w:val="24"/>
          <w:lang w:eastAsia="en-US"/>
        </w:rPr>
      </w:pPr>
    </w:p>
    <w:p w:rsidR="00A250AF" w:rsidRPr="00A769D1" w:rsidRDefault="00A250AF" w:rsidP="00A250AF">
      <w:pPr>
        <w:widowControl w:val="0"/>
        <w:jc w:val="both"/>
        <w:rPr>
          <w:rFonts w:ascii="Calibri" w:hAnsi="Calibri" w:cs="Calibri"/>
          <w:i/>
          <w:sz w:val="24"/>
          <w:szCs w:val="24"/>
          <w:lang w:eastAsia="en-US"/>
        </w:rPr>
      </w:pPr>
      <w:r w:rsidRPr="00A769D1">
        <w:rPr>
          <w:rFonts w:ascii="Calibri" w:hAnsi="Calibri" w:cs="Calibri"/>
          <w:i/>
          <w:sz w:val="24"/>
          <w:szCs w:val="24"/>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A250AF" w:rsidRPr="00A769D1" w:rsidRDefault="00A250AF" w:rsidP="00A250AF">
      <w:pPr>
        <w:widowControl w:val="0"/>
        <w:jc w:val="both"/>
        <w:rPr>
          <w:rFonts w:ascii="Calibri" w:hAnsi="Calibri" w:cs="Calibri"/>
          <w:i/>
          <w:sz w:val="24"/>
          <w:szCs w:val="24"/>
          <w:lang w:eastAsia="en-US"/>
        </w:rPr>
      </w:pPr>
    </w:p>
    <w:p w:rsidR="00A250AF" w:rsidRPr="00A769D1" w:rsidRDefault="00A250AF" w:rsidP="00A250AF">
      <w:pPr>
        <w:widowControl w:val="0"/>
        <w:jc w:val="both"/>
        <w:rPr>
          <w:rFonts w:ascii="Calibri" w:hAnsi="Calibri" w:cs="Calibri"/>
          <w:i/>
          <w:sz w:val="24"/>
          <w:szCs w:val="24"/>
          <w:lang w:eastAsia="en-US"/>
        </w:rPr>
      </w:pPr>
      <w:r w:rsidRPr="00A769D1">
        <w:rPr>
          <w:rFonts w:ascii="Calibri" w:hAnsi="Calibri" w:cs="Calibri"/>
          <w:i/>
          <w:sz w:val="24"/>
          <w:szCs w:val="24"/>
          <w:lang w:eastAsia="en-US"/>
        </w:rPr>
        <w:t>(pieczątka i podpis osoby/osób uprawnionej/nych do reprezentowania wykonawcy/wykonawców</w:t>
      </w:r>
    </w:p>
    <w:p w:rsidR="00A250AF" w:rsidRPr="00A769D1" w:rsidRDefault="00A250AF" w:rsidP="00A250AF">
      <w:pPr>
        <w:widowControl w:val="0"/>
        <w:spacing w:before="360"/>
        <w:ind w:left="5103"/>
        <w:rPr>
          <w:rFonts w:ascii="Calibri" w:hAnsi="Calibri" w:cs="Calibri"/>
          <w:sz w:val="24"/>
          <w:szCs w:val="24"/>
          <w:lang w:eastAsia="en-US"/>
        </w:rPr>
      </w:pPr>
      <w:r w:rsidRPr="00A769D1">
        <w:rPr>
          <w:rFonts w:ascii="Calibri" w:hAnsi="Calibri" w:cs="Calibri"/>
          <w:sz w:val="24"/>
          <w:szCs w:val="24"/>
          <w:lang w:eastAsia="en-US"/>
        </w:rPr>
        <w:t>……………………………………………….………………………</w:t>
      </w:r>
    </w:p>
    <w:p w:rsidR="00A250AF" w:rsidRPr="00A769D1" w:rsidRDefault="00A250AF" w:rsidP="00033169">
      <w:pPr>
        <w:widowControl w:val="0"/>
        <w:ind w:left="4536" w:right="-1"/>
        <w:rPr>
          <w:rFonts w:ascii="Calibri" w:hAnsi="Calibri" w:cs="Calibri"/>
          <w:i/>
          <w:sz w:val="24"/>
          <w:szCs w:val="24"/>
          <w:lang w:eastAsia="en-US"/>
        </w:rPr>
      </w:pPr>
      <w:r w:rsidRPr="00A769D1">
        <w:rPr>
          <w:rFonts w:ascii="Calibri" w:hAnsi="Calibri" w:cs="Calibri"/>
          <w:i/>
          <w:sz w:val="24"/>
          <w:szCs w:val="24"/>
          <w:lang w:eastAsia="en-US"/>
        </w:rPr>
        <w:t xml:space="preserve">(pieczątka i podpis osoby/osób </w:t>
      </w:r>
      <w:r w:rsidR="00033169">
        <w:rPr>
          <w:rFonts w:ascii="Calibri" w:hAnsi="Calibri" w:cs="Calibri"/>
          <w:i/>
          <w:sz w:val="24"/>
          <w:szCs w:val="24"/>
          <w:lang w:eastAsia="en-US"/>
        </w:rPr>
        <w:t>u</w:t>
      </w:r>
      <w:r w:rsidRPr="00A769D1">
        <w:rPr>
          <w:rFonts w:ascii="Calibri" w:hAnsi="Calibri" w:cs="Calibri"/>
          <w:i/>
          <w:sz w:val="24"/>
          <w:szCs w:val="24"/>
          <w:lang w:eastAsia="en-US"/>
        </w:rPr>
        <w:t>prawnionej/</w:t>
      </w:r>
      <w:r w:rsidR="00033169">
        <w:rPr>
          <w:rFonts w:ascii="Calibri" w:hAnsi="Calibri" w:cs="Calibri"/>
          <w:i/>
          <w:sz w:val="24"/>
          <w:szCs w:val="24"/>
          <w:lang w:eastAsia="en-US"/>
        </w:rPr>
        <w:t xml:space="preserve"> </w:t>
      </w:r>
      <w:r w:rsidRPr="00A769D1">
        <w:rPr>
          <w:rFonts w:ascii="Calibri" w:hAnsi="Calibri" w:cs="Calibri"/>
          <w:i/>
          <w:sz w:val="24"/>
          <w:szCs w:val="24"/>
          <w:lang w:eastAsia="en-US"/>
        </w:rPr>
        <w:t xml:space="preserve">nych </w:t>
      </w:r>
      <w:r w:rsidR="00033169">
        <w:rPr>
          <w:rFonts w:ascii="Calibri" w:hAnsi="Calibri" w:cs="Calibri"/>
          <w:i/>
          <w:sz w:val="24"/>
          <w:szCs w:val="24"/>
          <w:lang w:eastAsia="en-US"/>
        </w:rPr>
        <w:t xml:space="preserve"> </w:t>
      </w:r>
      <w:r w:rsidRPr="00A769D1">
        <w:rPr>
          <w:rFonts w:ascii="Calibri" w:hAnsi="Calibri" w:cs="Calibri"/>
          <w:i/>
          <w:sz w:val="24"/>
          <w:szCs w:val="24"/>
          <w:lang w:eastAsia="en-US"/>
        </w:rPr>
        <w:t>do reprezentowania wykonawcy/wykonawców)</w:t>
      </w:r>
    </w:p>
    <w:p w:rsidR="00A250AF" w:rsidRPr="006B75D0" w:rsidRDefault="00A250AF" w:rsidP="00CA0B88">
      <w:pPr>
        <w:widowControl w:val="0"/>
        <w:spacing w:before="120" w:after="120"/>
        <w:rPr>
          <w:rFonts w:ascii="Calibri" w:hAnsi="Calibri" w:cs="Calibri"/>
          <w:i/>
          <w:sz w:val="24"/>
          <w:szCs w:val="24"/>
          <w:lang w:eastAsia="en-US"/>
        </w:rPr>
        <w:sectPr w:rsidR="00A250AF" w:rsidRPr="006B75D0" w:rsidSect="00D90307">
          <w:footerReference w:type="default" r:id="rId15"/>
          <w:pgSz w:w="11906" w:h="16838"/>
          <w:pgMar w:top="993" w:right="1134" w:bottom="851" w:left="1134" w:header="454" w:footer="454" w:gutter="0"/>
          <w:cols w:space="708"/>
          <w:docGrid w:linePitch="360"/>
        </w:sectPr>
      </w:pPr>
    </w:p>
    <w:p w:rsidR="00CA0B88" w:rsidRPr="00A769D1" w:rsidRDefault="00CA0B88" w:rsidP="00041DB5">
      <w:pPr>
        <w:widowControl w:val="0"/>
        <w:numPr>
          <w:ilvl w:val="0"/>
          <w:numId w:val="34"/>
        </w:numPr>
        <w:tabs>
          <w:tab w:val="left" w:pos="426"/>
        </w:tabs>
        <w:spacing w:after="120"/>
        <w:ind w:left="426" w:hanging="426"/>
        <w:rPr>
          <w:rFonts w:ascii="Calibri" w:hAnsi="Calibri" w:cs="Calibri"/>
          <w:b/>
          <w:sz w:val="24"/>
          <w:szCs w:val="24"/>
          <w:lang w:eastAsia="en-US"/>
        </w:rPr>
      </w:pPr>
      <w:r w:rsidRPr="00A769D1">
        <w:rPr>
          <w:rFonts w:ascii="Calibri" w:hAnsi="Calibri" w:cs="Calibri"/>
          <w:b/>
          <w:sz w:val="24"/>
          <w:szCs w:val="24"/>
          <w:lang w:eastAsia="en-US"/>
        </w:rPr>
        <w:lastRenderedPageBreak/>
        <w:t>Oświadczamy, że:</w:t>
      </w:r>
    </w:p>
    <w:p w:rsidR="00CA0B88" w:rsidRPr="00A769D1" w:rsidRDefault="00CA0B88" w:rsidP="00041DB5">
      <w:pPr>
        <w:widowControl w:val="0"/>
        <w:numPr>
          <w:ilvl w:val="0"/>
          <w:numId w:val="29"/>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 xml:space="preserve">zapoznaliśmy się ze specyfikacją istotnych warunków zamówienia oraz z wyjaśnieniami </w:t>
      </w:r>
      <w:r w:rsidRPr="00A769D1">
        <w:rPr>
          <w:rFonts w:ascii="Calibri" w:hAnsi="Calibri" w:cs="Calibri"/>
          <w:sz w:val="24"/>
          <w:szCs w:val="24"/>
          <w:lang w:eastAsia="en-US"/>
        </w:rPr>
        <w:br/>
        <w:t>do specyfikacji istotnych warunków zamówienia i jej modyfikacjami (jeżeli takie miały miejsce) i nie wnosimy do nich zastrzeżeń,</w:t>
      </w:r>
    </w:p>
    <w:p w:rsidR="00CA0B88" w:rsidRPr="00A769D1" w:rsidRDefault="00CA0B88" w:rsidP="00041DB5">
      <w:pPr>
        <w:widowControl w:val="0"/>
        <w:numPr>
          <w:ilvl w:val="0"/>
          <w:numId w:val="29"/>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zdobyliśmy konieczne informacje dotyczące realizacji zamówienia oraz przygotowania i złożenia oferty,</w:t>
      </w:r>
    </w:p>
    <w:p w:rsidR="00CA0B88" w:rsidRPr="00A769D1" w:rsidRDefault="00CA0B88" w:rsidP="00041DB5">
      <w:pPr>
        <w:widowControl w:val="0"/>
        <w:numPr>
          <w:ilvl w:val="0"/>
          <w:numId w:val="29"/>
        </w:numPr>
        <w:tabs>
          <w:tab w:val="left" w:pos="426"/>
        </w:tabs>
        <w:autoSpaceDE w:val="0"/>
        <w:autoSpaceDN w:val="0"/>
        <w:adjustRightInd w:val="0"/>
        <w:ind w:left="426" w:hanging="426"/>
        <w:jc w:val="both"/>
        <w:rPr>
          <w:rFonts w:ascii="Calibri" w:hAnsi="Calibri" w:cs="Calibri"/>
          <w:i/>
          <w:sz w:val="24"/>
          <w:szCs w:val="24"/>
        </w:rPr>
      </w:pPr>
      <w:r w:rsidRPr="00A769D1">
        <w:rPr>
          <w:rFonts w:ascii="Calibri" w:hAnsi="Calibri" w:cs="Calibri"/>
          <w:sz w:val="24"/>
          <w:szCs w:val="24"/>
          <w:lang w:eastAsia="en-US"/>
        </w:rPr>
        <w:t xml:space="preserve">uważamy się związani niniejszą ofertą przez okres wskazany przez zamawiającego w specyfikacji istotnych warunków zamówienia, tj. przez okres </w:t>
      </w:r>
      <w:r w:rsidR="00A250AF">
        <w:rPr>
          <w:rFonts w:ascii="Calibri" w:hAnsi="Calibri" w:cs="Calibri"/>
          <w:sz w:val="24"/>
          <w:szCs w:val="24"/>
          <w:lang w:eastAsia="en-US"/>
        </w:rPr>
        <w:t>3</w:t>
      </w:r>
      <w:r w:rsidRPr="00A769D1">
        <w:rPr>
          <w:rFonts w:ascii="Calibri" w:hAnsi="Calibri" w:cs="Calibri"/>
          <w:sz w:val="24"/>
          <w:szCs w:val="24"/>
          <w:lang w:eastAsia="en-US"/>
        </w:rPr>
        <w:t>0 dni</w:t>
      </w:r>
      <w:r w:rsidR="00A250AF">
        <w:rPr>
          <w:rFonts w:ascii="Calibri" w:hAnsi="Calibri" w:cs="Calibri"/>
          <w:sz w:val="24"/>
          <w:szCs w:val="24"/>
          <w:lang w:eastAsia="en-US"/>
        </w:rPr>
        <w:t>.</w:t>
      </w:r>
      <w:r w:rsidRPr="00A769D1">
        <w:rPr>
          <w:rFonts w:ascii="Calibri" w:hAnsi="Calibri" w:cs="Calibri"/>
          <w:sz w:val="24"/>
          <w:szCs w:val="24"/>
          <w:lang w:eastAsia="en-US"/>
        </w:rPr>
        <w:t xml:space="preserve"> </w:t>
      </w:r>
    </w:p>
    <w:p w:rsidR="00CA0B88" w:rsidRPr="00A769D1" w:rsidRDefault="00CA0B88" w:rsidP="00041DB5">
      <w:pPr>
        <w:widowControl w:val="0"/>
        <w:numPr>
          <w:ilvl w:val="0"/>
          <w:numId w:val="29"/>
        </w:numPr>
        <w:tabs>
          <w:tab w:val="left" w:pos="426"/>
        </w:tabs>
        <w:spacing w:before="120" w:after="120"/>
        <w:ind w:left="426" w:right="51" w:hanging="426"/>
        <w:rPr>
          <w:rFonts w:ascii="Calibri" w:hAnsi="Calibri" w:cs="Calibri"/>
          <w:iCs/>
          <w:sz w:val="24"/>
          <w:szCs w:val="24"/>
        </w:rPr>
      </w:pPr>
      <w:r w:rsidRPr="00A769D1">
        <w:rPr>
          <w:rFonts w:ascii="Calibri" w:hAnsi="Calibri" w:cs="Calibri"/>
          <w:iCs/>
          <w:sz w:val="24"/>
          <w:szCs w:val="24"/>
        </w:rPr>
        <w:t>nie uczestniczymy w innej ofercie dotyczącej tego samego postępowania,</w:t>
      </w:r>
    </w:p>
    <w:p w:rsidR="00CA0B88" w:rsidRPr="00A769D1" w:rsidRDefault="00CA0B88" w:rsidP="00041DB5">
      <w:pPr>
        <w:widowControl w:val="0"/>
        <w:numPr>
          <w:ilvl w:val="0"/>
          <w:numId w:val="29"/>
        </w:numPr>
        <w:tabs>
          <w:tab w:val="left" w:pos="426"/>
        </w:tabs>
        <w:spacing w:before="120" w:after="120"/>
        <w:ind w:left="426" w:right="51" w:hanging="426"/>
        <w:rPr>
          <w:rFonts w:ascii="Calibri" w:hAnsi="Calibri" w:cs="Calibri"/>
          <w:i/>
          <w:iCs/>
          <w:sz w:val="24"/>
          <w:szCs w:val="24"/>
        </w:rPr>
      </w:pPr>
      <w:r w:rsidRPr="00A769D1">
        <w:rPr>
          <w:rFonts w:ascii="Calibri" w:hAnsi="Calibri" w:cs="Calibri"/>
          <w:sz w:val="24"/>
          <w:szCs w:val="24"/>
        </w:rPr>
        <w:t>składamy niniejszą ofertę przetargową*:</w:t>
      </w:r>
    </w:p>
    <w:p w:rsidR="00CA0B88" w:rsidRPr="00AA6C4A" w:rsidRDefault="00CA0B88" w:rsidP="00CA0B88">
      <w:pPr>
        <w:widowControl w:val="0"/>
        <w:tabs>
          <w:tab w:val="left" w:pos="567"/>
          <w:tab w:val="left" w:pos="993"/>
        </w:tabs>
        <w:ind w:left="720" w:right="51"/>
        <w:rPr>
          <w:rFonts w:ascii="Calibri" w:hAnsi="Calibri" w:cs="Calibri"/>
          <w:sz w:val="24"/>
          <w:szCs w:val="24"/>
        </w:rPr>
      </w:pPr>
      <w:r w:rsidRPr="00AA6C4A">
        <w:rPr>
          <w:rFonts w:ascii="Calibri" w:hAnsi="Calibri" w:cs="Calibri"/>
          <w:sz w:val="24"/>
          <w:szCs w:val="24"/>
        </w:rPr>
        <w:fldChar w:fldCharType="begin">
          <w:ffData>
            <w:name w:val="Wybór2"/>
            <w:enabled/>
            <w:calcOnExit w:val="0"/>
            <w:checkBox>
              <w:sizeAuto/>
              <w:default w:val="0"/>
            </w:checkBox>
          </w:ffData>
        </w:fldChar>
      </w:r>
      <w:r w:rsidRPr="00AA6C4A">
        <w:rPr>
          <w:rFonts w:ascii="Calibri" w:hAnsi="Calibri" w:cs="Calibri"/>
          <w:sz w:val="24"/>
          <w:szCs w:val="24"/>
        </w:rPr>
        <w:instrText xml:space="preserve"> FORMCHECKBOX </w:instrText>
      </w:r>
      <w:r w:rsidR="001C78B8">
        <w:rPr>
          <w:rFonts w:ascii="Calibri" w:hAnsi="Calibri" w:cs="Calibri"/>
          <w:sz w:val="24"/>
          <w:szCs w:val="24"/>
        </w:rPr>
      </w:r>
      <w:r w:rsidR="001C78B8">
        <w:rPr>
          <w:rFonts w:ascii="Calibri" w:hAnsi="Calibri" w:cs="Calibri"/>
          <w:sz w:val="24"/>
          <w:szCs w:val="24"/>
        </w:rPr>
        <w:fldChar w:fldCharType="separate"/>
      </w:r>
      <w:r w:rsidRPr="00AA6C4A">
        <w:rPr>
          <w:rFonts w:ascii="Calibri" w:hAnsi="Calibri" w:cs="Calibri"/>
          <w:sz w:val="24"/>
          <w:szCs w:val="24"/>
        </w:rPr>
        <w:fldChar w:fldCharType="end"/>
      </w:r>
      <w:r w:rsidRPr="00AA6C4A">
        <w:rPr>
          <w:rFonts w:ascii="Calibri" w:hAnsi="Calibri" w:cs="Calibri"/>
          <w:sz w:val="24"/>
          <w:szCs w:val="24"/>
        </w:rPr>
        <w:tab/>
        <w:t xml:space="preserve"> we własnym imieniu</w:t>
      </w:r>
    </w:p>
    <w:p w:rsidR="00CA0B88" w:rsidRPr="00A769D1" w:rsidRDefault="00CA0B88" w:rsidP="00CA0B88">
      <w:pPr>
        <w:widowControl w:val="0"/>
        <w:tabs>
          <w:tab w:val="left" w:pos="567"/>
          <w:tab w:val="left" w:pos="993"/>
        </w:tabs>
        <w:spacing w:before="120"/>
        <w:ind w:left="720" w:right="51"/>
        <w:rPr>
          <w:rFonts w:ascii="Calibri" w:hAnsi="Calibri" w:cs="Calibri"/>
          <w:sz w:val="24"/>
          <w:szCs w:val="24"/>
        </w:rPr>
      </w:pPr>
      <w:r w:rsidRPr="00AA6C4A">
        <w:rPr>
          <w:rFonts w:ascii="Calibri" w:hAnsi="Calibri" w:cs="Calibri"/>
          <w:sz w:val="24"/>
          <w:szCs w:val="24"/>
        </w:rPr>
        <w:fldChar w:fldCharType="begin">
          <w:ffData>
            <w:name w:val="Wybór2"/>
            <w:enabled/>
            <w:calcOnExit w:val="0"/>
            <w:checkBox>
              <w:sizeAuto/>
              <w:default w:val="0"/>
            </w:checkBox>
          </w:ffData>
        </w:fldChar>
      </w:r>
      <w:r w:rsidRPr="00AA6C4A">
        <w:rPr>
          <w:rFonts w:ascii="Calibri" w:hAnsi="Calibri" w:cs="Calibri"/>
          <w:sz w:val="24"/>
          <w:szCs w:val="24"/>
        </w:rPr>
        <w:instrText xml:space="preserve"> FORMCHECKBOX </w:instrText>
      </w:r>
      <w:r w:rsidR="001C78B8">
        <w:rPr>
          <w:rFonts w:ascii="Calibri" w:hAnsi="Calibri" w:cs="Calibri"/>
          <w:sz w:val="24"/>
          <w:szCs w:val="24"/>
        </w:rPr>
      </w:r>
      <w:r w:rsidR="001C78B8">
        <w:rPr>
          <w:rFonts w:ascii="Calibri" w:hAnsi="Calibri" w:cs="Calibri"/>
          <w:sz w:val="24"/>
          <w:szCs w:val="24"/>
        </w:rPr>
        <w:fldChar w:fldCharType="separate"/>
      </w:r>
      <w:r w:rsidRPr="00AA6C4A">
        <w:rPr>
          <w:rFonts w:ascii="Calibri" w:hAnsi="Calibri" w:cs="Calibri"/>
          <w:sz w:val="24"/>
          <w:szCs w:val="24"/>
        </w:rPr>
        <w:fldChar w:fldCharType="end"/>
      </w:r>
      <w:r w:rsidRPr="00AA6C4A">
        <w:rPr>
          <w:rFonts w:ascii="Calibri" w:hAnsi="Calibri" w:cs="Calibri"/>
          <w:sz w:val="24"/>
          <w:szCs w:val="24"/>
        </w:rPr>
        <w:tab/>
        <w:t xml:space="preserve"> w imieniu wykonawców wspólnie ubiegających się o udzielenie zamówienia </w:t>
      </w:r>
      <w:r w:rsidRPr="00AA6C4A">
        <w:rPr>
          <w:rFonts w:ascii="Calibri" w:hAnsi="Calibri" w:cs="Calibri"/>
          <w:sz w:val="24"/>
          <w:szCs w:val="24"/>
        </w:rPr>
        <w:tab/>
      </w:r>
      <w:r w:rsidRPr="00A769D1">
        <w:rPr>
          <w:rFonts w:ascii="Calibri" w:hAnsi="Calibri" w:cs="Calibri"/>
          <w:sz w:val="24"/>
          <w:szCs w:val="24"/>
        </w:rPr>
        <w:tab/>
      </w:r>
    </w:p>
    <w:p w:rsidR="00CA0B88" w:rsidRPr="00A769D1" w:rsidRDefault="00CA0B88" w:rsidP="00CA0B88">
      <w:pPr>
        <w:widowControl w:val="0"/>
        <w:tabs>
          <w:tab w:val="left" w:pos="426"/>
        </w:tabs>
        <w:autoSpaceDE w:val="0"/>
        <w:autoSpaceDN w:val="0"/>
        <w:adjustRightInd w:val="0"/>
        <w:spacing w:before="120"/>
        <w:ind w:left="426"/>
        <w:rPr>
          <w:rFonts w:ascii="Calibri" w:hAnsi="Calibri" w:cs="Calibri"/>
          <w:i/>
          <w:sz w:val="24"/>
          <w:szCs w:val="24"/>
          <w:lang w:eastAsia="en-US"/>
        </w:rPr>
      </w:pPr>
      <w:r w:rsidRPr="00A769D1">
        <w:rPr>
          <w:rFonts w:ascii="Calibri" w:hAnsi="Calibri" w:cs="Calibri"/>
          <w:i/>
          <w:sz w:val="24"/>
          <w:szCs w:val="24"/>
          <w:lang w:eastAsia="en-US"/>
        </w:rPr>
        <w:t>* zaznaczyć właściwe</w:t>
      </w:r>
    </w:p>
    <w:p w:rsidR="00CA0B88" w:rsidRPr="00A769D1" w:rsidRDefault="00CA0B88" w:rsidP="00CA0B88">
      <w:pPr>
        <w:widowControl w:val="0"/>
        <w:tabs>
          <w:tab w:val="left" w:pos="567"/>
          <w:tab w:val="left" w:pos="993"/>
        </w:tabs>
        <w:spacing w:before="240"/>
        <w:ind w:left="720" w:right="51"/>
        <w:rPr>
          <w:rFonts w:ascii="Calibri" w:hAnsi="Calibri" w:cs="Calibri"/>
          <w:i/>
          <w:sz w:val="24"/>
          <w:szCs w:val="24"/>
        </w:rPr>
      </w:pPr>
      <w:r w:rsidRPr="00A769D1">
        <w:rPr>
          <w:rFonts w:ascii="Calibri" w:hAnsi="Calibri" w:cs="Calibri"/>
          <w:sz w:val="24"/>
          <w:szCs w:val="24"/>
        </w:rPr>
        <w:t>……………………………………………………….</w:t>
      </w:r>
      <w:r w:rsidRPr="00A769D1">
        <w:rPr>
          <w:rFonts w:ascii="Calibri" w:hAnsi="Calibri" w:cs="Calibri"/>
          <w:i/>
          <w:sz w:val="24"/>
          <w:szCs w:val="24"/>
        </w:rPr>
        <w:t xml:space="preserve"> </w:t>
      </w:r>
    </w:p>
    <w:p w:rsidR="00CA0B88" w:rsidRPr="00A769D1" w:rsidRDefault="00CA0B88" w:rsidP="00CA0B88">
      <w:pPr>
        <w:widowControl w:val="0"/>
        <w:tabs>
          <w:tab w:val="left" w:pos="567"/>
          <w:tab w:val="left" w:pos="993"/>
        </w:tabs>
        <w:ind w:left="720" w:right="51"/>
        <w:rPr>
          <w:rFonts w:ascii="Calibri" w:hAnsi="Calibri" w:cs="Calibri"/>
          <w:sz w:val="24"/>
          <w:szCs w:val="24"/>
        </w:rPr>
      </w:pPr>
      <w:r w:rsidRPr="00A769D1">
        <w:rPr>
          <w:rFonts w:ascii="Calibri" w:hAnsi="Calibri" w:cs="Calibri"/>
          <w:i/>
          <w:sz w:val="24"/>
          <w:szCs w:val="24"/>
        </w:rPr>
        <w:tab/>
      </w:r>
      <w:r w:rsidRPr="00A769D1">
        <w:rPr>
          <w:rFonts w:ascii="Calibri" w:hAnsi="Calibri" w:cs="Calibri"/>
          <w:i/>
          <w:sz w:val="24"/>
          <w:szCs w:val="24"/>
        </w:rPr>
        <w:tab/>
        <w:t xml:space="preserve">               (nazwa lidera)</w:t>
      </w:r>
    </w:p>
    <w:p w:rsidR="00CA0B88" w:rsidRPr="00A769D1" w:rsidRDefault="00CA0B88" w:rsidP="00041DB5">
      <w:pPr>
        <w:widowControl w:val="0"/>
        <w:numPr>
          <w:ilvl w:val="0"/>
          <w:numId w:val="29"/>
        </w:numPr>
        <w:tabs>
          <w:tab w:val="num" w:pos="567"/>
        </w:tabs>
        <w:spacing w:before="240" w:after="120"/>
        <w:ind w:left="426" w:right="51" w:hanging="426"/>
        <w:rPr>
          <w:rFonts w:ascii="Calibri" w:hAnsi="Calibri" w:cs="Calibri"/>
          <w:sz w:val="24"/>
          <w:szCs w:val="24"/>
        </w:rPr>
      </w:pPr>
      <w:r w:rsidRPr="00A769D1">
        <w:rPr>
          <w:rFonts w:ascii="Calibri" w:hAnsi="Calibri" w:cs="Calibri"/>
          <w:sz w:val="24"/>
          <w:szCs w:val="24"/>
        </w:rPr>
        <w:t>przedmiot zamówienia wykonamy*</w:t>
      </w:r>
      <w:r w:rsidRPr="00A769D1">
        <w:rPr>
          <w:rFonts w:ascii="Calibri" w:hAnsi="Calibri" w:cs="Calibri"/>
          <w:i/>
          <w:sz w:val="24"/>
          <w:szCs w:val="24"/>
        </w:rPr>
        <w:t>:</w:t>
      </w:r>
    </w:p>
    <w:p w:rsidR="00CA0B88" w:rsidRPr="00AA6C4A" w:rsidRDefault="00CA0B88" w:rsidP="00CA0B88">
      <w:pPr>
        <w:widowControl w:val="0"/>
        <w:tabs>
          <w:tab w:val="left" w:pos="993"/>
        </w:tabs>
        <w:ind w:left="567" w:right="51"/>
        <w:rPr>
          <w:rFonts w:ascii="Calibri" w:hAnsi="Calibri" w:cs="Calibri"/>
          <w:sz w:val="24"/>
          <w:szCs w:val="24"/>
        </w:rPr>
      </w:pPr>
      <w:r w:rsidRPr="00AA6C4A">
        <w:rPr>
          <w:rFonts w:ascii="Calibri" w:hAnsi="Calibri" w:cs="Calibri"/>
          <w:sz w:val="24"/>
          <w:szCs w:val="24"/>
        </w:rPr>
        <w:fldChar w:fldCharType="begin">
          <w:ffData>
            <w:name w:val="Wybór2"/>
            <w:enabled/>
            <w:calcOnExit w:val="0"/>
            <w:checkBox>
              <w:sizeAuto/>
              <w:default w:val="0"/>
            </w:checkBox>
          </w:ffData>
        </w:fldChar>
      </w:r>
      <w:r w:rsidRPr="00AA6C4A">
        <w:rPr>
          <w:rFonts w:ascii="Calibri" w:hAnsi="Calibri" w:cs="Calibri"/>
          <w:sz w:val="24"/>
          <w:szCs w:val="24"/>
        </w:rPr>
        <w:instrText xml:space="preserve"> FORMCHECKBOX </w:instrText>
      </w:r>
      <w:r w:rsidR="001C78B8">
        <w:rPr>
          <w:rFonts w:ascii="Calibri" w:hAnsi="Calibri" w:cs="Calibri"/>
          <w:sz w:val="24"/>
          <w:szCs w:val="24"/>
        </w:rPr>
      </w:r>
      <w:r w:rsidR="001C78B8">
        <w:rPr>
          <w:rFonts w:ascii="Calibri" w:hAnsi="Calibri" w:cs="Calibri"/>
          <w:sz w:val="24"/>
          <w:szCs w:val="24"/>
        </w:rPr>
        <w:fldChar w:fldCharType="separate"/>
      </w:r>
      <w:r w:rsidRPr="00AA6C4A">
        <w:rPr>
          <w:rFonts w:ascii="Calibri" w:hAnsi="Calibri" w:cs="Calibri"/>
          <w:sz w:val="24"/>
          <w:szCs w:val="24"/>
        </w:rPr>
        <w:fldChar w:fldCharType="end"/>
      </w:r>
      <w:r w:rsidRPr="00AA6C4A">
        <w:rPr>
          <w:rFonts w:ascii="Calibri" w:hAnsi="Calibri" w:cs="Calibri"/>
          <w:sz w:val="24"/>
          <w:szCs w:val="24"/>
        </w:rPr>
        <w:tab/>
        <w:t>sami</w:t>
      </w:r>
    </w:p>
    <w:p w:rsidR="00CA0B88" w:rsidRPr="00AA6C4A" w:rsidRDefault="00CA0B88" w:rsidP="00CA0B88">
      <w:pPr>
        <w:widowControl w:val="0"/>
        <w:tabs>
          <w:tab w:val="left" w:pos="993"/>
        </w:tabs>
        <w:spacing w:before="120"/>
        <w:ind w:left="567" w:right="51"/>
        <w:rPr>
          <w:rFonts w:ascii="Calibri" w:hAnsi="Calibri" w:cs="Calibri"/>
          <w:sz w:val="24"/>
          <w:szCs w:val="24"/>
        </w:rPr>
      </w:pPr>
      <w:r w:rsidRPr="00AA6C4A">
        <w:rPr>
          <w:rFonts w:ascii="Calibri" w:hAnsi="Calibri" w:cs="Calibri"/>
          <w:sz w:val="24"/>
          <w:szCs w:val="24"/>
        </w:rPr>
        <w:fldChar w:fldCharType="begin">
          <w:ffData>
            <w:name w:val="Wybór2"/>
            <w:enabled/>
            <w:calcOnExit w:val="0"/>
            <w:checkBox>
              <w:sizeAuto/>
              <w:default w:val="0"/>
            </w:checkBox>
          </w:ffData>
        </w:fldChar>
      </w:r>
      <w:r w:rsidRPr="00AA6C4A">
        <w:rPr>
          <w:rFonts w:ascii="Calibri" w:hAnsi="Calibri" w:cs="Calibri"/>
          <w:sz w:val="24"/>
          <w:szCs w:val="24"/>
        </w:rPr>
        <w:instrText xml:space="preserve"> FORMCHECKBOX </w:instrText>
      </w:r>
      <w:r w:rsidR="001C78B8">
        <w:rPr>
          <w:rFonts w:ascii="Calibri" w:hAnsi="Calibri" w:cs="Calibri"/>
          <w:sz w:val="24"/>
          <w:szCs w:val="24"/>
        </w:rPr>
      </w:r>
      <w:r w:rsidR="001C78B8">
        <w:rPr>
          <w:rFonts w:ascii="Calibri" w:hAnsi="Calibri" w:cs="Calibri"/>
          <w:sz w:val="24"/>
          <w:szCs w:val="24"/>
        </w:rPr>
        <w:fldChar w:fldCharType="separate"/>
      </w:r>
      <w:r w:rsidRPr="00AA6C4A">
        <w:rPr>
          <w:rFonts w:ascii="Calibri" w:hAnsi="Calibri" w:cs="Calibri"/>
          <w:sz w:val="24"/>
          <w:szCs w:val="24"/>
        </w:rPr>
        <w:fldChar w:fldCharType="end"/>
      </w:r>
      <w:r w:rsidRPr="00AA6C4A">
        <w:rPr>
          <w:rFonts w:ascii="Calibri" w:hAnsi="Calibri" w:cs="Calibri"/>
          <w:sz w:val="24"/>
          <w:szCs w:val="24"/>
        </w:rPr>
        <w:tab/>
        <w:t>z udziałem podwykonawców</w:t>
      </w:r>
    </w:p>
    <w:p w:rsidR="00CA0B88" w:rsidRPr="00A769D1" w:rsidRDefault="00CA0B88" w:rsidP="00CA0B88">
      <w:pPr>
        <w:widowControl w:val="0"/>
        <w:tabs>
          <w:tab w:val="left" w:pos="426"/>
        </w:tabs>
        <w:autoSpaceDE w:val="0"/>
        <w:autoSpaceDN w:val="0"/>
        <w:adjustRightInd w:val="0"/>
        <w:spacing w:before="120"/>
        <w:ind w:left="426"/>
        <w:rPr>
          <w:rFonts w:ascii="Calibri" w:hAnsi="Calibri" w:cs="Calibri"/>
          <w:i/>
          <w:sz w:val="24"/>
          <w:szCs w:val="24"/>
          <w:lang w:eastAsia="en-US"/>
        </w:rPr>
      </w:pPr>
      <w:r w:rsidRPr="00A769D1">
        <w:rPr>
          <w:rFonts w:ascii="Calibri" w:hAnsi="Calibri" w:cs="Calibri"/>
          <w:i/>
          <w:sz w:val="24"/>
          <w:szCs w:val="24"/>
          <w:lang w:eastAsia="en-US"/>
        </w:rPr>
        <w:t>* zaznaczyć właściwe</w:t>
      </w:r>
      <w:r w:rsidRPr="00A769D1">
        <w:rPr>
          <w:rFonts w:ascii="Calibri" w:hAnsi="Calibri" w:cs="Calibri"/>
          <w:sz w:val="24"/>
          <w:szCs w:val="24"/>
        </w:rPr>
        <w:t xml:space="preserve"> </w:t>
      </w:r>
    </w:p>
    <w:p w:rsidR="00CA0B88" w:rsidRPr="00A769D1" w:rsidRDefault="00CA0B88" w:rsidP="00041DB5">
      <w:pPr>
        <w:widowControl w:val="0"/>
        <w:numPr>
          <w:ilvl w:val="0"/>
          <w:numId w:val="29"/>
        </w:numPr>
        <w:tabs>
          <w:tab w:val="left" w:pos="426"/>
        </w:tabs>
        <w:autoSpaceDE w:val="0"/>
        <w:autoSpaceDN w:val="0"/>
        <w:adjustRightInd w:val="0"/>
        <w:spacing w:before="240" w:after="120"/>
        <w:ind w:left="425" w:hanging="425"/>
        <w:rPr>
          <w:rFonts w:ascii="Calibri" w:hAnsi="Calibri" w:cs="Calibri"/>
          <w:i/>
          <w:sz w:val="24"/>
          <w:szCs w:val="24"/>
          <w:lang w:eastAsia="en-US"/>
        </w:rPr>
      </w:pPr>
      <w:r w:rsidRPr="00AA6C4A">
        <w:rPr>
          <w:rFonts w:ascii="Calibri" w:hAnsi="Calibri" w:cs="Calibri"/>
          <w:sz w:val="24"/>
          <w:szCs w:val="24"/>
          <w:lang w:eastAsia="en-US"/>
        </w:rPr>
        <w:t>zamierzamy/ nie zamierzamy*</w:t>
      </w:r>
      <w:r w:rsidRPr="00A769D1">
        <w:rPr>
          <w:rFonts w:ascii="Calibri" w:hAnsi="Calibri" w:cs="Calibri"/>
          <w:sz w:val="24"/>
          <w:szCs w:val="24"/>
          <w:lang w:eastAsia="en-US"/>
        </w:rPr>
        <w:t xml:space="preserve"> powierzyć podwykonawcom następujący zakres usług, objętych przedmiotem zamówienia:  </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75"/>
        <w:gridCol w:w="4472"/>
      </w:tblGrid>
      <w:tr w:rsidR="00CA0B88" w:rsidRPr="00A769D1" w:rsidTr="00D90307">
        <w:trPr>
          <w:trHeight w:val="387"/>
          <w:jc w:val="right"/>
        </w:trPr>
        <w:tc>
          <w:tcPr>
            <w:tcW w:w="709" w:type="dxa"/>
            <w:shd w:val="clear" w:color="auto" w:fill="auto"/>
            <w:vAlign w:val="center"/>
          </w:tcPr>
          <w:p w:rsidR="00CA0B88" w:rsidRPr="00AA6C4A" w:rsidRDefault="00CA0B88" w:rsidP="00D90307">
            <w:pPr>
              <w:widowControl w:val="0"/>
              <w:tabs>
                <w:tab w:val="left" w:pos="360"/>
              </w:tabs>
              <w:overflowPunct w:val="0"/>
              <w:autoSpaceDE w:val="0"/>
              <w:jc w:val="center"/>
              <w:textAlignment w:val="baseline"/>
              <w:rPr>
                <w:rFonts w:ascii="Calibri" w:hAnsi="Calibri" w:cs="Calibri"/>
                <w:sz w:val="24"/>
                <w:szCs w:val="24"/>
              </w:rPr>
            </w:pPr>
            <w:r w:rsidRPr="00AA6C4A">
              <w:rPr>
                <w:rFonts w:ascii="Calibri" w:hAnsi="Calibri" w:cs="Calibri"/>
                <w:sz w:val="24"/>
                <w:szCs w:val="24"/>
              </w:rPr>
              <w:t>L.p.</w:t>
            </w:r>
          </w:p>
        </w:tc>
        <w:tc>
          <w:tcPr>
            <w:tcW w:w="4175" w:type="dxa"/>
            <w:shd w:val="clear" w:color="auto" w:fill="auto"/>
            <w:vAlign w:val="center"/>
          </w:tcPr>
          <w:p w:rsidR="00CA0B88" w:rsidRPr="00AA6C4A" w:rsidRDefault="00CA0B88" w:rsidP="00D90307">
            <w:pPr>
              <w:widowControl w:val="0"/>
              <w:tabs>
                <w:tab w:val="left" w:pos="360"/>
              </w:tabs>
              <w:overflowPunct w:val="0"/>
              <w:autoSpaceDE w:val="0"/>
              <w:jc w:val="center"/>
              <w:textAlignment w:val="baseline"/>
              <w:rPr>
                <w:rFonts w:ascii="Calibri" w:hAnsi="Calibri" w:cs="Calibri"/>
                <w:sz w:val="24"/>
                <w:szCs w:val="24"/>
              </w:rPr>
            </w:pPr>
            <w:r w:rsidRPr="00AA6C4A">
              <w:rPr>
                <w:rFonts w:ascii="Calibri" w:hAnsi="Calibri" w:cs="Calibri"/>
                <w:sz w:val="24"/>
                <w:szCs w:val="24"/>
              </w:rPr>
              <w:t>Zakres usług ubezpieczeniowych</w:t>
            </w:r>
          </w:p>
        </w:tc>
        <w:tc>
          <w:tcPr>
            <w:tcW w:w="4472" w:type="dxa"/>
            <w:shd w:val="clear" w:color="auto" w:fill="auto"/>
            <w:vAlign w:val="center"/>
          </w:tcPr>
          <w:p w:rsidR="00CA0B88" w:rsidRPr="00AA6C4A" w:rsidRDefault="00CA0B88" w:rsidP="00D90307">
            <w:pPr>
              <w:widowControl w:val="0"/>
              <w:tabs>
                <w:tab w:val="left" w:pos="360"/>
              </w:tabs>
              <w:overflowPunct w:val="0"/>
              <w:autoSpaceDE w:val="0"/>
              <w:jc w:val="center"/>
              <w:textAlignment w:val="baseline"/>
              <w:rPr>
                <w:rFonts w:ascii="Calibri" w:hAnsi="Calibri" w:cs="Calibri"/>
                <w:sz w:val="24"/>
                <w:szCs w:val="24"/>
              </w:rPr>
            </w:pPr>
            <w:r w:rsidRPr="00AA6C4A">
              <w:rPr>
                <w:rFonts w:ascii="Calibri" w:hAnsi="Calibri" w:cs="Calibri"/>
                <w:sz w:val="24"/>
                <w:szCs w:val="24"/>
              </w:rPr>
              <w:t>Podwykonawca (firma)</w:t>
            </w:r>
          </w:p>
        </w:tc>
      </w:tr>
      <w:tr w:rsidR="00CA0B88" w:rsidRPr="00A769D1" w:rsidTr="00D90307">
        <w:trPr>
          <w:trHeight w:val="318"/>
          <w:jc w:val="right"/>
        </w:trPr>
        <w:tc>
          <w:tcPr>
            <w:tcW w:w="709" w:type="dxa"/>
            <w:shd w:val="clear" w:color="auto" w:fill="auto"/>
          </w:tcPr>
          <w:p w:rsidR="00CA0B88" w:rsidRPr="00A769D1" w:rsidRDefault="00CA0B88" w:rsidP="00D90307">
            <w:pPr>
              <w:widowControl w:val="0"/>
              <w:tabs>
                <w:tab w:val="left" w:pos="360"/>
              </w:tabs>
              <w:overflowPunct w:val="0"/>
              <w:autoSpaceDE w:val="0"/>
              <w:textAlignment w:val="baseline"/>
              <w:rPr>
                <w:rFonts w:ascii="Calibri" w:hAnsi="Calibri" w:cs="Calibri"/>
                <w:sz w:val="24"/>
                <w:szCs w:val="24"/>
              </w:rPr>
            </w:pPr>
          </w:p>
        </w:tc>
        <w:tc>
          <w:tcPr>
            <w:tcW w:w="4175" w:type="dxa"/>
            <w:shd w:val="clear" w:color="auto" w:fill="auto"/>
          </w:tcPr>
          <w:p w:rsidR="00CA0B88" w:rsidRPr="00A769D1" w:rsidRDefault="00CA0B88" w:rsidP="00D90307">
            <w:pPr>
              <w:widowControl w:val="0"/>
              <w:tabs>
                <w:tab w:val="left" w:pos="360"/>
              </w:tabs>
              <w:overflowPunct w:val="0"/>
              <w:autoSpaceDE w:val="0"/>
              <w:textAlignment w:val="baseline"/>
              <w:rPr>
                <w:rFonts w:ascii="Calibri" w:hAnsi="Calibri" w:cs="Calibri"/>
                <w:sz w:val="24"/>
                <w:szCs w:val="24"/>
              </w:rPr>
            </w:pPr>
          </w:p>
        </w:tc>
        <w:tc>
          <w:tcPr>
            <w:tcW w:w="4472" w:type="dxa"/>
            <w:shd w:val="clear" w:color="auto" w:fill="auto"/>
          </w:tcPr>
          <w:p w:rsidR="00CA0B88" w:rsidRPr="00A769D1" w:rsidRDefault="00CA0B88" w:rsidP="00D90307">
            <w:pPr>
              <w:widowControl w:val="0"/>
              <w:tabs>
                <w:tab w:val="left" w:pos="360"/>
              </w:tabs>
              <w:overflowPunct w:val="0"/>
              <w:autoSpaceDE w:val="0"/>
              <w:textAlignment w:val="baseline"/>
              <w:rPr>
                <w:rFonts w:ascii="Calibri" w:hAnsi="Calibri" w:cs="Calibri"/>
                <w:sz w:val="24"/>
                <w:szCs w:val="24"/>
              </w:rPr>
            </w:pPr>
          </w:p>
        </w:tc>
      </w:tr>
      <w:tr w:rsidR="00CA0B88" w:rsidRPr="00A769D1" w:rsidTr="00D90307">
        <w:trPr>
          <w:trHeight w:val="318"/>
          <w:jc w:val="right"/>
        </w:trPr>
        <w:tc>
          <w:tcPr>
            <w:tcW w:w="709" w:type="dxa"/>
            <w:shd w:val="clear" w:color="auto" w:fill="auto"/>
          </w:tcPr>
          <w:p w:rsidR="00CA0B88" w:rsidRPr="00A769D1" w:rsidRDefault="00CA0B88" w:rsidP="00D90307">
            <w:pPr>
              <w:widowControl w:val="0"/>
              <w:tabs>
                <w:tab w:val="left" w:pos="360"/>
              </w:tabs>
              <w:overflowPunct w:val="0"/>
              <w:autoSpaceDE w:val="0"/>
              <w:textAlignment w:val="baseline"/>
              <w:rPr>
                <w:rFonts w:ascii="Calibri" w:hAnsi="Calibri" w:cs="Calibri"/>
                <w:sz w:val="24"/>
                <w:szCs w:val="24"/>
              </w:rPr>
            </w:pPr>
          </w:p>
        </w:tc>
        <w:tc>
          <w:tcPr>
            <w:tcW w:w="4175" w:type="dxa"/>
            <w:shd w:val="clear" w:color="auto" w:fill="auto"/>
          </w:tcPr>
          <w:p w:rsidR="00CA0B88" w:rsidRPr="00A769D1" w:rsidRDefault="00CA0B88" w:rsidP="00D90307">
            <w:pPr>
              <w:widowControl w:val="0"/>
              <w:tabs>
                <w:tab w:val="left" w:pos="360"/>
              </w:tabs>
              <w:overflowPunct w:val="0"/>
              <w:autoSpaceDE w:val="0"/>
              <w:textAlignment w:val="baseline"/>
              <w:rPr>
                <w:rFonts w:ascii="Calibri" w:hAnsi="Calibri" w:cs="Calibri"/>
                <w:sz w:val="24"/>
                <w:szCs w:val="24"/>
              </w:rPr>
            </w:pPr>
          </w:p>
        </w:tc>
        <w:tc>
          <w:tcPr>
            <w:tcW w:w="4472" w:type="dxa"/>
            <w:shd w:val="clear" w:color="auto" w:fill="auto"/>
          </w:tcPr>
          <w:p w:rsidR="00CA0B88" w:rsidRPr="00A769D1" w:rsidRDefault="00CA0B88" w:rsidP="00D90307">
            <w:pPr>
              <w:widowControl w:val="0"/>
              <w:tabs>
                <w:tab w:val="left" w:pos="360"/>
              </w:tabs>
              <w:overflowPunct w:val="0"/>
              <w:autoSpaceDE w:val="0"/>
              <w:textAlignment w:val="baseline"/>
              <w:rPr>
                <w:rFonts w:ascii="Calibri" w:hAnsi="Calibri" w:cs="Calibri"/>
                <w:sz w:val="24"/>
                <w:szCs w:val="24"/>
              </w:rPr>
            </w:pPr>
          </w:p>
        </w:tc>
      </w:tr>
    </w:tbl>
    <w:p w:rsidR="00CA0B88" w:rsidRPr="00A769D1" w:rsidRDefault="00CA0B88" w:rsidP="00041DB5">
      <w:pPr>
        <w:widowControl w:val="0"/>
        <w:numPr>
          <w:ilvl w:val="0"/>
          <w:numId w:val="29"/>
        </w:numPr>
        <w:tabs>
          <w:tab w:val="left" w:pos="426"/>
        </w:tabs>
        <w:autoSpaceDE w:val="0"/>
        <w:autoSpaceDN w:val="0"/>
        <w:adjustRightInd w:val="0"/>
        <w:spacing w:before="240"/>
        <w:ind w:left="426" w:hanging="426"/>
        <w:jc w:val="both"/>
        <w:rPr>
          <w:rFonts w:ascii="Calibri" w:hAnsi="Calibri" w:cs="Calibri"/>
          <w:sz w:val="24"/>
          <w:szCs w:val="24"/>
          <w:lang w:eastAsia="en-US"/>
        </w:rPr>
      </w:pPr>
      <w:r w:rsidRPr="00A769D1">
        <w:rPr>
          <w:rFonts w:ascii="Calibri" w:hAnsi="Calibri" w:cs="Calibri"/>
          <w:sz w:val="24"/>
          <w:szCs w:val="24"/>
          <w:lang w:eastAsia="en-US"/>
        </w:rPr>
        <w:t>przedstawione w specyfikacji istotnych warunków zamówienia warunki zawarcia umowy oraz wzór umowy zostały przez nas zaakceptowane</w:t>
      </w:r>
      <w:r w:rsidRPr="00A769D1">
        <w:rPr>
          <w:rFonts w:ascii="Calibri" w:hAnsi="Calibri" w:cs="Calibri"/>
          <w:sz w:val="24"/>
          <w:szCs w:val="24"/>
        </w:rPr>
        <w:t xml:space="preserve"> </w:t>
      </w:r>
      <w:r w:rsidRPr="00A769D1">
        <w:rPr>
          <w:rFonts w:ascii="Calibri" w:hAnsi="Calibri" w:cs="Calibri"/>
          <w:sz w:val="24"/>
          <w:szCs w:val="24"/>
          <w:lang w:eastAsia="en-US"/>
        </w:rPr>
        <w:t>i wyrażamy gotowość realizacji zamówienia zgodnie z postanowieniami specyfikacji i mowy,</w:t>
      </w:r>
    </w:p>
    <w:p w:rsidR="00CA0B88" w:rsidRPr="00A769D1" w:rsidRDefault="00CA0B88" w:rsidP="00041DB5">
      <w:pPr>
        <w:widowControl w:val="0"/>
        <w:numPr>
          <w:ilvl w:val="0"/>
          <w:numId w:val="29"/>
        </w:numPr>
        <w:tabs>
          <w:tab w:val="left" w:pos="426"/>
        </w:tabs>
        <w:autoSpaceDE w:val="0"/>
        <w:autoSpaceDN w:val="0"/>
        <w:adjustRightInd w:val="0"/>
        <w:ind w:left="425" w:hanging="425"/>
        <w:jc w:val="both"/>
        <w:rPr>
          <w:rFonts w:ascii="Calibri" w:hAnsi="Calibri" w:cs="Calibri"/>
          <w:sz w:val="24"/>
          <w:szCs w:val="24"/>
          <w:lang w:eastAsia="en-US"/>
        </w:rPr>
      </w:pPr>
      <w:r w:rsidRPr="00A769D1">
        <w:rPr>
          <w:rFonts w:ascii="Calibri" w:hAnsi="Calibri" w:cs="Calibri"/>
          <w:sz w:val="24"/>
          <w:szCs w:val="24"/>
          <w:lang w:eastAsia="en-US"/>
        </w:rPr>
        <w:t>najpóźniej w terminie 3 dni przed datą zawarcia umowy przedstawimy dokument kalkulacyjny stanowiący jej załącznik, określający szczegółowy sposób obliczenia składki, tzn. zastosowane stawki i składki roczne w odniesieniu do poszczególnych składników mienia i rodzajów ubezpieczenia – dotyczy części I i III</w:t>
      </w:r>
    </w:p>
    <w:p w:rsidR="00CA0B88" w:rsidRPr="00A769D1" w:rsidRDefault="00CA0B88" w:rsidP="00041DB5">
      <w:pPr>
        <w:widowControl w:val="0"/>
        <w:numPr>
          <w:ilvl w:val="0"/>
          <w:numId w:val="29"/>
        </w:numPr>
        <w:tabs>
          <w:tab w:val="left" w:pos="426"/>
        </w:tabs>
        <w:autoSpaceDE w:val="0"/>
        <w:autoSpaceDN w:val="0"/>
        <w:adjustRightInd w:val="0"/>
        <w:ind w:left="425" w:hanging="425"/>
        <w:jc w:val="both"/>
        <w:rPr>
          <w:rFonts w:ascii="Calibri" w:hAnsi="Calibri" w:cs="Calibri"/>
          <w:sz w:val="24"/>
          <w:szCs w:val="24"/>
          <w:lang w:eastAsia="en-US"/>
        </w:rPr>
      </w:pPr>
      <w:r w:rsidRPr="00A769D1">
        <w:rPr>
          <w:rFonts w:ascii="Calibri" w:hAnsi="Calibri" w:cs="Calibri"/>
          <w:sz w:val="24"/>
          <w:szCs w:val="24"/>
          <w:lang w:eastAsia="en-US"/>
        </w:rPr>
        <w:t>wybór niniejszej oferty:</w:t>
      </w:r>
    </w:p>
    <w:p w:rsidR="00CA0B88" w:rsidRPr="00A769D1" w:rsidRDefault="00CA0B88" w:rsidP="00041DB5">
      <w:pPr>
        <w:widowControl w:val="0"/>
        <w:numPr>
          <w:ilvl w:val="0"/>
          <w:numId w:val="33"/>
        </w:numPr>
        <w:tabs>
          <w:tab w:val="clear" w:pos="360"/>
          <w:tab w:val="num" w:pos="709"/>
        </w:tabs>
        <w:ind w:left="709" w:hanging="283"/>
        <w:jc w:val="both"/>
        <w:rPr>
          <w:rFonts w:ascii="Calibri" w:hAnsi="Calibri" w:cs="Calibri"/>
          <w:sz w:val="24"/>
          <w:szCs w:val="24"/>
          <w:lang w:eastAsia="en-US"/>
        </w:rPr>
      </w:pPr>
      <w:r w:rsidRPr="00A769D1">
        <w:rPr>
          <w:rFonts w:ascii="Calibri" w:hAnsi="Calibri" w:cs="Calibri"/>
          <w:sz w:val="24"/>
          <w:szCs w:val="24"/>
          <w:lang w:eastAsia="en-US"/>
        </w:rPr>
        <w:t>nie będzie prowadzić do powstania u zamawiającego obowiązku podatkowego;</w:t>
      </w:r>
      <w:r w:rsidRPr="00A769D1">
        <w:rPr>
          <w:rFonts w:ascii="Calibri" w:hAnsi="Calibri" w:cs="Calibri"/>
          <w:b/>
          <w:sz w:val="24"/>
          <w:szCs w:val="24"/>
          <w:lang w:eastAsia="en-US"/>
        </w:rPr>
        <w:t>*</w:t>
      </w:r>
    </w:p>
    <w:p w:rsidR="00CA0B88" w:rsidRPr="00A769D1" w:rsidRDefault="00CA0B88" w:rsidP="00041DB5">
      <w:pPr>
        <w:widowControl w:val="0"/>
        <w:numPr>
          <w:ilvl w:val="0"/>
          <w:numId w:val="33"/>
        </w:numPr>
        <w:tabs>
          <w:tab w:val="clear" w:pos="360"/>
          <w:tab w:val="num" w:pos="709"/>
        </w:tabs>
        <w:ind w:left="709" w:hanging="283"/>
        <w:jc w:val="both"/>
        <w:rPr>
          <w:rFonts w:ascii="Calibri" w:hAnsi="Calibri" w:cs="Calibri"/>
          <w:sz w:val="24"/>
          <w:szCs w:val="24"/>
          <w:lang w:eastAsia="en-US"/>
        </w:rPr>
      </w:pPr>
      <w:r w:rsidRPr="00A769D1">
        <w:rPr>
          <w:rFonts w:ascii="Calibri" w:hAnsi="Calibri" w:cs="Calibri"/>
          <w:color w:val="000000"/>
          <w:sz w:val="24"/>
          <w:szCs w:val="24"/>
          <w:lang w:eastAsia="en-US"/>
        </w:rPr>
        <w:t>będzie prowadzić do powstania u zamawiającego obowiązku podatkowego w następującym zakresie</w:t>
      </w:r>
      <w:r w:rsidRPr="00A769D1">
        <w:rPr>
          <w:rFonts w:ascii="Calibri" w:hAnsi="Calibri" w:cs="Calibri"/>
          <w:sz w:val="24"/>
          <w:szCs w:val="24"/>
          <w:lang w:eastAsia="en-US"/>
        </w:rPr>
        <w:t>:</w:t>
      </w:r>
      <w:r w:rsidRPr="00A769D1">
        <w:rPr>
          <w:rFonts w:ascii="Calibri" w:hAnsi="Calibri" w:cs="Calibri"/>
          <w:b/>
          <w:sz w:val="24"/>
          <w:szCs w:val="24"/>
          <w:lang w:eastAsia="en-US"/>
        </w:rPr>
        <w:t>*</w:t>
      </w:r>
      <w:r w:rsidRPr="00A769D1">
        <w:rPr>
          <w:rFonts w:ascii="Calibri" w:hAnsi="Calibri" w:cs="Calibri"/>
          <w:sz w:val="24"/>
          <w:szCs w:val="24"/>
          <w:lang w:eastAsia="en-US"/>
        </w:rPr>
        <w:t>.........................................................................................................................</w:t>
      </w:r>
    </w:p>
    <w:p w:rsidR="00CA0B88" w:rsidRPr="00A769D1" w:rsidRDefault="00CA0B88" w:rsidP="00CA0B88">
      <w:pPr>
        <w:widowControl w:val="0"/>
        <w:tabs>
          <w:tab w:val="left" w:pos="426"/>
        </w:tabs>
        <w:autoSpaceDE w:val="0"/>
        <w:autoSpaceDN w:val="0"/>
        <w:adjustRightInd w:val="0"/>
        <w:spacing w:before="120"/>
        <w:jc w:val="both"/>
        <w:rPr>
          <w:rFonts w:ascii="Calibri" w:hAnsi="Calibri" w:cs="Calibri"/>
          <w:i/>
          <w:sz w:val="24"/>
          <w:szCs w:val="24"/>
          <w:lang w:eastAsia="en-US"/>
        </w:rPr>
      </w:pPr>
      <w:r w:rsidRPr="00A769D1">
        <w:rPr>
          <w:rFonts w:ascii="Calibri" w:hAnsi="Calibri" w:cs="Calibri"/>
          <w:i/>
          <w:sz w:val="24"/>
          <w:szCs w:val="24"/>
          <w:lang w:eastAsia="en-US"/>
        </w:rPr>
        <w:t xml:space="preserve">Wykonawca, składając ofertę, zobowiązany jest poinformować zamawiającego, czy wybór oferty będzie prowadzić do powstania u zamawiającego obowiązku podatkowego </w:t>
      </w:r>
      <w:r>
        <w:rPr>
          <w:rFonts w:ascii="Calibri" w:hAnsi="Calibri" w:cs="Calibri"/>
          <w:i/>
          <w:sz w:val="24"/>
          <w:szCs w:val="24"/>
          <w:lang w:eastAsia="en-US"/>
        </w:rPr>
        <w:t xml:space="preserve">zgodnie z </w:t>
      </w:r>
      <w:r>
        <w:rPr>
          <w:rFonts w:ascii="Calibri" w:hAnsi="Calibri" w:cs="Calibri"/>
          <w:i/>
          <w:sz w:val="24"/>
          <w:szCs w:val="24"/>
          <w:lang w:eastAsia="en-US"/>
        </w:rPr>
        <w:lastRenderedPageBreak/>
        <w:t xml:space="preserve">przepisami o podatku </w:t>
      </w:r>
      <w:r w:rsidRPr="00A769D1">
        <w:rPr>
          <w:rFonts w:ascii="Calibri" w:hAnsi="Calibri" w:cs="Calibri"/>
          <w:i/>
          <w:sz w:val="24"/>
          <w:szCs w:val="24"/>
          <w:lang w:eastAsia="en-US"/>
        </w:rPr>
        <w:t>od towarów i usług, wskazując nazwę (rodzaj) usługi, której świadczenie będzie prowadzić do jego powstania oraz wskazując jej wartość bez kwoty podatku. Brak wymaganych skreśleń w oświadczeniu wyżej oznacza, że złożona oferta nie będzie prowadzić do powstania u zamawiającego obowiązku podatkowego.</w:t>
      </w:r>
    </w:p>
    <w:p w:rsidR="00CA0B88" w:rsidRPr="00A769D1" w:rsidRDefault="00CA0B88" w:rsidP="00041DB5">
      <w:pPr>
        <w:widowControl w:val="0"/>
        <w:numPr>
          <w:ilvl w:val="0"/>
          <w:numId w:val="29"/>
        </w:numPr>
        <w:spacing w:before="120"/>
        <w:ind w:left="426" w:hanging="426"/>
        <w:jc w:val="both"/>
        <w:rPr>
          <w:rFonts w:ascii="Calibri" w:hAnsi="Calibri" w:cs="Calibri"/>
          <w:sz w:val="24"/>
          <w:szCs w:val="24"/>
          <w:lang w:eastAsia="x-none"/>
        </w:rPr>
      </w:pPr>
      <w:r w:rsidRPr="00A769D1">
        <w:rPr>
          <w:rFonts w:ascii="Calibri" w:hAnsi="Calibri" w:cs="Calibri"/>
          <w:sz w:val="24"/>
          <w:szCs w:val="24"/>
          <w:lang w:eastAsia="x-none"/>
        </w:rPr>
        <w:t>w przypadku wybrania naszej oferty zobowiązujemy się do:</w:t>
      </w:r>
    </w:p>
    <w:p w:rsidR="00CA0B88" w:rsidRPr="00A769D1" w:rsidRDefault="00CA0B88" w:rsidP="00041DB5">
      <w:pPr>
        <w:widowControl w:val="0"/>
        <w:numPr>
          <w:ilvl w:val="1"/>
          <w:numId w:val="35"/>
        </w:numPr>
        <w:tabs>
          <w:tab w:val="clear" w:pos="1440"/>
          <w:tab w:val="num" w:pos="709"/>
        </w:tabs>
        <w:spacing w:before="120" w:after="240"/>
        <w:ind w:left="709" w:right="51" w:hanging="283"/>
        <w:jc w:val="both"/>
        <w:rPr>
          <w:rFonts w:ascii="Calibri" w:hAnsi="Calibri" w:cs="Calibri"/>
          <w:sz w:val="24"/>
          <w:szCs w:val="24"/>
        </w:rPr>
      </w:pPr>
      <w:r w:rsidRPr="00A769D1">
        <w:rPr>
          <w:rFonts w:ascii="Calibri" w:hAnsi="Calibri" w:cs="Calibri"/>
          <w:sz w:val="24"/>
          <w:szCs w:val="24"/>
        </w:rPr>
        <w:t xml:space="preserve">podpisania umowy na warunkach zawartych w SIWZ, w miejscu i terminie wskazanym przez Zamawiającego, </w:t>
      </w:r>
    </w:p>
    <w:p w:rsidR="00CA0B88" w:rsidRPr="00A769D1" w:rsidRDefault="00CA0B88" w:rsidP="00041DB5">
      <w:pPr>
        <w:widowControl w:val="0"/>
        <w:numPr>
          <w:ilvl w:val="1"/>
          <w:numId w:val="35"/>
        </w:numPr>
        <w:tabs>
          <w:tab w:val="clear" w:pos="1440"/>
          <w:tab w:val="num" w:pos="709"/>
        </w:tabs>
        <w:spacing w:before="60"/>
        <w:ind w:left="709" w:right="51" w:hanging="283"/>
        <w:jc w:val="both"/>
        <w:rPr>
          <w:rFonts w:ascii="Calibri" w:hAnsi="Calibri" w:cs="Calibri"/>
          <w:sz w:val="24"/>
          <w:szCs w:val="24"/>
        </w:rPr>
      </w:pPr>
      <w:r w:rsidRPr="00A769D1">
        <w:rPr>
          <w:rFonts w:ascii="Calibri" w:hAnsi="Calibri" w:cs="Calibri"/>
          <w:sz w:val="24"/>
          <w:szCs w:val="24"/>
        </w:rPr>
        <w:t>zobowiązujemy się do ustanowienia koordynatora ds. likwidacji szkód:</w:t>
      </w:r>
    </w:p>
    <w:p w:rsidR="00CA0B88" w:rsidRPr="00A769D1" w:rsidRDefault="00CA0B88" w:rsidP="00CA0B88">
      <w:pPr>
        <w:widowControl w:val="0"/>
        <w:tabs>
          <w:tab w:val="num" w:pos="567"/>
        </w:tabs>
        <w:spacing w:before="240"/>
        <w:ind w:left="567" w:right="51"/>
        <w:jc w:val="both"/>
        <w:rPr>
          <w:rFonts w:ascii="Calibri" w:hAnsi="Calibri" w:cs="Calibri"/>
          <w:sz w:val="24"/>
          <w:szCs w:val="24"/>
        </w:rPr>
      </w:pPr>
      <w:r>
        <w:rPr>
          <w:rFonts w:ascii="Calibri" w:hAnsi="Calibri" w:cs="Calibri"/>
          <w:sz w:val="24"/>
          <w:szCs w:val="24"/>
        </w:rPr>
        <w:t xml:space="preserve">        </w:t>
      </w:r>
      <w:r w:rsidRPr="00A769D1">
        <w:rPr>
          <w:rFonts w:ascii="Calibri" w:hAnsi="Calibri" w:cs="Calibri"/>
          <w:sz w:val="24"/>
          <w:szCs w:val="24"/>
        </w:rPr>
        <w:t xml:space="preserve"> ..............................................................................</w:t>
      </w:r>
    </w:p>
    <w:p w:rsidR="00CA0B88" w:rsidRPr="00A769D1" w:rsidRDefault="00CA0B88" w:rsidP="00CA0B88">
      <w:pPr>
        <w:widowControl w:val="0"/>
        <w:ind w:left="680" w:right="51" w:firstLine="29"/>
        <w:jc w:val="both"/>
        <w:rPr>
          <w:rFonts w:ascii="Calibri" w:hAnsi="Calibri" w:cs="Calibri"/>
          <w:i/>
          <w:sz w:val="24"/>
          <w:szCs w:val="24"/>
        </w:rPr>
      </w:pPr>
      <w:r w:rsidRPr="00A769D1">
        <w:rPr>
          <w:rFonts w:ascii="Calibri" w:hAnsi="Calibri" w:cs="Calibri"/>
          <w:i/>
          <w:sz w:val="24"/>
          <w:szCs w:val="24"/>
        </w:rPr>
        <w:t xml:space="preserve">      (imię i nazwisko/telefon/fa</w:t>
      </w:r>
      <w:r>
        <w:rPr>
          <w:rFonts w:ascii="Calibri" w:hAnsi="Calibri" w:cs="Calibri"/>
          <w:i/>
          <w:sz w:val="24"/>
          <w:szCs w:val="24"/>
        </w:rPr>
        <w:t>x</w:t>
      </w:r>
      <w:r w:rsidRPr="00A769D1">
        <w:rPr>
          <w:rFonts w:ascii="Calibri" w:hAnsi="Calibri" w:cs="Calibri"/>
          <w:i/>
          <w:sz w:val="24"/>
          <w:szCs w:val="24"/>
        </w:rPr>
        <w:t>/e-mail)</w:t>
      </w:r>
    </w:p>
    <w:p w:rsidR="00CA0B88" w:rsidRPr="00AA6C4A" w:rsidRDefault="00CA0B88" w:rsidP="00041DB5">
      <w:pPr>
        <w:widowControl w:val="0"/>
        <w:numPr>
          <w:ilvl w:val="1"/>
          <w:numId w:val="35"/>
        </w:numPr>
        <w:tabs>
          <w:tab w:val="clear" w:pos="1440"/>
          <w:tab w:val="num" w:pos="709"/>
        </w:tabs>
        <w:spacing w:before="240"/>
        <w:ind w:left="709" w:right="51" w:hanging="283"/>
        <w:jc w:val="both"/>
        <w:rPr>
          <w:rFonts w:ascii="Calibri" w:hAnsi="Calibri" w:cs="Calibri"/>
          <w:sz w:val="24"/>
          <w:szCs w:val="24"/>
        </w:rPr>
      </w:pPr>
      <w:r w:rsidRPr="00A769D1">
        <w:rPr>
          <w:rFonts w:ascii="Calibri" w:hAnsi="Calibri" w:cs="Calibri"/>
          <w:sz w:val="24"/>
          <w:szCs w:val="24"/>
        </w:rPr>
        <w:t>zobowiązujemy się do ustanowienia koordynatora ds. zaw</w:t>
      </w:r>
      <w:r>
        <w:rPr>
          <w:rFonts w:ascii="Calibri" w:hAnsi="Calibri" w:cs="Calibri"/>
          <w:sz w:val="24"/>
          <w:szCs w:val="24"/>
        </w:rPr>
        <w:t xml:space="preserve">ierania umów ubezpieczenia </w:t>
      </w:r>
      <w:r w:rsidRPr="00AA6C4A">
        <w:rPr>
          <w:rFonts w:ascii="Calibri" w:hAnsi="Calibri" w:cs="Calibri"/>
          <w:sz w:val="24"/>
          <w:szCs w:val="24"/>
        </w:rPr>
        <w:t>i obsługi ubezpieczeń: ..............................................................................</w:t>
      </w:r>
    </w:p>
    <w:p w:rsidR="00CA0B88" w:rsidRPr="00A769D1" w:rsidRDefault="00CA0B88" w:rsidP="00CA0B88">
      <w:pPr>
        <w:widowControl w:val="0"/>
        <w:ind w:left="680" w:right="51" w:firstLine="29"/>
        <w:jc w:val="both"/>
        <w:rPr>
          <w:rFonts w:ascii="Calibri" w:hAnsi="Calibri" w:cs="Calibri"/>
          <w:i/>
          <w:sz w:val="24"/>
          <w:szCs w:val="24"/>
        </w:rPr>
      </w:pPr>
      <w:r w:rsidRPr="00A769D1">
        <w:rPr>
          <w:rFonts w:ascii="Calibri" w:hAnsi="Calibri" w:cs="Calibri"/>
          <w:i/>
          <w:sz w:val="24"/>
          <w:szCs w:val="24"/>
        </w:rPr>
        <w:t xml:space="preserve">        (imię i nazwisko/telefon/fa</w:t>
      </w:r>
      <w:r>
        <w:rPr>
          <w:rFonts w:ascii="Calibri" w:hAnsi="Calibri" w:cs="Calibri"/>
          <w:i/>
          <w:sz w:val="24"/>
          <w:szCs w:val="24"/>
        </w:rPr>
        <w:t>x</w:t>
      </w:r>
      <w:r w:rsidRPr="00A769D1">
        <w:rPr>
          <w:rFonts w:ascii="Calibri" w:hAnsi="Calibri" w:cs="Calibri"/>
          <w:i/>
          <w:sz w:val="24"/>
          <w:szCs w:val="24"/>
        </w:rPr>
        <w:t>/e-mail)</w:t>
      </w:r>
    </w:p>
    <w:p w:rsidR="00CA0B88" w:rsidRPr="00A769D1" w:rsidRDefault="00CA0B88" w:rsidP="00CA0B88">
      <w:pPr>
        <w:widowControl w:val="0"/>
        <w:rPr>
          <w:rFonts w:ascii="Calibri" w:hAnsi="Calibri" w:cs="Calibri"/>
          <w:i/>
          <w:sz w:val="24"/>
          <w:szCs w:val="24"/>
        </w:rPr>
      </w:pPr>
    </w:p>
    <w:p w:rsidR="00CA0B88" w:rsidRPr="00A769D1" w:rsidRDefault="00CA0B88" w:rsidP="00041DB5">
      <w:pPr>
        <w:widowControl w:val="0"/>
        <w:numPr>
          <w:ilvl w:val="0"/>
          <w:numId w:val="29"/>
        </w:numPr>
        <w:spacing w:before="120"/>
        <w:ind w:left="425" w:hanging="425"/>
        <w:jc w:val="both"/>
        <w:rPr>
          <w:rFonts w:ascii="Calibri" w:hAnsi="Calibri" w:cs="Calibri"/>
          <w:sz w:val="24"/>
          <w:szCs w:val="24"/>
          <w:lang w:eastAsia="en-US"/>
        </w:rPr>
      </w:pPr>
      <w:r w:rsidRPr="00A769D1">
        <w:rPr>
          <w:rFonts w:ascii="Calibri" w:hAnsi="Calibri" w:cs="Calibri"/>
          <w:sz w:val="24"/>
          <w:szCs w:val="24"/>
          <w:lang w:eastAsia="en-US"/>
        </w:rPr>
        <w:t>Wyrażamy zgodę na:</w:t>
      </w:r>
    </w:p>
    <w:p w:rsidR="00CA0B88" w:rsidRPr="00A769D1" w:rsidRDefault="00CA0B88" w:rsidP="00041DB5">
      <w:pPr>
        <w:widowControl w:val="0"/>
        <w:numPr>
          <w:ilvl w:val="1"/>
          <w:numId w:val="31"/>
        </w:numPr>
        <w:tabs>
          <w:tab w:val="left" w:pos="720"/>
        </w:tabs>
        <w:ind w:left="720" w:hanging="294"/>
        <w:jc w:val="both"/>
        <w:rPr>
          <w:rFonts w:ascii="Calibri" w:hAnsi="Calibri" w:cs="Calibri"/>
          <w:sz w:val="24"/>
          <w:szCs w:val="24"/>
          <w:lang w:eastAsia="en-US"/>
        </w:rPr>
      </w:pPr>
      <w:r w:rsidRPr="00A769D1">
        <w:rPr>
          <w:rFonts w:ascii="Calibri" w:hAnsi="Calibri" w:cs="Calibri"/>
          <w:sz w:val="24"/>
          <w:szCs w:val="24"/>
          <w:lang w:eastAsia="en-US"/>
        </w:rPr>
        <w:t>ratalną płatność składk</w:t>
      </w:r>
      <w:r>
        <w:rPr>
          <w:rFonts w:ascii="Calibri" w:hAnsi="Calibri" w:cs="Calibri"/>
          <w:sz w:val="24"/>
          <w:szCs w:val="24"/>
          <w:lang w:eastAsia="en-US"/>
        </w:rPr>
        <w:t>i</w:t>
      </w:r>
      <w:r w:rsidRPr="00A769D1">
        <w:rPr>
          <w:rFonts w:ascii="Calibri" w:hAnsi="Calibri" w:cs="Calibri"/>
          <w:sz w:val="24"/>
          <w:szCs w:val="24"/>
          <w:lang w:eastAsia="en-US"/>
        </w:rPr>
        <w:t xml:space="preserve"> z zastrzeżeniami zawartymi w </w:t>
      </w:r>
      <w:r>
        <w:rPr>
          <w:rFonts w:ascii="Calibri" w:hAnsi="Calibri" w:cs="Calibri"/>
          <w:sz w:val="24"/>
          <w:szCs w:val="24"/>
          <w:lang w:eastAsia="en-US"/>
        </w:rPr>
        <w:t>S</w:t>
      </w:r>
      <w:r w:rsidRPr="00A769D1">
        <w:rPr>
          <w:rFonts w:ascii="Calibri" w:hAnsi="Calibri" w:cs="Calibri"/>
          <w:sz w:val="24"/>
          <w:szCs w:val="24"/>
          <w:lang w:eastAsia="en-US"/>
        </w:rPr>
        <w:t xml:space="preserve">pecyfikacji </w:t>
      </w:r>
      <w:r>
        <w:rPr>
          <w:rFonts w:ascii="Calibri" w:hAnsi="Calibri" w:cs="Calibri"/>
          <w:sz w:val="24"/>
          <w:szCs w:val="24"/>
          <w:lang w:eastAsia="en-US"/>
        </w:rPr>
        <w:t>I</w:t>
      </w:r>
      <w:r w:rsidRPr="00A769D1">
        <w:rPr>
          <w:rFonts w:ascii="Calibri" w:hAnsi="Calibri" w:cs="Calibri"/>
          <w:sz w:val="24"/>
          <w:szCs w:val="24"/>
          <w:lang w:eastAsia="en-US"/>
        </w:rPr>
        <w:t xml:space="preserve">stotnych </w:t>
      </w:r>
      <w:r>
        <w:rPr>
          <w:rFonts w:ascii="Calibri" w:hAnsi="Calibri" w:cs="Calibri"/>
          <w:sz w:val="24"/>
          <w:szCs w:val="24"/>
          <w:lang w:eastAsia="en-US"/>
        </w:rPr>
        <w:t>W</w:t>
      </w:r>
      <w:r w:rsidRPr="00A769D1">
        <w:rPr>
          <w:rFonts w:ascii="Calibri" w:hAnsi="Calibri" w:cs="Calibri"/>
          <w:sz w:val="24"/>
          <w:szCs w:val="24"/>
          <w:lang w:eastAsia="en-US"/>
        </w:rPr>
        <w:t xml:space="preserve">arunków </w:t>
      </w:r>
      <w:r>
        <w:rPr>
          <w:rFonts w:ascii="Calibri" w:hAnsi="Calibri" w:cs="Calibri"/>
          <w:sz w:val="24"/>
          <w:szCs w:val="24"/>
          <w:lang w:eastAsia="en-US"/>
        </w:rPr>
        <w:t>Z</w:t>
      </w:r>
      <w:r w:rsidRPr="00A769D1">
        <w:rPr>
          <w:rFonts w:ascii="Calibri" w:hAnsi="Calibri" w:cs="Calibri"/>
          <w:sz w:val="24"/>
          <w:szCs w:val="24"/>
          <w:lang w:eastAsia="en-US"/>
        </w:rPr>
        <w:t>amówienia,</w:t>
      </w:r>
    </w:p>
    <w:p w:rsidR="00CB023D" w:rsidRDefault="00CA0B88" w:rsidP="00041DB5">
      <w:pPr>
        <w:widowControl w:val="0"/>
        <w:numPr>
          <w:ilvl w:val="1"/>
          <w:numId w:val="31"/>
        </w:numPr>
        <w:tabs>
          <w:tab w:val="left" w:pos="720"/>
        </w:tabs>
        <w:ind w:left="720" w:hanging="294"/>
        <w:jc w:val="both"/>
        <w:rPr>
          <w:rFonts w:ascii="Calibri" w:hAnsi="Calibri" w:cs="Calibri"/>
          <w:sz w:val="24"/>
          <w:szCs w:val="24"/>
          <w:lang w:eastAsia="en-US"/>
        </w:rPr>
      </w:pPr>
      <w:r w:rsidRPr="00CB023D">
        <w:rPr>
          <w:rFonts w:ascii="Calibri" w:hAnsi="Calibri" w:cs="Calibri"/>
          <w:sz w:val="24"/>
          <w:szCs w:val="24"/>
          <w:lang w:eastAsia="en-US"/>
        </w:rPr>
        <w:t xml:space="preserve">przyjęcie wszystkich warunków wymaganych przez zamawiającego dla poszczególnych rodzajów ubezpieczeń i ryzyk wymienionych w specyfikacji </w:t>
      </w:r>
    </w:p>
    <w:p w:rsidR="00CA0B88" w:rsidRPr="00CB023D" w:rsidRDefault="00CA0B88" w:rsidP="00041DB5">
      <w:pPr>
        <w:widowControl w:val="0"/>
        <w:numPr>
          <w:ilvl w:val="1"/>
          <w:numId w:val="31"/>
        </w:numPr>
        <w:tabs>
          <w:tab w:val="left" w:pos="720"/>
        </w:tabs>
        <w:ind w:left="720" w:hanging="294"/>
        <w:jc w:val="both"/>
        <w:rPr>
          <w:rFonts w:ascii="Calibri" w:hAnsi="Calibri" w:cs="Calibri"/>
          <w:sz w:val="24"/>
          <w:szCs w:val="24"/>
          <w:lang w:eastAsia="en-US"/>
        </w:rPr>
      </w:pPr>
      <w:r w:rsidRPr="00CB023D">
        <w:rPr>
          <w:rFonts w:ascii="Calibri" w:hAnsi="Calibri" w:cs="Calibri"/>
          <w:sz w:val="24"/>
          <w:szCs w:val="24"/>
          <w:lang w:eastAsia="en-US"/>
        </w:rPr>
        <w:t>przyjęcie zaznaczonych przez nas warunków fakultatywnych przypisanych dla poszczególnych rodzajów ubezpieczeń,</w:t>
      </w:r>
    </w:p>
    <w:p w:rsidR="00CA0B88" w:rsidRPr="00A769D1" w:rsidRDefault="00CA0B88" w:rsidP="00041DB5">
      <w:pPr>
        <w:widowControl w:val="0"/>
        <w:numPr>
          <w:ilvl w:val="1"/>
          <w:numId w:val="31"/>
        </w:numPr>
        <w:tabs>
          <w:tab w:val="left" w:pos="720"/>
        </w:tabs>
        <w:ind w:left="720" w:hanging="294"/>
        <w:jc w:val="both"/>
        <w:rPr>
          <w:rFonts w:ascii="Calibri" w:hAnsi="Calibri" w:cs="Calibri"/>
          <w:sz w:val="24"/>
          <w:szCs w:val="24"/>
          <w:lang w:eastAsia="en-US"/>
        </w:rPr>
      </w:pPr>
      <w:r w:rsidRPr="00A769D1">
        <w:rPr>
          <w:rFonts w:ascii="Calibri" w:hAnsi="Calibri" w:cs="Calibri"/>
          <w:sz w:val="24"/>
          <w:szCs w:val="24"/>
          <w:lang w:eastAsia="en-US"/>
        </w:rPr>
        <w:t>na wystawianie dokumentów ubezpieczeniowych na okres krótszy niż 1 rok; w takim przypadku składka rozliczana będzie „co do dnia” za faktyczny okres ochrony i nie ma zastosowania składka minimalna z polisy ubezpieczeniowej</w:t>
      </w:r>
    </w:p>
    <w:p w:rsidR="00CA0B88" w:rsidRPr="00A769D1" w:rsidRDefault="00CA0B88" w:rsidP="00041DB5">
      <w:pPr>
        <w:widowControl w:val="0"/>
        <w:numPr>
          <w:ilvl w:val="0"/>
          <w:numId w:val="34"/>
        </w:numPr>
        <w:tabs>
          <w:tab w:val="left" w:pos="426"/>
        </w:tabs>
        <w:spacing w:before="120"/>
        <w:ind w:left="426" w:hanging="426"/>
        <w:rPr>
          <w:rFonts w:ascii="Calibri" w:hAnsi="Calibri" w:cs="Calibri"/>
          <w:b/>
          <w:sz w:val="24"/>
          <w:szCs w:val="24"/>
          <w:lang w:eastAsia="en-US"/>
        </w:rPr>
      </w:pPr>
      <w:r w:rsidRPr="00A769D1">
        <w:rPr>
          <w:rFonts w:ascii="Calibri" w:hAnsi="Calibri" w:cs="Calibri"/>
          <w:b/>
          <w:sz w:val="24"/>
          <w:szCs w:val="24"/>
          <w:lang w:eastAsia="en-US"/>
        </w:rPr>
        <w:t xml:space="preserve">Oświadczamy*, że </w:t>
      </w:r>
    </w:p>
    <w:p w:rsidR="00CA0B88" w:rsidRPr="00A769D1" w:rsidRDefault="00CA0B88" w:rsidP="00041DB5">
      <w:pPr>
        <w:widowControl w:val="0"/>
        <w:numPr>
          <w:ilvl w:val="0"/>
          <w:numId w:val="30"/>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statut reprezentowanego przez nas wykonawcy – towarzystwa ubezpieczeń wzajemnych przewiduje, że towarzystwo ubezpiecza także osoby niebędące członkami towarzystwa;</w:t>
      </w:r>
    </w:p>
    <w:p w:rsidR="00CA0B88" w:rsidRPr="00A769D1" w:rsidRDefault="00CA0B88" w:rsidP="00041DB5">
      <w:pPr>
        <w:widowControl w:val="0"/>
        <w:numPr>
          <w:ilvl w:val="0"/>
          <w:numId w:val="30"/>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w przypadku wyboru oferty reprezentowanego przez nas wykonawcy – towarzystwa ubezpieczeń wzajemnych, towarzystwo udzieli ochrony ubezpieczeniowej zamawiającemu, jako osobie niebędącej członkiem towarzystwa;</w:t>
      </w:r>
    </w:p>
    <w:p w:rsidR="00CA0B88" w:rsidRPr="00A769D1" w:rsidRDefault="00CA0B88" w:rsidP="00041DB5">
      <w:pPr>
        <w:widowControl w:val="0"/>
        <w:numPr>
          <w:ilvl w:val="0"/>
          <w:numId w:val="30"/>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zgodnie z art. 111 ust 2. ustawy z dnia 11 września 2015 r. o działalności ubezpieczeniowej i reasekuracyjnej Zamawiający nie będzie zobowiązany do pokrywania strat towarzystwa przez wnoszenie dodatkowej składki ubezpieczeniowej.</w:t>
      </w:r>
    </w:p>
    <w:p w:rsidR="00CA0B88" w:rsidRPr="00A769D1" w:rsidRDefault="00CA0B88" w:rsidP="00CA0B88">
      <w:pPr>
        <w:widowControl w:val="0"/>
        <w:ind w:left="426"/>
        <w:jc w:val="both"/>
        <w:rPr>
          <w:rFonts w:ascii="Calibri" w:hAnsi="Calibri" w:cs="Calibri"/>
          <w:i/>
          <w:sz w:val="24"/>
          <w:szCs w:val="24"/>
          <w:lang w:eastAsia="en-US"/>
        </w:rPr>
      </w:pPr>
      <w:r w:rsidRPr="00A769D1">
        <w:rPr>
          <w:rFonts w:ascii="Calibri" w:hAnsi="Calibri" w:cs="Calibri"/>
          <w:i/>
          <w:sz w:val="24"/>
          <w:szCs w:val="24"/>
          <w:lang w:eastAsia="en-US"/>
        </w:rPr>
        <w:t>* dotyczy wyłącznie Wykonawcy, który działa w formie towarzystwa ubezpieczeń wzajemnych</w:t>
      </w:r>
    </w:p>
    <w:p w:rsidR="00CA0B88" w:rsidRPr="00A769D1" w:rsidRDefault="00CA0B88" w:rsidP="00041DB5">
      <w:pPr>
        <w:widowControl w:val="0"/>
        <w:numPr>
          <w:ilvl w:val="0"/>
          <w:numId w:val="34"/>
        </w:numPr>
        <w:tabs>
          <w:tab w:val="left" w:pos="426"/>
        </w:tabs>
        <w:spacing w:before="120" w:after="120"/>
        <w:ind w:left="426" w:hanging="426"/>
        <w:rPr>
          <w:rFonts w:ascii="Calibri" w:hAnsi="Calibri" w:cs="Calibri"/>
          <w:sz w:val="24"/>
          <w:szCs w:val="24"/>
        </w:rPr>
      </w:pPr>
      <w:r w:rsidRPr="00A769D1">
        <w:rPr>
          <w:rFonts w:ascii="Calibri" w:hAnsi="Calibri" w:cs="Calibri"/>
          <w:sz w:val="24"/>
          <w:szCs w:val="24"/>
        </w:rPr>
        <w:t>Sposób reprezentowania wykonawców wspólnie ubiegających się o udzielenie zamówienia* (pełnomocnik) na potrzeby niniejszego zamówienia jest następujący:</w:t>
      </w:r>
    </w:p>
    <w:tbl>
      <w:tblPr>
        <w:tblW w:w="0" w:type="auto"/>
        <w:jc w:val="center"/>
        <w:tblLook w:val="04A0" w:firstRow="1" w:lastRow="0" w:firstColumn="1" w:lastColumn="0" w:noHBand="0" w:noVBand="1"/>
      </w:tblPr>
      <w:tblGrid>
        <w:gridCol w:w="1792"/>
        <w:gridCol w:w="7176"/>
      </w:tblGrid>
      <w:tr w:rsidR="00CA0B88" w:rsidRPr="00A769D1" w:rsidTr="00D90307">
        <w:trPr>
          <w:trHeight w:val="397"/>
          <w:jc w:val="center"/>
        </w:trPr>
        <w:tc>
          <w:tcPr>
            <w:tcW w:w="1792" w:type="dxa"/>
            <w:shd w:val="clear" w:color="auto" w:fill="auto"/>
            <w:vAlign w:val="bottom"/>
          </w:tcPr>
          <w:p w:rsidR="00CA0B88" w:rsidRPr="00A769D1" w:rsidRDefault="00CA0B88" w:rsidP="00D90307">
            <w:pPr>
              <w:widowControl w:val="0"/>
              <w:rPr>
                <w:rFonts w:ascii="Calibri" w:hAnsi="Calibri" w:cs="Calibri"/>
                <w:sz w:val="24"/>
                <w:szCs w:val="24"/>
              </w:rPr>
            </w:pPr>
            <w:r w:rsidRPr="00A769D1">
              <w:rPr>
                <w:rFonts w:ascii="Calibri" w:hAnsi="Calibri" w:cs="Calibri"/>
                <w:sz w:val="24"/>
                <w:szCs w:val="24"/>
              </w:rPr>
              <w:t>Imię i nazwisko:</w:t>
            </w:r>
          </w:p>
        </w:tc>
        <w:tc>
          <w:tcPr>
            <w:tcW w:w="7176" w:type="dxa"/>
            <w:shd w:val="clear" w:color="auto" w:fill="auto"/>
            <w:vAlign w:val="bottom"/>
          </w:tcPr>
          <w:p w:rsidR="00CA0B88" w:rsidRPr="00A769D1" w:rsidRDefault="00CA0B88" w:rsidP="00D90307">
            <w:pPr>
              <w:widowControl w:val="0"/>
              <w:rPr>
                <w:rFonts w:ascii="Calibri" w:hAnsi="Calibri" w:cs="Calibri"/>
                <w:sz w:val="24"/>
                <w:szCs w:val="24"/>
              </w:rPr>
            </w:pPr>
            <w:r w:rsidRPr="00A769D1">
              <w:rPr>
                <w:rFonts w:ascii="Calibri" w:hAnsi="Calibri" w:cs="Calibri"/>
                <w:sz w:val="24"/>
                <w:szCs w:val="24"/>
              </w:rPr>
              <w:t>………………………………………………..…………………………………………………………..</w:t>
            </w:r>
          </w:p>
        </w:tc>
      </w:tr>
      <w:tr w:rsidR="00CA0B88" w:rsidRPr="00A769D1" w:rsidTr="00D90307">
        <w:trPr>
          <w:trHeight w:val="397"/>
          <w:jc w:val="center"/>
        </w:trPr>
        <w:tc>
          <w:tcPr>
            <w:tcW w:w="1792" w:type="dxa"/>
            <w:shd w:val="clear" w:color="auto" w:fill="auto"/>
            <w:vAlign w:val="bottom"/>
          </w:tcPr>
          <w:p w:rsidR="00CA0B88" w:rsidRPr="00A769D1" w:rsidRDefault="00CA0B88" w:rsidP="00D90307">
            <w:pPr>
              <w:widowControl w:val="0"/>
              <w:rPr>
                <w:rFonts w:ascii="Calibri" w:hAnsi="Calibri" w:cs="Calibri"/>
                <w:sz w:val="24"/>
                <w:szCs w:val="24"/>
              </w:rPr>
            </w:pPr>
            <w:r w:rsidRPr="00A769D1">
              <w:rPr>
                <w:rFonts w:ascii="Calibri" w:hAnsi="Calibri" w:cs="Calibri"/>
                <w:sz w:val="24"/>
                <w:szCs w:val="24"/>
              </w:rPr>
              <w:t>Stanowisko:</w:t>
            </w:r>
          </w:p>
        </w:tc>
        <w:tc>
          <w:tcPr>
            <w:tcW w:w="7176" w:type="dxa"/>
            <w:shd w:val="clear" w:color="auto" w:fill="auto"/>
            <w:vAlign w:val="bottom"/>
          </w:tcPr>
          <w:p w:rsidR="00CA0B88" w:rsidRPr="00A769D1" w:rsidRDefault="00CA0B88" w:rsidP="00D90307">
            <w:pPr>
              <w:widowControl w:val="0"/>
              <w:rPr>
                <w:rFonts w:ascii="Calibri" w:hAnsi="Calibri" w:cs="Calibri"/>
                <w:sz w:val="24"/>
                <w:szCs w:val="24"/>
              </w:rPr>
            </w:pPr>
            <w:r w:rsidRPr="00A769D1">
              <w:rPr>
                <w:rFonts w:ascii="Calibri" w:hAnsi="Calibri" w:cs="Calibri"/>
                <w:sz w:val="24"/>
                <w:szCs w:val="24"/>
              </w:rPr>
              <w:t>………………………………………………..…………………………………………………………..</w:t>
            </w:r>
          </w:p>
        </w:tc>
      </w:tr>
      <w:tr w:rsidR="00CA0B88" w:rsidRPr="00A769D1" w:rsidTr="00D90307">
        <w:trPr>
          <w:trHeight w:val="397"/>
          <w:jc w:val="center"/>
        </w:trPr>
        <w:tc>
          <w:tcPr>
            <w:tcW w:w="1792" w:type="dxa"/>
            <w:shd w:val="clear" w:color="auto" w:fill="auto"/>
            <w:vAlign w:val="bottom"/>
          </w:tcPr>
          <w:p w:rsidR="00CA0B88" w:rsidRPr="00A769D1" w:rsidRDefault="00CA0B88" w:rsidP="00D90307">
            <w:pPr>
              <w:widowControl w:val="0"/>
              <w:rPr>
                <w:rFonts w:ascii="Calibri" w:hAnsi="Calibri" w:cs="Calibri"/>
                <w:sz w:val="24"/>
                <w:szCs w:val="24"/>
              </w:rPr>
            </w:pPr>
            <w:r w:rsidRPr="00A769D1">
              <w:rPr>
                <w:rFonts w:ascii="Calibri" w:hAnsi="Calibri" w:cs="Calibri"/>
                <w:sz w:val="24"/>
                <w:szCs w:val="24"/>
              </w:rPr>
              <w:t>Telefon / Faks</w:t>
            </w:r>
          </w:p>
        </w:tc>
        <w:tc>
          <w:tcPr>
            <w:tcW w:w="7176" w:type="dxa"/>
            <w:shd w:val="clear" w:color="auto" w:fill="auto"/>
            <w:vAlign w:val="bottom"/>
          </w:tcPr>
          <w:p w:rsidR="00CA0B88" w:rsidRPr="00A769D1" w:rsidRDefault="00CA0B88" w:rsidP="00D90307">
            <w:pPr>
              <w:widowControl w:val="0"/>
              <w:rPr>
                <w:rFonts w:ascii="Calibri" w:hAnsi="Calibri" w:cs="Calibri"/>
                <w:sz w:val="24"/>
                <w:szCs w:val="24"/>
              </w:rPr>
            </w:pPr>
            <w:r w:rsidRPr="00A769D1">
              <w:rPr>
                <w:rFonts w:ascii="Calibri" w:hAnsi="Calibri" w:cs="Calibri"/>
                <w:sz w:val="24"/>
                <w:szCs w:val="24"/>
              </w:rPr>
              <w:t>………………………………………………..…………………………………………………………..</w:t>
            </w:r>
          </w:p>
        </w:tc>
      </w:tr>
    </w:tbl>
    <w:p w:rsidR="00CA0B88" w:rsidRPr="00A769D1" w:rsidRDefault="00CA0B88" w:rsidP="00CA0B88">
      <w:pPr>
        <w:widowControl w:val="0"/>
        <w:spacing w:before="120"/>
        <w:ind w:left="426"/>
        <w:rPr>
          <w:rFonts w:ascii="Calibri" w:hAnsi="Calibri" w:cs="Calibri"/>
          <w:sz w:val="24"/>
          <w:szCs w:val="24"/>
        </w:rPr>
      </w:pPr>
      <w:r w:rsidRPr="00A769D1">
        <w:rPr>
          <w:rFonts w:ascii="Calibri" w:hAnsi="Calibri" w:cs="Calibri"/>
          <w:sz w:val="24"/>
          <w:szCs w:val="24"/>
        </w:rPr>
        <w:lastRenderedPageBreak/>
        <w:t>Zakres pełnomocnictwa:</w:t>
      </w:r>
    </w:p>
    <w:p w:rsidR="00CA0B88" w:rsidRPr="00A769D1" w:rsidRDefault="00CA0B88" w:rsidP="00041DB5">
      <w:pPr>
        <w:widowControl w:val="0"/>
        <w:numPr>
          <w:ilvl w:val="0"/>
          <w:numId w:val="32"/>
        </w:numPr>
        <w:tabs>
          <w:tab w:val="left" w:pos="709"/>
          <w:tab w:val="left" w:pos="851"/>
        </w:tabs>
        <w:ind w:left="851" w:hanging="425"/>
        <w:rPr>
          <w:rFonts w:ascii="Calibri" w:hAnsi="Calibri" w:cs="Calibri"/>
          <w:sz w:val="24"/>
          <w:szCs w:val="24"/>
        </w:rPr>
      </w:pPr>
      <w:r w:rsidRPr="00A769D1">
        <w:rPr>
          <w:rFonts w:ascii="Calibri" w:hAnsi="Calibri" w:cs="Calibri"/>
          <w:sz w:val="24"/>
          <w:szCs w:val="24"/>
        </w:rPr>
        <w:t>do reprezentowania w postępowaniu*</w:t>
      </w:r>
    </w:p>
    <w:p w:rsidR="00CA0B88" w:rsidRPr="00A769D1" w:rsidRDefault="00CA0B88" w:rsidP="00041DB5">
      <w:pPr>
        <w:widowControl w:val="0"/>
        <w:numPr>
          <w:ilvl w:val="0"/>
          <w:numId w:val="32"/>
        </w:numPr>
        <w:tabs>
          <w:tab w:val="left" w:pos="709"/>
          <w:tab w:val="left" w:pos="851"/>
        </w:tabs>
        <w:ind w:left="851" w:hanging="425"/>
        <w:rPr>
          <w:rFonts w:ascii="Calibri" w:hAnsi="Calibri" w:cs="Calibri"/>
          <w:sz w:val="24"/>
          <w:szCs w:val="24"/>
        </w:rPr>
      </w:pPr>
      <w:r w:rsidRPr="00A769D1">
        <w:rPr>
          <w:rFonts w:ascii="Calibri" w:hAnsi="Calibri" w:cs="Calibri"/>
          <w:sz w:val="24"/>
          <w:szCs w:val="24"/>
        </w:rPr>
        <w:t>do reprezentowania w postępowaniu i zawarcia umowy*</w:t>
      </w:r>
    </w:p>
    <w:p w:rsidR="00CA0B88" w:rsidRPr="00A769D1" w:rsidRDefault="00CA0B88" w:rsidP="00CA0B88">
      <w:pPr>
        <w:widowControl w:val="0"/>
        <w:ind w:left="426"/>
        <w:rPr>
          <w:rFonts w:ascii="Calibri" w:hAnsi="Calibri" w:cs="Calibri"/>
          <w:b/>
          <w:sz w:val="24"/>
          <w:szCs w:val="24"/>
          <w:lang w:eastAsia="en-US"/>
        </w:rPr>
      </w:pPr>
      <w:r w:rsidRPr="00A769D1">
        <w:rPr>
          <w:rFonts w:ascii="Calibri" w:hAnsi="Calibri" w:cs="Calibri"/>
          <w:i/>
          <w:sz w:val="24"/>
          <w:szCs w:val="24"/>
        </w:rPr>
        <w:t>* niepotrzebne skreślić (wypełniają wyłącznie Wykonawcy składający ofertę wspólną)</w:t>
      </w:r>
    </w:p>
    <w:p w:rsidR="00CA0B88" w:rsidRPr="00A769D1" w:rsidRDefault="00CA0B88" w:rsidP="00041DB5">
      <w:pPr>
        <w:widowControl w:val="0"/>
        <w:numPr>
          <w:ilvl w:val="0"/>
          <w:numId w:val="34"/>
        </w:numPr>
        <w:tabs>
          <w:tab w:val="left" w:pos="426"/>
        </w:tabs>
        <w:spacing w:before="120" w:after="120"/>
        <w:ind w:left="426" w:hanging="426"/>
        <w:rPr>
          <w:rFonts w:ascii="Calibri" w:hAnsi="Calibri" w:cs="Calibri"/>
          <w:i/>
          <w:sz w:val="24"/>
          <w:szCs w:val="24"/>
          <w:lang w:eastAsia="en-US"/>
        </w:rPr>
      </w:pPr>
      <w:r w:rsidRPr="00A769D1">
        <w:rPr>
          <w:rFonts w:ascii="Calibri" w:hAnsi="Calibri" w:cs="Calibri"/>
          <w:b/>
          <w:sz w:val="24"/>
          <w:szCs w:val="24"/>
          <w:lang w:eastAsia="en-US"/>
        </w:rPr>
        <w:t xml:space="preserve">W sprawach nieuregulowanych w specyfikacji istotnych warunków zamówienia i w ofercie mają zastosowanie następujące ogólne i szczególne warunki ubezpieczenia oraz aneksy do tych warunków </w:t>
      </w:r>
      <w:r w:rsidRPr="00A769D1">
        <w:rPr>
          <w:rFonts w:ascii="Calibri" w:hAnsi="Calibri" w:cs="Calibri"/>
          <w:i/>
          <w:sz w:val="24"/>
          <w:szCs w:val="24"/>
          <w:lang w:eastAsia="en-US"/>
        </w:rPr>
        <w:t>(należy wpisać wszystkie ogólne i szczególne warunki z datami zatwierdzenia przez Zarząd Wykonawcy i wszystkie aneksy do tych warunków obowiązujące na dzień składania oferty):</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
        <w:gridCol w:w="6662"/>
        <w:gridCol w:w="2124"/>
      </w:tblGrid>
      <w:tr w:rsidR="00CA0B88" w:rsidRPr="00A769D1" w:rsidTr="00033169">
        <w:trPr>
          <w:trHeight w:val="788"/>
          <w:jc w:val="center"/>
        </w:trPr>
        <w:tc>
          <w:tcPr>
            <w:tcW w:w="511" w:type="dxa"/>
            <w:tcBorders>
              <w:bottom w:val="single" w:sz="4" w:space="0" w:color="auto"/>
            </w:tcBorders>
            <w:shd w:val="clear" w:color="auto" w:fill="D9D9D9"/>
            <w:vAlign w:val="center"/>
          </w:tcPr>
          <w:p w:rsidR="00CA0B88" w:rsidRPr="00A769D1" w:rsidRDefault="00CA0B88" w:rsidP="00D90307">
            <w:pPr>
              <w:widowControl w:val="0"/>
              <w:jc w:val="center"/>
              <w:rPr>
                <w:rFonts w:ascii="Calibri" w:hAnsi="Calibri" w:cs="Calibri"/>
                <w:b/>
                <w:sz w:val="24"/>
                <w:szCs w:val="24"/>
                <w:lang w:eastAsia="en-US"/>
              </w:rPr>
            </w:pPr>
            <w:r w:rsidRPr="00A769D1">
              <w:rPr>
                <w:rFonts w:ascii="Calibri" w:hAnsi="Calibri" w:cs="Calibri"/>
                <w:b/>
                <w:sz w:val="24"/>
                <w:szCs w:val="24"/>
                <w:lang w:eastAsia="en-US"/>
              </w:rPr>
              <w:t>Lp.</w:t>
            </w:r>
          </w:p>
        </w:tc>
        <w:tc>
          <w:tcPr>
            <w:tcW w:w="6662" w:type="dxa"/>
            <w:tcBorders>
              <w:bottom w:val="single" w:sz="4" w:space="0" w:color="auto"/>
            </w:tcBorders>
            <w:shd w:val="clear" w:color="auto" w:fill="D9D9D9"/>
            <w:vAlign w:val="center"/>
          </w:tcPr>
          <w:p w:rsidR="00CA0B88" w:rsidRPr="00A769D1" w:rsidRDefault="00CA0B88" w:rsidP="00D90307">
            <w:pPr>
              <w:widowControl w:val="0"/>
              <w:jc w:val="center"/>
              <w:rPr>
                <w:rFonts w:ascii="Calibri" w:hAnsi="Calibri" w:cs="Calibri"/>
                <w:b/>
                <w:sz w:val="24"/>
                <w:szCs w:val="24"/>
                <w:lang w:eastAsia="en-US"/>
              </w:rPr>
            </w:pPr>
            <w:r w:rsidRPr="00A769D1">
              <w:rPr>
                <w:rFonts w:ascii="Calibri" w:hAnsi="Calibri" w:cs="Calibri"/>
                <w:b/>
                <w:sz w:val="24"/>
                <w:szCs w:val="24"/>
                <w:lang w:eastAsia="en-US"/>
              </w:rPr>
              <w:t>Wyszczególnienie wszystkich obowiązujących ogólnych i szczególnych warunków ubezpieczenia oraz aneksów do tych warunków, mających zastosowanie do niniejszego zamówienia</w:t>
            </w:r>
          </w:p>
        </w:tc>
        <w:tc>
          <w:tcPr>
            <w:tcW w:w="2124" w:type="dxa"/>
            <w:tcBorders>
              <w:bottom w:val="single" w:sz="4" w:space="0" w:color="auto"/>
            </w:tcBorders>
            <w:shd w:val="clear" w:color="auto" w:fill="D9D9D9"/>
            <w:vAlign w:val="center"/>
          </w:tcPr>
          <w:p w:rsidR="00CA0B88" w:rsidRPr="00A769D1" w:rsidRDefault="00CA0B88" w:rsidP="00D90307">
            <w:pPr>
              <w:widowControl w:val="0"/>
              <w:jc w:val="center"/>
              <w:rPr>
                <w:rFonts w:ascii="Calibri" w:hAnsi="Calibri" w:cs="Calibri"/>
                <w:b/>
                <w:sz w:val="24"/>
                <w:szCs w:val="24"/>
                <w:lang w:eastAsia="en-US"/>
              </w:rPr>
            </w:pPr>
            <w:r w:rsidRPr="00A769D1">
              <w:rPr>
                <w:rFonts w:ascii="Calibri" w:hAnsi="Calibri" w:cs="Calibri"/>
                <w:b/>
                <w:sz w:val="24"/>
                <w:szCs w:val="24"/>
                <w:lang w:eastAsia="en-US"/>
              </w:rPr>
              <w:t>Data zatwierdzenia przez Zarząd Wykonawcy</w:t>
            </w:r>
          </w:p>
        </w:tc>
      </w:tr>
      <w:tr w:rsidR="00CA0B88" w:rsidRPr="00A769D1" w:rsidTr="00033169">
        <w:trPr>
          <w:trHeight w:val="340"/>
          <w:jc w:val="center"/>
        </w:trPr>
        <w:tc>
          <w:tcPr>
            <w:tcW w:w="9297" w:type="dxa"/>
            <w:gridSpan w:val="3"/>
            <w:shd w:val="clear" w:color="auto" w:fill="D9D9D9"/>
            <w:vAlign w:val="center"/>
          </w:tcPr>
          <w:p w:rsidR="00CA0B88" w:rsidRPr="00A769D1" w:rsidRDefault="00CA0B88" w:rsidP="00D90307">
            <w:pPr>
              <w:widowControl w:val="0"/>
              <w:jc w:val="center"/>
              <w:rPr>
                <w:rFonts w:ascii="Calibri" w:hAnsi="Calibri" w:cs="Calibri"/>
                <w:b/>
                <w:sz w:val="24"/>
                <w:szCs w:val="24"/>
                <w:lang w:eastAsia="en-US"/>
              </w:rPr>
            </w:pPr>
            <w:r w:rsidRPr="00A769D1">
              <w:rPr>
                <w:rFonts w:ascii="Calibri" w:hAnsi="Calibri" w:cs="Calibri"/>
                <w:b/>
                <w:sz w:val="24"/>
                <w:szCs w:val="24"/>
                <w:lang w:eastAsia="en-US"/>
              </w:rPr>
              <w:t>Część I zamówienia</w:t>
            </w:r>
          </w:p>
        </w:tc>
      </w:tr>
      <w:tr w:rsidR="00CA0B88" w:rsidRPr="00A769D1" w:rsidTr="00033169">
        <w:trPr>
          <w:trHeight w:val="283"/>
          <w:jc w:val="center"/>
        </w:trPr>
        <w:tc>
          <w:tcPr>
            <w:tcW w:w="9297" w:type="dxa"/>
            <w:gridSpan w:val="3"/>
            <w:shd w:val="clear" w:color="auto" w:fill="D9D9D9"/>
            <w:vAlign w:val="center"/>
          </w:tcPr>
          <w:p w:rsidR="00CA0B88" w:rsidRPr="00A769D1" w:rsidRDefault="00CA0B88" w:rsidP="00D90307">
            <w:pPr>
              <w:widowControl w:val="0"/>
              <w:jc w:val="center"/>
              <w:rPr>
                <w:rFonts w:ascii="Calibri" w:hAnsi="Calibri" w:cs="Calibri"/>
                <w:b/>
                <w:sz w:val="24"/>
                <w:szCs w:val="24"/>
                <w:lang w:eastAsia="en-US"/>
              </w:rPr>
            </w:pPr>
            <w:r w:rsidRPr="00A769D1">
              <w:rPr>
                <w:rFonts w:ascii="Calibri" w:hAnsi="Calibri" w:cs="Calibri"/>
                <w:b/>
                <w:sz w:val="24"/>
                <w:szCs w:val="24"/>
                <w:lang w:eastAsia="en-US"/>
              </w:rPr>
              <w:t>Ubezpieczenie mienia od wszystkich ryzyk</w:t>
            </w:r>
          </w:p>
        </w:tc>
      </w:tr>
      <w:tr w:rsidR="00CA0B88" w:rsidRPr="00A769D1" w:rsidTr="00033169">
        <w:trPr>
          <w:trHeight w:val="283"/>
          <w:jc w:val="center"/>
        </w:trPr>
        <w:tc>
          <w:tcPr>
            <w:tcW w:w="511" w:type="dxa"/>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1</w:t>
            </w:r>
          </w:p>
        </w:tc>
        <w:tc>
          <w:tcPr>
            <w:tcW w:w="6662" w:type="dxa"/>
            <w:vAlign w:val="center"/>
          </w:tcPr>
          <w:p w:rsidR="00CA0B88" w:rsidRPr="00A769D1" w:rsidRDefault="00CA0B88" w:rsidP="00D90307">
            <w:pPr>
              <w:widowControl w:val="0"/>
              <w:jc w:val="center"/>
              <w:rPr>
                <w:rFonts w:ascii="Calibri" w:hAnsi="Calibri" w:cs="Calibri"/>
                <w:sz w:val="24"/>
                <w:szCs w:val="24"/>
                <w:lang w:eastAsia="en-US"/>
              </w:rPr>
            </w:pPr>
          </w:p>
        </w:tc>
        <w:tc>
          <w:tcPr>
            <w:tcW w:w="2124" w:type="dxa"/>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033169">
        <w:trPr>
          <w:trHeight w:val="283"/>
          <w:jc w:val="center"/>
        </w:trPr>
        <w:tc>
          <w:tcPr>
            <w:tcW w:w="511" w:type="dxa"/>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2</w:t>
            </w:r>
          </w:p>
        </w:tc>
        <w:tc>
          <w:tcPr>
            <w:tcW w:w="6662" w:type="dxa"/>
            <w:vAlign w:val="center"/>
          </w:tcPr>
          <w:p w:rsidR="00CA0B88" w:rsidRPr="00A769D1" w:rsidRDefault="00CA0B88" w:rsidP="00D90307">
            <w:pPr>
              <w:widowControl w:val="0"/>
              <w:jc w:val="center"/>
              <w:rPr>
                <w:rFonts w:ascii="Calibri" w:hAnsi="Calibri" w:cs="Calibri"/>
                <w:sz w:val="24"/>
                <w:szCs w:val="24"/>
                <w:lang w:eastAsia="en-US"/>
              </w:rPr>
            </w:pPr>
          </w:p>
        </w:tc>
        <w:tc>
          <w:tcPr>
            <w:tcW w:w="2124" w:type="dxa"/>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033169">
        <w:trPr>
          <w:trHeight w:val="283"/>
          <w:jc w:val="center"/>
        </w:trPr>
        <w:tc>
          <w:tcPr>
            <w:tcW w:w="511" w:type="dxa"/>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3</w:t>
            </w:r>
          </w:p>
        </w:tc>
        <w:tc>
          <w:tcPr>
            <w:tcW w:w="6662" w:type="dxa"/>
            <w:vAlign w:val="center"/>
          </w:tcPr>
          <w:p w:rsidR="00CA0B88" w:rsidRPr="00A769D1" w:rsidRDefault="00CA0B88" w:rsidP="00D90307">
            <w:pPr>
              <w:widowControl w:val="0"/>
              <w:jc w:val="center"/>
              <w:rPr>
                <w:rFonts w:ascii="Calibri" w:hAnsi="Calibri" w:cs="Calibri"/>
                <w:sz w:val="24"/>
                <w:szCs w:val="24"/>
                <w:lang w:eastAsia="en-US"/>
              </w:rPr>
            </w:pPr>
          </w:p>
        </w:tc>
        <w:tc>
          <w:tcPr>
            <w:tcW w:w="2124" w:type="dxa"/>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033169">
        <w:trPr>
          <w:trHeight w:val="283"/>
          <w:jc w:val="center"/>
        </w:trPr>
        <w:tc>
          <w:tcPr>
            <w:tcW w:w="511" w:type="dxa"/>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4</w:t>
            </w:r>
          </w:p>
        </w:tc>
        <w:tc>
          <w:tcPr>
            <w:tcW w:w="6662" w:type="dxa"/>
            <w:vAlign w:val="center"/>
          </w:tcPr>
          <w:p w:rsidR="00CA0B88" w:rsidRPr="00A769D1" w:rsidRDefault="00CA0B88" w:rsidP="00D90307">
            <w:pPr>
              <w:widowControl w:val="0"/>
              <w:jc w:val="center"/>
              <w:rPr>
                <w:rFonts w:ascii="Calibri" w:hAnsi="Calibri" w:cs="Calibri"/>
                <w:sz w:val="24"/>
                <w:szCs w:val="24"/>
                <w:lang w:eastAsia="en-US"/>
              </w:rPr>
            </w:pPr>
          </w:p>
        </w:tc>
        <w:tc>
          <w:tcPr>
            <w:tcW w:w="2124" w:type="dxa"/>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033169">
        <w:trPr>
          <w:trHeight w:val="283"/>
          <w:jc w:val="center"/>
        </w:trPr>
        <w:tc>
          <w:tcPr>
            <w:tcW w:w="9297" w:type="dxa"/>
            <w:gridSpan w:val="3"/>
            <w:shd w:val="clear" w:color="auto" w:fill="D9D9D9"/>
            <w:vAlign w:val="center"/>
          </w:tcPr>
          <w:p w:rsidR="00CA0B88" w:rsidRPr="00A769D1" w:rsidRDefault="00CA0B88" w:rsidP="00D90307">
            <w:pPr>
              <w:widowControl w:val="0"/>
              <w:jc w:val="center"/>
              <w:rPr>
                <w:rFonts w:ascii="Calibri" w:hAnsi="Calibri" w:cs="Calibri"/>
                <w:b/>
                <w:sz w:val="24"/>
                <w:szCs w:val="24"/>
                <w:lang w:eastAsia="en-US"/>
              </w:rPr>
            </w:pPr>
            <w:r w:rsidRPr="00A769D1">
              <w:rPr>
                <w:rFonts w:ascii="Calibri" w:hAnsi="Calibri" w:cs="Calibri"/>
                <w:b/>
                <w:sz w:val="24"/>
                <w:szCs w:val="24"/>
                <w:lang w:eastAsia="en-US"/>
              </w:rPr>
              <w:t>Część II zamówienia</w:t>
            </w:r>
          </w:p>
        </w:tc>
      </w:tr>
      <w:tr w:rsidR="00CA0B88" w:rsidRPr="00A769D1" w:rsidTr="00033169">
        <w:trPr>
          <w:trHeight w:val="283"/>
          <w:jc w:val="center"/>
        </w:trPr>
        <w:tc>
          <w:tcPr>
            <w:tcW w:w="9297" w:type="dxa"/>
            <w:gridSpan w:val="3"/>
            <w:tcBorders>
              <w:right w:val="single" w:sz="4" w:space="0" w:color="auto"/>
            </w:tcBorders>
            <w:shd w:val="clear" w:color="auto" w:fill="D9D9D9"/>
            <w:vAlign w:val="center"/>
          </w:tcPr>
          <w:p w:rsidR="00CA0B88" w:rsidRPr="00A769D1" w:rsidRDefault="00CA0B88" w:rsidP="00D90307">
            <w:pPr>
              <w:widowControl w:val="0"/>
              <w:jc w:val="center"/>
              <w:rPr>
                <w:rFonts w:ascii="Calibri" w:hAnsi="Calibri" w:cs="Calibri"/>
                <w:b/>
                <w:sz w:val="24"/>
                <w:szCs w:val="24"/>
                <w:lang w:eastAsia="en-US"/>
              </w:rPr>
            </w:pPr>
            <w:r w:rsidRPr="00A769D1">
              <w:rPr>
                <w:rFonts w:ascii="Calibri" w:hAnsi="Calibri" w:cs="Calibri"/>
                <w:b/>
                <w:sz w:val="24"/>
                <w:szCs w:val="24"/>
                <w:lang w:eastAsia="en-US"/>
              </w:rPr>
              <w:t xml:space="preserve">Ubezpieczenie odpowiedzialności cywilnej podmiotu medycznego </w:t>
            </w:r>
          </w:p>
        </w:tc>
      </w:tr>
      <w:tr w:rsidR="00CA0B88" w:rsidRPr="00A769D1" w:rsidTr="00033169">
        <w:trPr>
          <w:trHeight w:val="283"/>
          <w:jc w:val="center"/>
        </w:trPr>
        <w:tc>
          <w:tcPr>
            <w:tcW w:w="511" w:type="dxa"/>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1</w:t>
            </w:r>
          </w:p>
        </w:tc>
        <w:tc>
          <w:tcPr>
            <w:tcW w:w="6662" w:type="dxa"/>
            <w:vAlign w:val="center"/>
          </w:tcPr>
          <w:p w:rsidR="00CA0B88" w:rsidRPr="00A769D1" w:rsidRDefault="00CA0B88" w:rsidP="00D90307">
            <w:pPr>
              <w:widowControl w:val="0"/>
              <w:jc w:val="center"/>
              <w:rPr>
                <w:rFonts w:ascii="Calibri" w:hAnsi="Calibri" w:cs="Calibri"/>
                <w:sz w:val="24"/>
                <w:szCs w:val="24"/>
                <w:lang w:eastAsia="en-US"/>
              </w:rPr>
            </w:pPr>
          </w:p>
        </w:tc>
        <w:tc>
          <w:tcPr>
            <w:tcW w:w="2124" w:type="dxa"/>
            <w:tcBorders>
              <w:right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033169">
        <w:trPr>
          <w:trHeight w:val="283"/>
          <w:jc w:val="center"/>
        </w:trPr>
        <w:tc>
          <w:tcPr>
            <w:tcW w:w="511" w:type="dxa"/>
            <w:vAlign w:val="center"/>
          </w:tcPr>
          <w:p w:rsidR="00CA0B88" w:rsidRPr="00A769D1" w:rsidRDefault="00CA0B88" w:rsidP="00D90307">
            <w:pPr>
              <w:widowControl w:val="0"/>
              <w:jc w:val="center"/>
              <w:rPr>
                <w:rFonts w:ascii="Calibri" w:hAnsi="Calibri" w:cs="Calibri"/>
                <w:b/>
                <w:sz w:val="24"/>
                <w:szCs w:val="24"/>
                <w:lang w:eastAsia="en-US"/>
              </w:rPr>
            </w:pPr>
            <w:r w:rsidRPr="00A769D1">
              <w:rPr>
                <w:rFonts w:ascii="Calibri" w:hAnsi="Calibri" w:cs="Calibri"/>
                <w:b/>
                <w:sz w:val="24"/>
                <w:szCs w:val="24"/>
                <w:lang w:eastAsia="en-US"/>
              </w:rPr>
              <w:t>2</w:t>
            </w:r>
          </w:p>
        </w:tc>
        <w:tc>
          <w:tcPr>
            <w:tcW w:w="6662" w:type="dxa"/>
            <w:vAlign w:val="center"/>
          </w:tcPr>
          <w:p w:rsidR="00CA0B88" w:rsidRPr="00A769D1" w:rsidRDefault="00CA0B88" w:rsidP="00D90307">
            <w:pPr>
              <w:widowControl w:val="0"/>
              <w:jc w:val="center"/>
              <w:rPr>
                <w:rFonts w:ascii="Calibri" w:hAnsi="Calibri" w:cs="Calibri"/>
                <w:b/>
                <w:sz w:val="24"/>
                <w:szCs w:val="24"/>
                <w:lang w:eastAsia="en-US"/>
              </w:rPr>
            </w:pPr>
          </w:p>
        </w:tc>
        <w:tc>
          <w:tcPr>
            <w:tcW w:w="2124" w:type="dxa"/>
            <w:vAlign w:val="center"/>
          </w:tcPr>
          <w:p w:rsidR="00CA0B88" w:rsidRPr="00A769D1" w:rsidRDefault="00CA0B88" w:rsidP="00D90307">
            <w:pPr>
              <w:widowControl w:val="0"/>
              <w:jc w:val="center"/>
              <w:rPr>
                <w:rFonts w:ascii="Calibri" w:hAnsi="Calibri" w:cs="Calibri"/>
                <w:b/>
                <w:sz w:val="24"/>
                <w:szCs w:val="24"/>
                <w:lang w:eastAsia="en-US"/>
              </w:rPr>
            </w:pPr>
          </w:p>
        </w:tc>
      </w:tr>
      <w:tr w:rsidR="00CA0B88" w:rsidRPr="00A769D1" w:rsidTr="00033169">
        <w:trPr>
          <w:trHeight w:val="283"/>
          <w:jc w:val="center"/>
        </w:trPr>
        <w:tc>
          <w:tcPr>
            <w:tcW w:w="511" w:type="dxa"/>
            <w:vAlign w:val="center"/>
          </w:tcPr>
          <w:p w:rsidR="00CA0B88" w:rsidRPr="00A769D1" w:rsidRDefault="00CA0B88" w:rsidP="00D90307">
            <w:pPr>
              <w:widowControl w:val="0"/>
              <w:jc w:val="center"/>
              <w:rPr>
                <w:rFonts w:ascii="Calibri" w:hAnsi="Calibri" w:cs="Calibri"/>
                <w:b/>
                <w:sz w:val="24"/>
                <w:szCs w:val="24"/>
                <w:lang w:eastAsia="en-US"/>
              </w:rPr>
            </w:pPr>
            <w:r w:rsidRPr="00A769D1">
              <w:rPr>
                <w:rFonts w:ascii="Calibri" w:hAnsi="Calibri" w:cs="Calibri"/>
                <w:b/>
                <w:sz w:val="24"/>
                <w:szCs w:val="24"/>
                <w:lang w:eastAsia="en-US"/>
              </w:rPr>
              <w:t>3</w:t>
            </w:r>
          </w:p>
        </w:tc>
        <w:tc>
          <w:tcPr>
            <w:tcW w:w="6662" w:type="dxa"/>
            <w:vAlign w:val="center"/>
          </w:tcPr>
          <w:p w:rsidR="00CA0B88" w:rsidRPr="00A769D1" w:rsidRDefault="00CA0B88" w:rsidP="00D90307">
            <w:pPr>
              <w:widowControl w:val="0"/>
              <w:jc w:val="center"/>
              <w:rPr>
                <w:rFonts w:ascii="Calibri" w:hAnsi="Calibri" w:cs="Calibri"/>
                <w:b/>
                <w:sz w:val="24"/>
                <w:szCs w:val="24"/>
                <w:lang w:eastAsia="en-US"/>
              </w:rPr>
            </w:pPr>
          </w:p>
        </w:tc>
        <w:tc>
          <w:tcPr>
            <w:tcW w:w="2124" w:type="dxa"/>
            <w:vAlign w:val="center"/>
          </w:tcPr>
          <w:p w:rsidR="00CA0B88" w:rsidRPr="00A769D1" w:rsidRDefault="00CA0B88" w:rsidP="00D90307">
            <w:pPr>
              <w:widowControl w:val="0"/>
              <w:jc w:val="center"/>
              <w:rPr>
                <w:rFonts w:ascii="Calibri" w:hAnsi="Calibri" w:cs="Calibri"/>
                <w:b/>
                <w:sz w:val="24"/>
                <w:szCs w:val="24"/>
                <w:lang w:eastAsia="en-US"/>
              </w:rPr>
            </w:pPr>
          </w:p>
        </w:tc>
      </w:tr>
      <w:tr w:rsidR="00CA0B88" w:rsidRPr="00A769D1" w:rsidTr="00033169">
        <w:trPr>
          <w:trHeight w:val="283"/>
          <w:jc w:val="center"/>
        </w:trPr>
        <w:tc>
          <w:tcPr>
            <w:tcW w:w="511" w:type="dxa"/>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4</w:t>
            </w:r>
          </w:p>
        </w:tc>
        <w:tc>
          <w:tcPr>
            <w:tcW w:w="6662" w:type="dxa"/>
            <w:vAlign w:val="center"/>
          </w:tcPr>
          <w:p w:rsidR="00CA0B88" w:rsidRPr="00A769D1" w:rsidRDefault="00CA0B88" w:rsidP="00D90307">
            <w:pPr>
              <w:widowControl w:val="0"/>
              <w:jc w:val="center"/>
              <w:rPr>
                <w:rFonts w:ascii="Calibri" w:hAnsi="Calibri" w:cs="Calibri"/>
                <w:b/>
                <w:sz w:val="24"/>
                <w:szCs w:val="24"/>
                <w:lang w:eastAsia="en-US"/>
              </w:rPr>
            </w:pPr>
          </w:p>
        </w:tc>
        <w:tc>
          <w:tcPr>
            <w:tcW w:w="2124" w:type="dxa"/>
            <w:vAlign w:val="center"/>
          </w:tcPr>
          <w:p w:rsidR="00CA0B88" w:rsidRPr="00A769D1" w:rsidRDefault="00CA0B88" w:rsidP="00D90307">
            <w:pPr>
              <w:widowControl w:val="0"/>
              <w:jc w:val="center"/>
              <w:rPr>
                <w:rFonts w:ascii="Calibri" w:hAnsi="Calibri" w:cs="Calibri"/>
                <w:b/>
                <w:sz w:val="24"/>
                <w:szCs w:val="24"/>
                <w:lang w:eastAsia="en-US"/>
              </w:rPr>
            </w:pPr>
          </w:p>
        </w:tc>
      </w:tr>
      <w:tr w:rsidR="00CA0B88" w:rsidRPr="00A769D1" w:rsidTr="00033169">
        <w:trPr>
          <w:trHeight w:val="283"/>
          <w:jc w:val="center"/>
        </w:trPr>
        <w:tc>
          <w:tcPr>
            <w:tcW w:w="9297" w:type="dxa"/>
            <w:gridSpan w:val="3"/>
            <w:tcBorders>
              <w:bottom w:val="single" w:sz="4" w:space="0" w:color="auto"/>
            </w:tcBorders>
            <w:shd w:val="clear" w:color="auto" w:fill="D9D9D9"/>
            <w:vAlign w:val="center"/>
          </w:tcPr>
          <w:p w:rsidR="00CA0B88" w:rsidRPr="00A769D1" w:rsidRDefault="00CA0B88" w:rsidP="00D90307">
            <w:pPr>
              <w:widowControl w:val="0"/>
              <w:jc w:val="center"/>
              <w:rPr>
                <w:rFonts w:ascii="Calibri" w:hAnsi="Calibri" w:cs="Calibri"/>
                <w:b/>
                <w:sz w:val="24"/>
                <w:szCs w:val="24"/>
                <w:lang w:eastAsia="en-US"/>
              </w:rPr>
            </w:pPr>
            <w:r w:rsidRPr="00A769D1">
              <w:rPr>
                <w:rFonts w:ascii="Calibri" w:hAnsi="Calibri" w:cs="Calibri"/>
                <w:b/>
                <w:sz w:val="24"/>
                <w:szCs w:val="24"/>
                <w:lang w:eastAsia="en-US"/>
              </w:rPr>
              <w:t xml:space="preserve">Ubezpieczenie odpowiedzialności cywilnej ogólnej z tytułu prowadzonej działalności  gospodarczej ( z wyłączeniem działalności medycznej) </w:t>
            </w:r>
          </w:p>
        </w:tc>
      </w:tr>
      <w:tr w:rsidR="00CA0B88" w:rsidRPr="00A769D1" w:rsidTr="00033169">
        <w:trPr>
          <w:trHeight w:val="283"/>
          <w:jc w:val="center"/>
        </w:trPr>
        <w:tc>
          <w:tcPr>
            <w:tcW w:w="511" w:type="dxa"/>
            <w:tcBorders>
              <w:bottom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1</w:t>
            </w:r>
          </w:p>
        </w:tc>
        <w:tc>
          <w:tcPr>
            <w:tcW w:w="6662" w:type="dxa"/>
            <w:tcBorders>
              <w:bottom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p>
        </w:tc>
        <w:tc>
          <w:tcPr>
            <w:tcW w:w="2124" w:type="dxa"/>
            <w:tcBorders>
              <w:bottom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033169">
        <w:trPr>
          <w:trHeight w:val="283"/>
          <w:jc w:val="center"/>
        </w:trPr>
        <w:tc>
          <w:tcPr>
            <w:tcW w:w="511" w:type="dxa"/>
            <w:tcBorders>
              <w:bottom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2</w:t>
            </w:r>
          </w:p>
        </w:tc>
        <w:tc>
          <w:tcPr>
            <w:tcW w:w="6662" w:type="dxa"/>
            <w:tcBorders>
              <w:bottom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p>
        </w:tc>
        <w:tc>
          <w:tcPr>
            <w:tcW w:w="2124" w:type="dxa"/>
            <w:tcBorders>
              <w:bottom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033169">
        <w:trPr>
          <w:trHeight w:val="283"/>
          <w:jc w:val="center"/>
        </w:trPr>
        <w:tc>
          <w:tcPr>
            <w:tcW w:w="511" w:type="dxa"/>
            <w:tcBorders>
              <w:bottom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3</w:t>
            </w:r>
          </w:p>
        </w:tc>
        <w:tc>
          <w:tcPr>
            <w:tcW w:w="6662" w:type="dxa"/>
            <w:tcBorders>
              <w:bottom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p>
        </w:tc>
        <w:tc>
          <w:tcPr>
            <w:tcW w:w="2124" w:type="dxa"/>
            <w:tcBorders>
              <w:bottom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033169">
        <w:trPr>
          <w:trHeight w:val="283"/>
          <w:jc w:val="center"/>
        </w:trPr>
        <w:tc>
          <w:tcPr>
            <w:tcW w:w="511" w:type="dxa"/>
            <w:tcBorders>
              <w:bottom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4</w:t>
            </w:r>
          </w:p>
        </w:tc>
        <w:tc>
          <w:tcPr>
            <w:tcW w:w="6662" w:type="dxa"/>
            <w:tcBorders>
              <w:bottom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p>
        </w:tc>
        <w:tc>
          <w:tcPr>
            <w:tcW w:w="2124" w:type="dxa"/>
            <w:tcBorders>
              <w:bottom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033169">
        <w:trPr>
          <w:trHeight w:val="283"/>
          <w:jc w:val="center"/>
        </w:trPr>
        <w:tc>
          <w:tcPr>
            <w:tcW w:w="9297" w:type="dxa"/>
            <w:gridSpan w:val="3"/>
            <w:shd w:val="clear" w:color="auto" w:fill="D9D9D9"/>
            <w:vAlign w:val="center"/>
          </w:tcPr>
          <w:p w:rsidR="00CA0B88" w:rsidRPr="00A769D1" w:rsidRDefault="00CA0B88" w:rsidP="00D90307">
            <w:pPr>
              <w:widowControl w:val="0"/>
              <w:jc w:val="center"/>
              <w:rPr>
                <w:rFonts w:ascii="Calibri" w:hAnsi="Calibri" w:cs="Calibri"/>
                <w:b/>
                <w:sz w:val="24"/>
                <w:szCs w:val="24"/>
                <w:lang w:eastAsia="en-US"/>
              </w:rPr>
            </w:pPr>
            <w:r w:rsidRPr="00A769D1">
              <w:rPr>
                <w:rFonts w:ascii="Calibri" w:hAnsi="Calibri" w:cs="Calibri"/>
                <w:b/>
                <w:sz w:val="24"/>
                <w:szCs w:val="24"/>
                <w:lang w:eastAsia="en-US"/>
              </w:rPr>
              <w:t>Część III zamówienia</w:t>
            </w:r>
          </w:p>
        </w:tc>
      </w:tr>
      <w:tr w:rsidR="00CA0B88" w:rsidRPr="00A769D1" w:rsidTr="00033169">
        <w:trPr>
          <w:trHeight w:val="283"/>
          <w:jc w:val="center"/>
        </w:trPr>
        <w:tc>
          <w:tcPr>
            <w:tcW w:w="9297" w:type="dxa"/>
            <w:gridSpan w:val="3"/>
            <w:shd w:val="clear" w:color="auto" w:fill="D9D9D9"/>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b/>
                <w:sz w:val="24"/>
                <w:szCs w:val="24"/>
                <w:lang w:eastAsia="en-US"/>
              </w:rPr>
              <w:t>Ubezpieczenie auto casco</w:t>
            </w:r>
          </w:p>
        </w:tc>
      </w:tr>
      <w:tr w:rsidR="00CA0B88" w:rsidRPr="00A769D1" w:rsidTr="00033169">
        <w:trPr>
          <w:trHeight w:val="283"/>
          <w:jc w:val="center"/>
        </w:trPr>
        <w:tc>
          <w:tcPr>
            <w:tcW w:w="511" w:type="dxa"/>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1</w:t>
            </w:r>
          </w:p>
        </w:tc>
        <w:tc>
          <w:tcPr>
            <w:tcW w:w="6662" w:type="dxa"/>
            <w:vAlign w:val="center"/>
          </w:tcPr>
          <w:p w:rsidR="00CA0B88" w:rsidRPr="00A769D1" w:rsidRDefault="00CA0B88" w:rsidP="00D90307">
            <w:pPr>
              <w:widowControl w:val="0"/>
              <w:jc w:val="center"/>
              <w:rPr>
                <w:rFonts w:ascii="Calibri" w:hAnsi="Calibri" w:cs="Calibri"/>
                <w:b/>
                <w:sz w:val="24"/>
                <w:szCs w:val="24"/>
                <w:lang w:eastAsia="en-US"/>
              </w:rPr>
            </w:pPr>
          </w:p>
        </w:tc>
        <w:tc>
          <w:tcPr>
            <w:tcW w:w="2124" w:type="dxa"/>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033169">
        <w:trPr>
          <w:trHeight w:val="283"/>
          <w:jc w:val="center"/>
        </w:trPr>
        <w:tc>
          <w:tcPr>
            <w:tcW w:w="511" w:type="dxa"/>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2</w:t>
            </w:r>
          </w:p>
        </w:tc>
        <w:tc>
          <w:tcPr>
            <w:tcW w:w="6662" w:type="dxa"/>
            <w:vAlign w:val="center"/>
          </w:tcPr>
          <w:p w:rsidR="00CA0B88" w:rsidRPr="00A769D1" w:rsidRDefault="00CA0B88" w:rsidP="00D90307">
            <w:pPr>
              <w:widowControl w:val="0"/>
              <w:jc w:val="center"/>
              <w:rPr>
                <w:rFonts w:ascii="Calibri" w:hAnsi="Calibri" w:cs="Calibri"/>
                <w:b/>
                <w:sz w:val="24"/>
                <w:szCs w:val="24"/>
                <w:lang w:eastAsia="en-US"/>
              </w:rPr>
            </w:pPr>
          </w:p>
        </w:tc>
        <w:tc>
          <w:tcPr>
            <w:tcW w:w="2124" w:type="dxa"/>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033169">
        <w:trPr>
          <w:trHeight w:val="283"/>
          <w:jc w:val="center"/>
        </w:trPr>
        <w:tc>
          <w:tcPr>
            <w:tcW w:w="511" w:type="dxa"/>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3</w:t>
            </w:r>
          </w:p>
        </w:tc>
        <w:tc>
          <w:tcPr>
            <w:tcW w:w="6662" w:type="dxa"/>
            <w:vAlign w:val="center"/>
          </w:tcPr>
          <w:p w:rsidR="00CA0B88" w:rsidRPr="00A769D1" w:rsidRDefault="00CA0B88" w:rsidP="00D90307">
            <w:pPr>
              <w:widowControl w:val="0"/>
              <w:jc w:val="center"/>
              <w:rPr>
                <w:rFonts w:ascii="Calibri" w:hAnsi="Calibri" w:cs="Calibri"/>
                <w:b/>
                <w:sz w:val="24"/>
                <w:szCs w:val="24"/>
                <w:lang w:eastAsia="en-US"/>
              </w:rPr>
            </w:pPr>
          </w:p>
        </w:tc>
        <w:tc>
          <w:tcPr>
            <w:tcW w:w="2124" w:type="dxa"/>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033169">
        <w:trPr>
          <w:trHeight w:val="283"/>
          <w:jc w:val="center"/>
        </w:trPr>
        <w:tc>
          <w:tcPr>
            <w:tcW w:w="511" w:type="dxa"/>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4</w:t>
            </w:r>
          </w:p>
        </w:tc>
        <w:tc>
          <w:tcPr>
            <w:tcW w:w="6662" w:type="dxa"/>
            <w:vAlign w:val="center"/>
          </w:tcPr>
          <w:p w:rsidR="00CA0B88" w:rsidRPr="00A769D1" w:rsidRDefault="00CA0B88" w:rsidP="00D90307">
            <w:pPr>
              <w:widowControl w:val="0"/>
              <w:jc w:val="center"/>
              <w:rPr>
                <w:rFonts w:ascii="Calibri" w:hAnsi="Calibri" w:cs="Calibri"/>
                <w:b/>
                <w:sz w:val="24"/>
                <w:szCs w:val="24"/>
                <w:lang w:eastAsia="en-US"/>
              </w:rPr>
            </w:pPr>
          </w:p>
        </w:tc>
        <w:tc>
          <w:tcPr>
            <w:tcW w:w="2124" w:type="dxa"/>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033169">
        <w:trPr>
          <w:trHeight w:val="283"/>
          <w:jc w:val="center"/>
        </w:trPr>
        <w:tc>
          <w:tcPr>
            <w:tcW w:w="9297" w:type="dxa"/>
            <w:gridSpan w:val="3"/>
            <w:shd w:val="clear" w:color="auto" w:fill="D9D9D9"/>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b/>
                <w:sz w:val="24"/>
                <w:szCs w:val="24"/>
                <w:lang w:eastAsia="en-US"/>
              </w:rPr>
              <w:t>Ubezpieczenie NNW kierowcy i pasażerów</w:t>
            </w:r>
          </w:p>
        </w:tc>
      </w:tr>
      <w:tr w:rsidR="00CA0B88" w:rsidRPr="00A769D1" w:rsidTr="00033169">
        <w:trPr>
          <w:trHeight w:val="283"/>
          <w:jc w:val="center"/>
        </w:trPr>
        <w:tc>
          <w:tcPr>
            <w:tcW w:w="511" w:type="dxa"/>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1</w:t>
            </w:r>
          </w:p>
        </w:tc>
        <w:tc>
          <w:tcPr>
            <w:tcW w:w="6662" w:type="dxa"/>
            <w:vAlign w:val="center"/>
          </w:tcPr>
          <w:p w:rsidR="00CA0B88" w:rsidRPr="00A769D1" w:rsidRDefault="00CA0B88" w:rsidP="00D90307">
            <w:pPr>
              <w:widowControl w:val="0"/>
              <w:jc w:val="center"/>
              <w:rPr>
                <w:rFonts w:ascii="Calibri" w:hAnsi="Calibri" w:cs="Calibri"/>
                <w:b/>
                <w:sz w:val="24"/>
                <w:szCs w:val="24"/>
                <w:lang w:eastAsia="en-US"/>
              </w:rPr>
            </w:pPr>
          </w:p>
        </w:tc>
        <w:tc>
          <w:tcPr>
            <w:tcW w:w="2124" w:type="dxa"/>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033169">
        <w:trPr>
          <w:trHeight w:val="283"/>
          <w:jc w:val="center"/>
        </w:trPr>
        <w:tc>
          <w:tcPr>
            <w:tcW w:w="511" w:type="dxa"/>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2</w:t>
            </w:r>
          </w:p>
        </w:tc>
        <w:tc>
          <w:tcPr>
            <w:tcW w:w="6662" w:type="dxa"/>
            <w:vAlign w:val="center"/>
          </w:tcPr>
          <w:p w:rsidR="00CA0B88" w:rsidRPr="00A769D1" w:rsidRDefault="00CA0B88" w:rsidP="00D90307">
            <w:pPr>
              <w:widowControl w:val="0"/>
              <w:jc w:val="center"/>
              <w:rPr>
                <w:rFonts w:ascii="Calibri" w:hAnsi="Calibri" w:cs="Calibri"/>
                <w:b/>
                <w:sz w:val="24"/>
                <w:szCs w:val="24"/>
                <w:lang w:eastAsia="en-US"/>
              </w:rPr>
            </w:pPr>
          </w:p>
        </w:tc>
        <w:tc>
          <w:tcPr>
            <w:tcW w:w="2124" w:type="dxa"/>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033169">
        <w:trPr>
          <w:trHeight w:val="283"/>
          <w:jc w:val="center"/>
        </w:trPr>
        <w:tc>
          <w:tcPr>
            <w:tcW w:w="511" w:type="dxa"/>
            <w:tcBorders>
              <w:bottom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3</w:t>
            </w:r>
          </w:p>
        </w:tc>
        <w:tc>
          <w:tcPr>
            <w:tcW w:w="6662" w:type="dxa"/>
            <w:tcBorders>
              <w:bottom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p>
        </w:tc>
        <w:tc>
          <w:tcPr>
            <w:tcW w:w="2124" w:type="dxa"/>
            <w:tcBorders>
              <w:bottom w:val="single" w:sz="4" w:space="0" w:color="auto"/>
            </w:tcBorders>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033169">
        <w:trPr>
          <w:trHeight w:val="315"/>
          <w:jc w:val="center"/>
        </w:trPr>
        <w:tc>
          <w:tcPr>
            <w:tcW w:w="511" w:type="dxa"/>
            <w:vAlign w:val="center"/>
          </w:tcPr>
          <w:p w:rsidR="00CA0B88" w:rsidRPr="00A769D1" w:rsidRDefault="00CA0B88" w:rsidP="00D90307">
            <w:pPr>
              <w:widowControl w:val="0"/>
              <w:jc w:val="center"/>
              <w:rPr>
                <w:rFonts w:ascii="Calibri" w:hAnsi="Calibri" w:cs="Calibri"/>
                <w:sz w:val="24"/>
                <w:szCs w:val="24"/>
                <w:lang w:eastAsia="en-US"/>
              </w:rPr>
            </w:pPr>
            <w:r w:rsidRPr="00A769D1">
              <w:rPr>
                <w:rFonts w:ascii="Calibri" w:hAnsi="Calibri" w:cs="Calibri"/>
                <w:sz w:val="24"/>
                <w:szCs w:val="24"/>
                <w:lang w:eastAsia="en-US"/>
              </w:rPr>
              <w:t>4</w:t>
            </w:r>
          </w:p>
        </w:tc>
        <w:tc>
          <w:tcPr>
            <w:tcW w:w="6662" w:type="dxa"/>
            <w:vAlign w:val="center"/>
          </w:tcPr>
          <w:p w:rsidR="00CA0B88" w:rsidRPr="00A769D1" w:rsidRDefault="00CA0B88" w:rsidP="00D90307">
            <w:pPr>
              <w:widowControl w:val="0"/>
              <w:jc w:val="center"/>
              <w:rPr>
                <w:rFonts w:ascii="Calibri" w:hAnsi="Calibri" w:cs="Calibri"/>
                <w:sz w:val="24"/>
                <w:szCs w:val="24"/>
                <w:lang w:eastAsia="en-US"/>
              </w:rPr>
            </w:pPr>
          </w:p>
        </w:tc>
        <w:tc>
          <w:tcPr>
            <w:tcW w:w="2124" w:type="dxa"/>
            <w:vAlign w:val="center"/>
          </w:tcPr>
          <w:p w:rsidR="00CA0B88" w:rsidRPr="00A769D1" w:rsidRDefault="00CA0B88" w:rsidP="00D90307">
            <w:pPr>
              <w:widowControl w:val="0"/>
              <w:jc w:val="center"/>
              <w:rPr>
                <w:rFonts w:ascii="Calibri" w:hAnsi="Calibri" w:cs="Calibri"/>
                <w:sz w:val="24"/>
                <w:szCs w:val="24"/>
                <w:lang w:eastAsia="en-US"/>
              </w:rPr>
            </w:pPr>
          </w:p>
        </w:tc>
      </w:tr>
      <w:tr w:rsidR="00033169" w:rsidRPr="00A769D1" w:rsidTr="00033169">
        <w:trPr>
          <w:trHeight w:val="315"/>
          <w:jc w:val="center"/>
        </w:trPr>
        <w:tc>
          <w:tcPr>
            <w:tcW w:w="511" w:type="dxa"/>
            <w:vAlign w:val="center"/>
          </w:tcPr>
          <w:p w:rsidR="00033169" w:rsidRPr="00A769D1" w:rsidRDefault="00033169" w:rsidP="00D90307">
            <w:pPr>
              <w:widowControl w:val="0"/>
              <w:jc w:val="center"/>
              <w:rPr>
                <w:rFonts w:ascii="Calibri" w:hAnsi="Calibri" w:cs="Calibri"/>
                <w:sz w:val="24"/>
                <w:szCs w:val="24"/>
                <w:lang w:eastAsia="en-US"/>
              </w:rPr>
            </w:pPr>
          </w:p>
        </w:tc>
        <w:tc>
          <w:tcPr>
            <w:tcW w:w="6662" w:type="dxa"/>
            <w:vAlign w:val="center"/>
          </w:tcPr>
          <w:p w:rsidR="00033169" w:rsidRPr="00A769D1" w:rsidRDefault="00033169" w:rsidP="00D90307">
            <w:pPr>
              <w:widowControl w:val="0"/>
              <w:jc w:val="center"/>
              <w:rPr>
                <w:rFonts w:ascii="Calibri" w:hAnsi="Calibri" w:cs="Calibri"/>
                <w:sz w:val="24"/>
                <w:szCs w:val="24"/>
                <w:lang w:eastAsia="en-US"/>
              </w:rPr>
            </w:pPr>
          </w:p>
        </w:tc>
        <w:tc>
          <w:tcPr>
            <w:tcW w:w="2124" w:type="dxa"/>
            <w:vAlign w:val="center"/>
          </w:tcPr>
          <w:p w:rsidR="00033169" w:rsidRPr="00A769D1" w:rsidRDefault="00033169" w:rsidP="00D90307">
            <w:pPr>
              <w:widowControl w:val="0"/>
              <w:jc w:val="center"/>
              <w:rPr>
                <w:rFonts w:ascii="Calibri" w:hAnsi="Calibri" w:cs="Calibri"/>
                <w:sz w:val="24"/>
                <w:szCs w:val="24"/>
                <w:lang w:eastAsia="en-US"/>
              </w:rPr>
            </w:pPr>
          </w:p>
        </w:tc>
      </w:tr>
      <w:tr w:rsidR="00033169" w:rsidRPr="00A769D1" w:rsidTr="00033169">
        <w:trPr>
          <w:trHeight w:val="315"/>
          <w:jc w:val="center"/>
        </w:trPr>
        <w:tc>
          <w:tcPr>
            <w:tcW w:w="511" w:type="dxa"/>
            <w:tcBorders>
              <w:bottom w:val="single" w:sz="4" w:space="0" w:color="auto"/>
            </w:tcBorders>
            <w:vAlign w:val="center"/>
          </w:tcPr>
          <w:p w:rsidR="00033169" w:rsidRPr="00A769D1" w:rsidRDefault="00033169" w:rsidP="00D90307">
            <w:pPr>
              <w:widowControl w:val="0"/>
              <w:jc w:val="center"/>
              <w:rPr>
                <w:rFonts w:ascii="Calibri" w:hAnsi="Calibri" w:cs="Calibri"/>
                <w:sz w:val="24"/>
                <w:szCs w:val="24"/>
                <w:lang w:eastAsia="en-US"/>
              </w:rPr>
            </w:pPr>
          </w:p>
        </w:tc>
        <w:tc>
          <w:tcPr>
            <w:tcW w:w="6662" w:type="dxa"/>
            <w:tcBorders>
              <w:bottom w:val="single" w:sz="4" w:space="0" w:color="auto"/>
            </w:tcBorders>
            <w:vAlign w:val="center"/>
          </w:tcPr>
          <w:p w:rsidR="00033169" w:rsidRPr="00A769D1" w:rsidRDefault="00033169" w:rsidP="00D90307">
            <w:pPr>
              <w:widowControl w:val="0"/>
              <w:jc w:val="center"/>
              <w:rPr>
                <w:rFonts w:ascii="Calibri" w:hAnsi="Calibri" w:cs="Calibri"/>
                <w:sz w:val="24"/>
                <w:szCs w:val="24"/>
                <w:lang w:eastAsia="en-US"/>
              </w:rPr>
            </w:pPr>
          </w:p>
        </w:tc>
        <w:tc>
          <w:tcPr>
            <w:tcW w:w="2124" w:type="dxa"/>
            <w:tcBorders>
              <w:bottom w:val="single" w:sz="4" w:space="0" w:color="auto"/>
            </w:tcBorders>
            <w:vAlign w:val="center"/>
          </w:tcPr>
          <w:p w:rsidR="00033169" w:rsidRPr="00A769D1" w:rsidRDefault="00033169" w:rsidP="00D90307">
            <w:pPr>
              <w:widowControl w:val="0"/>
              <w:jc w:val="center"/>
              <w:rPr>
                <w:rFonts w:ascii="Calibri" w:hAnsi="Calibri" w:cs="Calibri"/>
                <w:sz w:val="24"/>
                <w:szCs w:val="24"/>
                <w:lang w:eastAsia="en-US"/>
              </w:rPr>
            </w:pPr>
          </w:p>
        </w:tc>
      </w:tr>
    </w:tbl>
    <w:p w:rsidR="00CA0B88" w:rsidRPr="00A769D1" w:rsidRDefault="00CA0B88" w:rsidP="00041DB5">
      <w:pPr>
        <w:widowControl w:val="0"/>
        <w:numPr>
          <w:ilvl w:val="0"/>
          <w:numId w:val="34"/>
        </w:numPr>
        <w:tabs>
          <w:tab w:val="left" w:pos="567"/>
        </w:tabs>
        <w:spacing w:before="240" w:after="120"/>
        <w:ind w:left="567" w:hanging="567"/>
        <w:rPr>
          <w:rFonts w:ascii="Calibri" w:hAnsi="Calibri" w:cs="Calibri"/>
          <w:b/>
          <w:sz w:val="24"/>
          <w:szCs w:val="24"/>
          <w:lang w:eastAsia="en-US"/>
        </w:rPr>
      </w:pPr>
      <w:r w:rsidRPr="00A769D1">
        <w:rPr>
          <w:rFonts w:ascii="Calibri" w:hAnsi="Calibri" w:cs="Calibri"/>
          <w:b/>
          <w:sz w:val="24"/>
          <w:szCs w:val="24"/>
          <w:lang w:eastAsia="en-US"/>
        </w:rPr>
        <w:lastRenderedPageBreak/>
        <w:t>Załącznikami do niniejszej oferty są następujące dokumenty: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6379"/>
        <w:gridCol w:w="2205"/>
      </w:tblGrid>
      <w:tr w:rsidR="00CA0B88" w:rsidRPr="00A769D1" w:rsidTr="00D90307">
        <w:trPr>
          <w:trHeight w:val="283"/>
          <w:jc w:val="center"/>
        </w:trPr>
        <w:tc>
          <w:tcPr>
            <w:tcW w:w="638" w:type="dxa"/>
            <w:vAlign w:val="center"/>
          </w:tcPr>
          <w:p w:rsidR="00CA0B88" w:rsidRPr="00A769D1" w:rsidRDefault="00CA0B88" w:rsidP="00D90307">
            <w:pPr>
              <w:widowControl w:val="0"/>
              <w:jc w:val="center"/>
              <w:rPr>
                <w:rFonts w:ascii="Calibri" w:hAnsi="Calibri" w:cs="Calibri"/>
                <w:b/>
                <w:sz w:val="24"/>
                <w:szCs w:val="24"/>
                <w:lang w:eastAsia="en-US"/>
              </w:rPr>
            </w:pPr>
            <w:r w:rsidRPr="00A769D1">
              <w:rPr>
                <w:rFonts w:ascii="Calibri" w:hAnsi="Calibri" w:cs="Calibri"/>
                <w:b/>
                <w:sz w:val="24"/>
                <w:szCs w:val="24"/>
                <w:lang w:eastAsia="en-US"/>
              </w:rPr>
              <w:t>Lp.</w:t>
            </w:r>
          </w:p>
        </w:tc>
        <w:tc>
          <w:tcPr>
            <w:tcW w:w="6379" w:type="dxa"/>
            <w:vAlign w:val="center"/>
          </w:tcPr>
          <w:p w:rsidR="00CA0B88" w:rsidRPr="00A769D1" w:rsidRDefault="00CA0B88" w:rsidP="00D90307">
            <w:pPr>
              <w:widowControl w:val="0"/>
              <w:jc w:val="center"/>
              <w:rPr>
                <w:rFonts w:ascii="Calibri" w:hAnsi="Calibri" w:cs="Calibri"/>
                <w:b/>
                <w:sz w:val="24"/>
                <w:szCs w:val="24"/>
                <w:lang w:eastAsia="en-US"/>
              </w:rPr>
            </w:pPr>
            <w:r w:rsidRPr="00A769D1">
              <w:rPr>
                <w:rFonts w:ascii="Calibri" w:hAnsi="Calibri" w:cs="Calibri"/>
                <w:b/>
                <w:sz w:val="24"/>
                <w:szCs w:val="24"/>
                <w:lang w:eastAsia="en-US"/>
              </w:rPr>
              <w:t>Wyszczególnienie</w:t>
            </w:r>
          </w:p>
        </w:tc>
        <w:tc>
          <w:tcPr>
            <w:tcW w:w="2205" w:type="dxa"/>
            <w:vAlign w:val="center"/>
          </w:tcPr>
          <w:p w:rsidR="00CA0B88" w:rsidRPr="00A769D1" w:rsidRDefault="00CA0B88" w:rsidP="00D90307">
            <w:pPr>
              <w:widowControl w:val="0"/>
              <w:jc w:val="center"/>
              <w:rPr>
                <w:rFonts w:ascii="Calibri" w:hAnsi="Calibri" w:cs="Calibri"/>
                <w:b/>
                <w:sz w:val="24"/>
                <w:szCs w:val="24"/>
                <w:lang w:eastAsia="en-US"/>
              </w:rPr>
            </w:pPr>
            <w:r w:rsidRPr="00A769D1">
              <w:rPr>
                <w:rFonts w:ascii="Calibri" w:hAnsi="Calibri" w:cs="Calibri"/>
                <w:b/>
                <w:sz w:val="24"/>
                <w:szCs w:val="24"/>
                <w:lang w:eastAsia="en-US"/>
              </w:rPr>
              <w:t>nr strony</w:t>
            </w:r>
          </w:p>
        </w:tc>
      </w:tr>
      <w:tr w:rsidR="00CA0B88" w:rsidRPr="00A769D1" w:rsidTr="00D90307">
        <w:trPr>
          <w:trHeight w:val="283"/>
          <w:jc w:val="center"/>
        </w:trPr>
        <w:tc>
          <w:tcPr>
            <w:tcW w:w="638" w:type="dxa"/>
            <w:vAlign w:val="center"/>
          </w:tcPr>
          <w:p w:rsidR="00CA0B88" w:rsidRPr="00A769D1" w:rsidRDefault="00CA0B88" w:rsidP="00D90307">
            <w:pPr>
              <w:widowControl w:val="0"/>
              <w:jc w:val="center"/>
              <w:rPr>
                <w:rFonts w:ascii="Calibri" w:hAnsi="Calibri" w:cs="Calibri"/>
                <w:sz w:val="24"/>
                <w:szCs w:val="24"/>
                <w:lang w:eastAsia="en-US"/>
              </w:rPr>
            </w:pPr>
          </w:p>
        </w:tc>
        <w:tc>
          <w:tcPr>
            <w:tcW w:w="6379" w:type="dxa"/>
            <w:vAlign w:val="center"/>
          </w:tcPr>
          <w:p w:rsidR="00CA0B88" w:rsidRPr="00A769D1" w:rsidRDefault="00CA0B88" w:rsidP="00D90307">
            <w:pPr>
              <w:widowControl w:val="0"/>
              <w:jc w:val="center"/>
              <w:rPr>
                <w:rFonts w:ascii="Calibri" w:hAnsi="Calibri" w:cs="Calibri"/>
                <w:sz w:val="24"/>
                <w:szCs w:val="24"/>
                <w:lang w:eastAsia="en-US"/>
              </w:rPr>
            </w:pPr>
          </w:p>
        </w:tc>
        <w:tc>
          <w:tcPr>
            <w:tcW w:w="2205" w:type="dxa"/>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D90307">
        <w:trPr>
          <w:trHeight w:val="283"/>
          <w:jc w:val="center"/>
        </w:trPr>
        <w:tc>
          <w:tcPr>
            <w:tcW w:w="638" w:type="dxa"/>
            <w:vAlign w:val="center"/>
          </w:tcPr>
          <w:p w:rsidR="00CA0B88" w:rsidRPr="00A769D1" w:rsidRDefault="00CA0B88" w:rsidP="00D90307">
            <w:pPr>
              <w:widowControl w:val="0"/>
              <w:jc w:val="center"/>
              <w:rPr>
                <w:rFonts w:ascii="Calibri" w:hAnsi="Calibri" w:cs="Calibri"/>
                <w:sz w:val="24"/>
                <w:szCs w:val="24"/>
                <w:lang w:eastAsia="en-US"/>
              </w:rPr>
            </w:pPr>
          </w:p>
        </w:tc>
        <w:tc>
          <w:tcPr>
            <w:tcW w:w="6379" w:type="dxa"/>
            <w:vAlign w:val="center"/>
          </w:tcPr>
          <w:p w:rsidR="00CA0B88" w:rsidRPr="00A769D1" w:rsidRDefault="00CA0B88" w:rsidP="00D90307">
            <w:pPr>
              <w:widowControl w:val="0"/>
              <w:jc w:val="center"/>
              <w:rPr>
                <w:rFonts w:ascii="Calibri" w:hAnsi="Calibri" w:cs="Calibri"/>
                <w:sz w:val="24"/>
                <w:szCs w:val="24"/>
                <w:lang w:eastAsia="en-US"/>
              </w:rPr>
            </w:pPr>
          </w:p>
        </w:tc>
        <w:tc>
          <w:tcPr>
            <w:tcW w:w="2205" w:type="dxa"/>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D90307">
        <w:trPr>
          <w:trHeight w:val="283"/>
          <w:jc w:val="center"/>
        </w:trPr>
        <w:tc>
          <w:tcPr>
            <w:tcW w:w="638" w:type="dxa"/>
            <w:vAlign w:val="center"/>
          </w:tcPr>
          <w:p w:rsidR="00CA0B88" w:rsidRPr="00A769D1" w:rsidRDefault="00CA0B88" w:rsidP="00D90307">
            <w:pPr>
              <w:widowControl w:val="0"/>
              <w:jc w:val="center"/>
              <w:rPr>
                <w:rFonts w:ascii="Calibri" w:hAnsi="Calibri" w:cs="Calibri"/>
                <w:sz w:val="24"/>
                <w:szCs w:val="24"/>
                <w:lang w:eastAsia="en-US"/>
              </w:rPr>
            </w:pPr>
          </w:p>
        </w:tc>
        <w:tc>
          <w:tcPr>
            <w:tcW w:w="6379" w:type="dxa"/>
            <w:vAlign w:val="center"/>
          </w:tcPr>
          <w:p w:rsidR="00CA0B88" w:rsidRPr="00A769D1" w:rsidRDefault="00CA0B88" w:rsidP="00D90307">
            <w:pPr>
              <w:widowControl w:val="0"/>
              <w:jc w:val="center"/>
              <w:rPr>
                <w:rFonts w:ascii="Calibri" w:hAnsi="Calibri" w:cs="Calibri"/>
                <w:sz w:val="24"/>
                <w:szCs w:val="24"/>
                <w:lang w:eastAsia="en-US"/>
              </w:rPr>
            </w:pPr>
          </w:p>
        </w:tc>
        <w:tc>
          <w:tcPr>
            <w:tcW w:w="2205" w:type="dxa"/>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D90307">
        <w:trPr>
          <w:trHeight w:val="283"/>
          <w:jc w:val="center"/>
        </w:trPr>
        <w:tc>
          <w:tcPr>
            <w:tcW w:w="638" w:type="dxa"/>
            <w:vAlign w:val="center"/>
          </w:tcPr>
          <w:p w:rsidR="00CA0B88" w:rsidRPr="00A769D1" w:rsidRDefault="00CA0B88" w:rsidP="00D90307">
            <w:pPr>
              <w:widowControl w:val="0"/>
              <w:jc w:val="center"/>
              <w:rPr>
                <w:rFonts w:ascii="Calibri" w:hAnsi="Calibri" w:cs="Calibri"/>
                <w:sz w:val="24"/>
                <w:szCs w:val="24"/>
                <w:lang w:eastAsia="en-US"/>
              </w:rPr>
            </w:pPr>
          </w:p>
        </w:tc>
        <w:tc>
          <w:tcPr>
            <w:tcW w:w="6379" w:type="dxa"/>
            <w:vAlign w:val="center"/>
          </w:tcPr>
          <w:p w:rsidR="00CA0B88" w:rsidRPr="00A769D1" w:rsidRDefault="00CA0B88" w:rsidP="00D90307">
            <w:pPr>
              <w:widowControl w:val="0"/>
              <w:jc w:val="center"/>
              <w:rPr>
                <w:rFonts w:ascii="Calibri" w:hAnsi="Calibri" w:cs="Calibri"/>
                <w:sz w:val="24"/>
                <w:szCs w:val="24"/>
                <w:lang w:eastAsia="en-US"/>
              </w:rPr>
            </w:pPr>
          </w:p>
        </w:tc>
        <w:tc>
          <w:tcPr>
            <w:tcW w:w="2205" w:type="dxa"/>
            <w:vAlign w:val="center"/>
          </w:tcPr>
          <w:p w:rsidR="00CA0B88" w:rsidRPr="00A769D1" w:rsidRDefault="00CA0B88" w:rsidP="00D90307">
            <w:pPr>
              <w:widowControl w:val="0"/>
              <w:jc w:val="center"/>
              <w:rPr>
                <w:rFonts w:ascii="Calibri" w:hAnsi="Calibri" w:cs="Calibri"/>
                <w:sz w:val="24"/>
                <w:szCs w:val="24"/>
                <w:lang w:eastAsia="en-US"/>
              </w:rPr>
            </w:pPr>
          </w:p>
        </w:tc>
      </w:tr>
      <w:tr w:rsidR="00CA0B88" w:rsidRPr="00A769D1" w:rsidTr="00D90307">
        <w:trPr>
          <w:trHeight w:val="283"/>
          <w:jc w:val="center"/>
        </w:trPr>
        <w:tc>
          <w:tcPr>
            <w:tcW w:w="638" w:type="dxa"/>
            <w:vAlign w:val="center"/>
          </w:tcPr>
          <w:p w:rsidR="00CA0B88" w:rsidRPr="00A769D1" w:rsidRDefault="00CA0B88" w:rsidP="00D90307">
            <w:pPr>
              <w:widowControl w:val="0"/>
              <w:jc w:val="center"/>
              <w:rPr>
                <w:rFonts w:ascii="Calibri" w:hAnsi="Calibri" w:cs="Calibri"/>
                <w:sz w:val="24"/>
                <w:szCs w:val="24"/>
                <w:lang w:eastAsia="en-US"/>
              </w:rPr>
            </w:pPr>
          </w:p>
        </w:tc>
        <w:tc>
          <w:tcPr>
            <w:tcW w:w="6379" w:type="dxa"/>
            <w:vAlign w:val="center"/>
          </w:tcPr>
          <w:p w:rsidR="00CA0B88" w:rsidRPr="00A769D1" w:rsidRDefault="00CA0B88" w:rsidP="00D90307">
            <w:pPr>
              <w:widowControl w:val="0"/>
              <w:jc w:val="center"/>
              <w:rPr>
                <w:rFonts w:ascii="Calibri" w:hAnsi="Calibri" w:cs="Calibri"/>
                <w:sz w:val="24"/>
                <w:szCs w:val="24"/>
                <w:lang w:eastAsia="en-US"/>
              </w:rPr>
            </w:pPr>
          </w:p>
        </w:tc>
        <w:tc>
          <w:tcPr>
            <w:tcW w:w="2205" w:type="dxa"/>
            <w:vAlign w:val="center"/>
          </w:tcPr>
          <w:p w:rsidR="00CA0B88" w:rsidRPr="00A769D1" w:rsidRDefault="00CA0B88" w:rsidP="00D90307">
            <w:pPr>
              <w:widowControl w:val="0"/>
              <w:jc w:val="center"/>
              <w:rPr>
                <w:rFonts w:ascii="Calibri" w:hAnsi="Calibri" w:cs="Calibri"/>
                <w:sz w:val="24"/>
                <w:szCs w:val="24"/>
                <w:lang w:eastAsia="en-US"/>
              </w:rPr>
            </w:pPr>
          </w:p>
        </w:tc>
      </w:tr>
    </w:tbl>
    <w:p w:rsidR="00CA0B88" w:rsidRPr="00A769D1" w:rsidRDefault="00CA0B88" w:rsidP="00CA0B88">
      <w:pPr>
        <w:widowControl w:val="0"/>
        <w:tabs>
          <w:tab w:val="left" w:pos="426"/>
        </w:tabs>
        <w:autoSpaceDE w:val="0"/>
        <w:autoSpaceDN w:val="0"/>
        <w:adjustRightInd w:val="0"/>
        <w:rPr>
          <w:rFonts w:ascii="Calibri" w:hAnsi="Calibri" w:cs="Calibri"/>
          <w:sz w:val="24"/>
          <w:szCs w:val="24"/>
          <w:lang w:eastAsia="en-US"/>
        </w:rPr>
      </w:pPr>
      <w:r w:rsidRPr="00A769D1">
        <w:rPr>
          <w:rFonts w:ascii="Calibri" w:hAnsi="Calibri" w:cs="Calibri"/>
          <w:sz w:val="24"/>
          <w:szCs w:val="24"/>
          <w:lang w:eastAsia="en-US"/>
        </w:rPr>
        <w:t>Niniejsza oferta oraz załączniki do niej są jawne i nie zawierają informacji stanowiących tajemnicę przedsiębiorstwa w rozumieniu przepisów o zwalczaniu nieucz</w:t>
      </w:r>
      <w:r>
        <w:rPr>
          <w:rFonts w:ascii="Calibri" w:hAnsi="Calibri" w:cs="Calibri"/>
          <w:sz w:val="24"/>
          <w:szCs w:val="24"/>
          <w:lang w:eastAsia="en-US"/>
        </w:rPr>
        <w:t xml:space="preserve">ciwej konkurencji, za wyjątkiem </w:t>
      </w:r>
      <w:r w:rsidRPr="00A769D1">
        <w:rPr>
          <w:rFonts w:ascii="Calibri" w:hAnsi="Calibri" w:cs="Calibri"/>
          <w:sz w:val="24"/>
          <w:szCs w:val="24"/>
          <w:lang w:eastAsia="en-US"/>
        </w:rPr>
        <w:t>……………………..……………………………………………………………………</w:t>
      </w:r>
      <w:r>
        <w:rPr>
          <w:rFonts w:ascii="Calibri" w:hAnsi="Calibri" w:cs="Calibri"/>
          <w:sz w:val="24"/>
          <w:szCs w:val="24"/>
          <w:lang w:eastAsia="en-US"/>
        </w:rPr>
        <w:t>……………………………..</w:t>
      </w:r>
    </w:p>
    <w:p w:rsidR="00CA0B88" w:rsidRPr="00A769D1" w:rsidRDefault="00CA0B88" w:rsidP="00CA0B88">
      <w:pPr>
        <w:widowControl w:val="0"/>
        <w:rPr>
          <w:rFonts w:ascii="Calibri" w:hAnsi="Calibri" w:cs="Calibri"/>
          <w:i/>
          <w:sz w:val="24"/>
          <w:szCs w:val="24"/>
          <w:lang w:eastAsia="en-US"/>
        </w:rPr>
      </w:pPr>
      <w:r w:rsidRPr="00A769D1">
        <w:rPr>
          <w:rFonts w:ascii="Calibri" w:hAnsi="Calibri" w:cs="Calibri"/>
          <w:i/>
          <w:sz w:val="24"/>
          <w:szCs w:val="24"/>
          <w:lang w:eastAsia="en-US"/>
        </w:rPr>
        <w:t>(Uwaga: Jeżeli informacje zawarte w ofercie stanowią tajemnicę przedsiębiorstwa informac</w:t>
      </w:r>
      <w:r>
        <w:rPr>
          <w:rFonts w:ascii="Calibri" w:hAnsi="Calibri" w:cs="Calibri"/>
          <w:i/>
          <w:sz w:val="24"/>
          <w:szCs w:val="24"/>
          <w:lang w:eastAsia="en-US"/>
        </w:rPr>
        <w:t xml:space="preserve">je te muszą zostać umieszczone </w:t>
      </w:r>
      <w:r w:rsidRPr="00A769D1">
        <w:rPr>
          <w:rFonts w:ascii="Calibri" w:hAnsi="Calibri" w:cs="Calibri"/>
          <w:i/>
          <w:sz w:val="24"/>
          <w:szCs w:val="24"/>
          <w:lang w:eastAsia="en-US"/>
        </w:rPr>
        <w:t xml:space="preserve">w odrębnej kopercie dołączonej do oferty i oznaczone napisem: „Informacje stanowiące tajemnicę przedsiębiorstwa”. W takim przypadku Wykonawca musi załączyć do </w:t>
      </w:r>
      <w:r w:rsidRPr="00A769D1">
        <w:rPr>
          <w:rFonts w:ascii="Calibri" w:hAnsi="Calibri" w:cs="Calibri"/>
          <w:sz w:val="24"/>
          <w:szCs w:val="24"/>
          <w:lang w:eastAsia="en-US"/>
        </w:rPr>
        <w:t xml:space="preserve">oferty uzasadnienie zastrzeżenia informacji stanowiących tajemnicę </w:t>
      </w:r>
      <w:r w:rsidRPr="00A769D1">
        <w:rPr>
          <w:rFonts w:ascii="Calibri" w:hAnsi="Calibri" w:cs="Calibri"/>
          <w:i/>
          <w:sz w:val="24"/>
          <w:szCs w:val="24"/>
          <w:lang w:eastAsia="en-US"/>
        </w:rPr>
        <w:t>– zgodnie z art. 8 ust. 3 ustawy Prawo zamówień publicznych).</w:t>
      </w:r>
    </w:p>
    <w:p w:rsidR="00CA0B88" w:rsidRPr="00A769D1" w:rsidRDefault="00CA0B88" w:rsidP="00CA0B88">
      <w:pPr>
        <w:widowControl w:val="0"/>
        <w:spacing w:before="120"/>
        <w:rPr>
          <w:rFonts w:ascii="Calibri" w:hAnsi="Calibri" w:cs="Calibri"/>
          <w:sz w:val="24"/>
          <w:szCs w:val="24"/>
          <w:lang w:eastAsia="en-US"/>
        </w:rPr>
      </w:pPr>
      <w:r w:rsidRPr="00A769D1">
        <w:rPr>
          <w:rFonts w:ascii="Calibri" w:hAnsi="Calibri" w:cs="Calibri"/>
          <w:sz w:val="24"/>
          <w:szCs w:val="24"/>
          <w:lang w:eastAsia="en-US"/>
        </w:rPr>
        <w:t>Miejscowość i data: ……………….………</w:t>
      </w:r>
    </w:p>
    <w:p w:rsidR="00CA0B88" w:rsidRPr="00A769D1" w:rsidRDefault="00CA0B88" w:rsidP="00CA0B88">
      <w:pPr>
        <w:widowControl w:val="0"/>
        <w:jc w:val="right"/>
        <w:rPr>
          <w:rFonts w:ascii="Calibri" w:hAnsi="Calibri" w:cs="Calibri"/>
          <w:sz w:val="24"/>
          <w:szCs w:val="24"/>
          <w:lang w:eastAsia="en-US"/>
        </w:rPr>
      </w:pPr>
    </w:p>
    <w:p w:rsidR="00CA0B88" w:rsidRPr="00A769D1" w:rsidRDefault="00CA0B88" w:rsidP="00CA0B88">
      <w:pPr>
        <w:widowControl w:val="0"/>
        <w:jc w:val="right"/>
        <w:rPr>
          <w:rFonts w:ascii="Calibri" w:hAnsi="Calibri" w:cs="Calibri"/>
          <w:sz w:val="24"/>
          <w:szCs w:val="24"/>
          <w:lang w:eastAsia="en-US"/>
        </w:rPr>
      </w:pPr>
    </w:p>
    <w:p w:rsidR="00CA0B88" w:rsidRPr="00A769D1" w:rsidRDefault="00CA0B88" w:rsidP="00CA0B88">
      <w:pPr>
        <w:widowControl w:val="0"/>
        <w:jc w:val="right"/>
        <w:rPr>
          <w:rFonts w:ascii="Calibri" w:hAnsi="Calibri" w:cs="Calibri"/>
          <w:sz w:val="24"/>
          <w:szCs w:val="24"/>
          <w:lang w:eastAsia="en-US"/>
        </w:rPr>
      </w:pPr>
      <w:r w:rsidRPr="00A769D1">
        <w:rPr>
          <w:rFonts w:ascii="Calibri" w:hAnsi="Calibri" w:cs="Calibri"/>
          <w:sz w:val="24"/>
          <w:szCs w:val="24"/>
          <w:lang w:eastAsia="en-US"/>
        </w:rPr>
        <w:t>……………………………………………….………………………</w:t>
      </w:r>
    </w:p>
    <w:p w:rsidR="00CA0B88" w:rsidRDefault="00CA0B88" w:rsidP="00CA0B88">
      <w:pPr>
        <w:jc w:val="right"/>
        <w:rPr>
          <w:rFonts w:ascii="Calibri" w:hAnsi="Calibri" w:cs="Calibri"/>
          <w:i/>
          <w:sz w:val="24"/>
          <w:szCs w:val="24"/>
          <w:lang w:eastAsia="en-US"/>
        </w:rPr>
      </w:pPr>
      <w:r w:rsidRPr="00A769D1">
        <w:rPr>
          <w:rFonts w:ascii="Calibri" w:hAnsi="Calibri" w:cs="Calibri"/>
          <w:i/>
          <w:sz w:val="24"/>
          <w:szCs w:val="24"/>
          <w:lang w:eastAsia="en-US"/>
        </w:rPr>
        <w:t xml:space="preserve">                                                                                                                          (pieczątka i podpis osoby/osób uprawnionej/nych     </w:t>
      </w:r>
    </w:p>
    <w:p w:rsidR="00CA0B88" w:rsidRPr="00A769D1" w:rsidRDefault="00CA0B88" w:rsidP="00CA0B88">
      <w:pPr>
        <w:jc w:val="right"/>
        <w:rPr>
          <w:rFonts w:ascii="Calibri" w:hAnsi="Calibri" w:cs="Calibri"/>
          <w:sz w:val="24"/>
          <w:szCs w:val="24"/>
        </w:rPr>
      </w:pPr>
      <w:r w:rsidRPr="00A769D1">
        <w:rPr>
          <w:rFonts w:ascii="Calibri" w:hAnsi="Calibri" w:cs="Calibri"/>
          <w:i/>
          <w:sz w:val="24"/>
          <w:szCs w:val="24"/>
          <w:lang w:eastAsia="en-US"/>
        </w:rPr>
        <w:t xml:space="preserve">  do reprezentowania wykonawcy/wykonawców)</w:t>
      </w:r>
    </w:p>
    <w:p w:rsidR="00CA0B88" w:rsidRPr="00A769D1" w:rsidRDefault="00CA0B88" w:rsidP="00CA0B88">
      <w:pPr>
        <w:jc w:val="right"/>
        <w:rPr>
          <w:rFonts w:ascii="Calibri" w:hAnsi="Calibri" w:cs="Calibri"/>
          <w:sz w:val="24"/>
          <w:szCs w:val="24"/>
        </w:rPr>
      </w:pPr>
    </w:p>
    <w:p w:rsidR="00CA0B88" w:rsidRPr="00A769D1" w:rsidRDefault="00CA0B88" w:rsidP="00CA0B88">
      <w:pPr>
        <w:jc w:val="right"/>
        <w:rPr>
          <w:rFonts w:ascii="Calibri" w:hAnsi="Calibri" w:cs="Calibri"/>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8B3F39" w:rsidRDefault="008B3F39" w:rsidP="00CA0B88">
      <w:pPr>
        <w:tabs>
          <w:tab w:val="center" w:pos="4819"/>
          <w:tab w:val="right" w:pos="9638"/>
        </w:tabs>
        <w:jc w:val="right"/>
        <w:rPr>
          <w:rFonts w:ascii="Calibri" w:hAnsi="Calibri" w:cs="Calibri"/>
          <w:b/>
          <w:sz w:val="24"/>
          <w:szCs w:val="24"/>
        </w:rPr>
      </w:pPr>
    </w:p>
    <w:p w:rsidR="00CA0B88" w:rsidRPr="00A769D1" w:rsidRDefault="00CA0B88" w:rsidP="00CA0B88">
      <w:pPr>
        <w:tabs>
          <w:tab w:val="center" w:pos="4819"/>
          <w:tab w:val="right" w:pos="9638"/>
        </w:tabs>
        <w:jc w:val="right"/>
        <w:rPr>
          <w:rFonts w:ascii="Calibri" w:hAnsi="Calibri" w:cs="Calibri"/>
          <w:b/>
          <w:sz w:val="24"/>
          <w:szCs w:val="24"/>
        </w:rPr>
      </w:pPr>
      <w:r w:rsidRPr="00A769D1">
        <w:rPr>
          <w:rFonts w:ascii="Calibri" w:hAnsi="Calibri" w:cs="Calibri"/>
          <w:b/>
          <w:sz w:val="24"/>
          <w:szCs w:val="24"/>
        </w:rPr>
        <w:lastRenderedPageBreak/>
        <w:t>Załącznik nr 7</w:t>
      </w:r>
      <w:r w:rsidR="00033169">
        <w:rPr>
          <w:rFonts w:ascii="Calibri" w:hAnsi="Calibri" w:cs="Calibri"/>
          <w:b/>
          <w:sz w:val="24"/>
          <w:szCs w:val="24"/>
        </w:rPr>
        <w:t>.1</w:t>
      </w:r>
    </w:p>
    <w:p w:rsidR="00CA0B88" w:rsidRPr="00A769D1" w:rsidRDefault="00CA0B88" w:rsidP="00CA0B88">
      <w:pPr>
        <w:tabs>
          <w:tab w:val="center" w:pos="4819"/>
          <w:tab w:val="right" w:pos="9638"/>
        </w:tabs>
        <w:jc w:val="right"/>
        <w:rPr>
          <w:rFonts w:ascii="Calibri" w:hAnsi="Calibri" w:cs="Calibri"/>
          <w:sz w:val="24"/>
          <w:szCs w:val="24"/>
        </w:rPr>
      </w:pPr>
    </w:p>
    <w:p w:rsidR="00CA0B88" w:rsidRPr="00A769D1" w:rsidRDefault="00CA0B88" w:rsidP="00CA0B88">
      <w:pPr>
        <w:tabs>
          <w:tab w:val="center" w:pos="4819"/>
          <w:tab w:val="right" w:pos="9638"/>
        </w:tabs>
        <w:jc w:val="center"/>
        <w:rPr>
          <w:rFonts w:ascii="Calibri" w:hAnsi="Calibri" w:cs="Calibri"/>
          <w:sz w:val="24"/>
          <w:szCs w:val="24"/>
        </w:rPr>
      </w:pPr>
      <w:r w:rsidRPr="00A769D1">
        <w:rPr>
          <w:rFonts w:ascii="Calibri" w:hAnsi="Calibri" w:cs="Calibri"/>
          <w:sz w:val="24"/>
          <w:szCs w:val="24"/>
        </w:rPr>
        <w:t>Wzór umowy  FZP/ …..– FZP/17 do Części I zamówienia</w:t>
      </w:r>
    </w:p>
    <w:p w:rsidR="00CA0B88" w:rsidRPr="00A769D1" w:rsidRDefault="00CA0B88" w:rsidP="00CA0B88">
      <w:pPr>
        <w:jc w:val="center"/>
        <w:rPr>
          <w:rFonts w:ascii="Calibri" w:hAnsi="Calibri" w:cs="Calibri"/>
          <w:b/>
          <w:sz w:val="24"/>
          <w:szCs w:val="24"/>
        </w:rPr>
      </w:pPr>
      <w:r w:rsidRPr="00A769D1">
        <w:rPr>
          <w:rFonts w:ascii="Calibri" w:hAnsi="Calibri" w:cs="Calibri"/>
          <w:b/>
          <w:sz w:val="24"/>
          <w:szCs w:val="24"/>
        </w:rPr>
        <w:t xml:space="preserve">na: </w:t>
      </w:r>
    </w:p>
    <w:p w:rsidR="00CA0B88" w:rsidRPr="00A769D1" w:rsidRDefault="00CA0B88" w:rsidP="00CA0B88">
      <w:pPr>
        <w:widowControl w:val="0"/>
        <w:tabs>
          <w:tab w:val="left" w:pos="709"/>
          <w:tab w:val="left" w:pos="851"/>
        </w:tabs>
        <w:rPr>
          <w:rFonts w:ascii="Calibri" w:hAnsi="Calibri" w:cs="Calibri"/>
          <w:b/>
          <w:bCs/>
          <w:sz w:val="24"/>
          <w:szCs w:val="24"/>
        </w:rPr>
      </w:pPr>
      <w:r w:rsidRPr="00A769D1">
        <w:rPr>
          <w:rFonts w:ascii="Calibri" w:hAnsi="Calibri" w:cs="Calibri"/>
          <w:b/>
          <w:sz w:val="24"/>
          <w:szCs w:val="24"/>
          <w:lang w:eastAsia="en-US"/>
        </w:rPr>
        <w:t xml:space="preserve">„Ubezpieczenie mienia </w:t>
      </w:r>
      <w:r w:rsidRPr="00A769D1">
        <w:rPr>
          <w:rFonts w:ascii="Calibri" w:hAnsi="Calibri" w:cs="Calibri"/>
          <w:b/>
          <w:bCs/>
          <w:sz w:val="24"/>
          <w:szCs w:val="24"/>
        </w:rPr>
        <w:t>Mazowieckiego Szpitala</w:t>
      </w:r>
      <w:r>
        <w:rPr>
          <w:rFonts w:ascii="Calibri" w:hAnsi="Calibri" w:cs="Calibri"/>
          <w:b/>
          <w:bCs/>
          <w:sz w:val="24"/>
          <w:szCs w:val="24"/>
        </w:rPr>
        <w:t xml:space="preserve"> Wojewódzkiego</w:t>
      </w:r>
      <w:r w:rsidRPr="00A769D1">
        <w:rPr>
          <w:rFonts w:ascii="Calibri" w:hAnsi="Calibri" w:cs="Calibri"/>
          <w:b/>
          <w:bCs/>
          <w:sz w:val="24"/>
          <w:szCs w:val="24"/>
        </w:rPr>
        <w:t xml:space="preserve">   w Siedlcach sp. z o.o.”</w:t>
      </w:r>
    </w:p>
    <w:p w:rsidR="00CA0B88" w:rsidRPr="00A769D1" w:rsidRDefault="00CA0B88" w:rsidP="00CA0B88">
      <w:pPr>
        <w:jc w:val="center"/>
        <w:rPr>
          <w:rFonts w:ascii="Calibri" w:hAnsi="Calibri" w:cs="Calibri"/>
          <w:b/>
          <w:sz w:val="24"/>
          <w:szCs w:val="24"/>
        </w:rPr>
      </w:pPr>
    </w:p>
    <w:p w:rsidR="00CA0B88" w:rsidRPr="00A769D1" w:rsidRDefault="00CA0B88" w:rsidP="00CA0B88">
      <w:pPr>
        <w:widowControl w:val="0"/>
        <w:tabs>
          <w:tab w:val="left" w:pos="567"/>
        </w:tabs>
        <w:autoSpaceDE w:val="0"/>
        <w:autoSpaceDN w:val="0"/>
        <w:adjustRightInd w:val="0"/>
        <w:spacing w:before="240"/>
        <w:jc w:val="center"/>
        <w:rPr>
          <w:rFonts w:ascii="Calibri" w:hAnsi="Calibri" w:cs="Calibri"/>
          <w:b/>
          <w:bCs/>
          <w:sz w:val="24"/>
          <w:szCs w:val="24"/>
        </w:rPr>
      </w:pPr>
      <w:r w:rsidRPr="00A769D1">
        <w:rPr>
          <w:rFonts w:ascii="Calibri" w:hAnsi="Calibri" w:cs="Calibri"/>
          <w:b/>
          <w:bCs/>
          <w:sz w:val="24"/>
          <w:szCs w:val="24"/>
        </w:rPr>
        <w:t xml:space="preserve">UMOWA </w:t>
      </w:r>
      <w:r w:rsidRPr="00A769D1">
        <w:rPr>
          <w:rFonts w:ascii="Calibri" w:hAnsi="Calibri" w:cs="Calibri"/>
          <w:sz w:val="24"/>
          <w:szCs w:val="24"/>
        </w:rPr>
        <w:t>FZP/</w:t>
      </w:r>
      <w:r w:rsidR="008B3F39">
        <w:rPr>
          <w:rFonts w:ascii="Calibri" w:hAnsi="Calibri" w:cs="Calibri"/>
          <w:sz w:val="24"/>
          <w:szCs w:val="24"/>
        </w:rPr>
        <w:t>43</w:t>
      </w:r>
      <w:r w:rsidRPr="00A769D1">
        <w:rPr>
          <w:rFonts w:ascii="Calibri" w:hAnsi="Calibri" w:cs="Calibri"/>
          <w:sz w:val="24"/>
          <w:szCs w:val="24"/>
        </w:rPr>
        <w:t xml:space="preserve"> –</w:t>
      </w:r>
      <w:r w:rsidR="008B3F39">
        <w:rPr>
          <w:rFonts w:ascii="Calibri" w:hAnsi="Calibri" w:cs="Calibri"/>
          <w:sz w:val="24"/>
          <w:szCs w:val="24"/>
        </w:rPr>
        <w:t>EE</w:t>
      </w:r>
      <w:r w:rsidRPr="00A769D1">
        <w:rPr>
          <w:rFonts w:ascii="Calibri" w:hAnsi="Calibri" w:cs="Calibri"/>
          <w:sz w:val="24"/>
          <w:szCs w:val="24"/>
        </w:rPr>
        <w:t xml:space="preserve">/17 </w:t>
      </w:r>
    </w:p>
    <w:p w:rsidR="00CA0B88" w:rsidRPr="00A769D1" w:rsidRDefault="00CA0B88" w:rsidP="00CA0B88">
      <w:pPr>
        <w:widowControl w:val="0"/>
        <w:tabs>
          <w:tab w:val="left" w:pos="709"/>
          <w:tab w:val="left" w:pos="851"/>
        </w:tabs>
        <w:jc w:val="both"/>
        <w:rPr>
          <w:rFonts w:ascii="Calibri" w:hAnsi="Calibri" w:cs="Calibri"/>
          <w:b/>
          <w:bCs/>
          <w:sz w:val="24"/>
          <w:szCs w:val="24"/>
        </w:rPr>
      </w:pPr>
      <w:r w:rsidRPr="00A769D1">
        <w:rPr>
          <w:rFonts w:ascii="Calibri" w:hAnsi="Calibri" w:cs="Calibri"/>
          <w:sz w:val="24"/>
          <w:szCs w:val="24"/>
        </w:rPr>
        <w:t xml:space="preserve">zawarta w dniu ………... r., w Siedlcach w wyniku przeprowadzonego postępowania o udzielenie zamówienia publicznego w trybie przetargu nieograniczonego dla części zamówienia  pod nazwą: </w:t>
      </w:r>
      <w:r w:rsidRPr="00A769D1">
        <w:rPr>
          <w:rFonts w:ascii="Calibri" w:hAnsi="Calibri" w:cs="Calibri"/>
          <w:sz w:val="24"/>
          <w:szCs w:val="24"/>
          <w:lang w:eastAsia="en-US"/>
        </w:rPr>
        <w:t xml:space="preserve">„Ubezpieczenie mienia </w:t>
      </w:r>
      <w:r w:rsidRPr="00A769D1">
        <w:rPr>
          <w:rFonts w:ascii="Calibri" w:hAnsi="Calibri" w:cs="Calibri"/>
          <w:bCs/>
          <w:sz w:val="24"/>
          <w:szCs w:val="24"/>
        </w:rPr>
        <w:t xml:space="preserve">Mazowieckiego Szpitala </w:t>
      </w:r>
      <w:r>
        <w:rPr>
          <w:rFonts w:ascii="Calibri" w:hAnsi="Calibri" w:cs="Calibri"/>
          <w:bCs/>
          <w:sz w:val="24"/>
          <w:szCs w:val="24"/>
        </w:rPr>
        <w:t>Wojewódzkiego</w:t>
      </w:r>
      <w:r w:rsidRPr="00A769D1">
        <w:rPr>
          <w:rFonts w:ascii="Calibri" w:hAnsi="Calibri" w:cs="Calibri"/>
          <w:bCs/>
          <w:sz w:val="24"/>
          <w:szCs w:val="24"/>
        </w:rPr>
        <w:t xml:space="preserve">   w Siedlcach sp. z o.o.”</w:t>
      </w:r>
      <w:r>
        <w:rPr>
          <w:rFonts w:ascii="Calibri" w:hAnsi="Calibri" w:cs="Calibri"/>
          <w:bCs/>
          <w:sz w:val="24"/>
          <w:szCs w:val="24"/>
        </w:rPr>
        <w:t xml:space="preserve"> </w:t>
      </w:r>
      <w:r w:rsidRPr="00A769D1">
        <w:rPr>
          <w:rFonts w:ascii="Calibri" w:hAnsi="Calibri" w:cs="Calibri"/>
          <w:sz w:val="24"/>
          <w:szCs w:val="24"/>
        </w:rPr>
        <w:t>zgodnie z przepisami ustawy z dnia 29 stycznia 2004 r. Prawo zamówień publicznych (</w:t>
      </w:r>
      <w:r w:rsidRPr="00A769D1">
        <w:rPr>
          <w:rFonts w:ascii="Calibri" w:hAnsi="Calibri" w:cs="Calibri"/>
          <w:iCs/>
          <w:sz w:val="24"/>
          <w:szCs w:val="24"/>
        </w:rPr>
        <w:t>tekst jednolity Dz.U. 2017 poz. 1579 z późn. zm.</w:t>
      </w:r>
      <w:r w:rsidRPr="00A769D1">
        <w:rPr>
          <w:rFonts w:ascii="Calibri" w:hAnsi="Calibri" w:cs="Calibri"/>
          <w:sz w:val="24"/>
          <w:szCs w:val="24"/>
        </w:rPr>
        <w:t>) pomiędzy:</w:t>
      </w:r>
    </w:p>
    <w:p w:rsidR="00CA0B88" w:rsidRPr="00A769D1" w:rsidRDefault="00CA0B88" w:rsidP="00CA0B88">
      <w:pPr>
        <w:widowControl w:val="0"/>
        <w:tabs>
          <w:tab w:val="left" w:pos="567"/>
        </w:tabs>
        <w:jc w:val="both"/>
        <w:rPr>
          <w:rFonts w:ascii="Calibri" w:hAnsi="Calibri" w:cs="Calibri"/>
          <w:sz w:val="24"/>
          <w:szCs w:val="24"/>
        </w:rPr>
      </w:pPr>
    </w:p>
    <w:p w:rsidR="00CA0B88" w:rsidRPr="00A769D1" w:rsidRDefault="00CA0B88" w:rsidP="00CA0B88">
      <w:pPr>
        <w:jc w:val="both"/>
        <w:rPr>
          <w:rFonts w:ascii="Calibri" w:hAnsi="Calibri" w:cs="Calibri"/>
          <w:sz w:val="24"/>
          <w:szCs w:val="24"/>
        </w:rPr>
      </w:pPr>
      <w:r w:rsidRPr="00A769D1">
        <w:rPr>
          <w:rFonts w:ascii="Calibri" w:hAnsi="Calibri" w:cs="Calibri"/>
          <w:b/>
          <w:sz w:val="24"/>
          <w:szCs w:val="24"/>
        </w:rPr>
        <w:t>Mazowieckim Szpitalem Wojewódzkim w Siedlcach Sp. z o.o.</w:t>
      </w:r>
      <w:r w:rsidRPr="00A769D1">
        <w:rPr>
          <w:rFonts w:ascii="Calibri" w:hAnsi="Calibri" w:cs="Calibri"/>
          <w:b/>
          <w:i/>
          <w:sz w:val="24"/>
          <w:szCs w:val="24"/>
        </w:rPr>
        <w:t xml:space="preserve"> </w:t>
      </w:r>
      <w:r w:rsidRPr="00A769D1">
        <w:rPr>
          <w:rFonts w:ascii="Calibri" w:hAnsi="Calibri" w:cs="Calibri"/>
          <w:sz w:val="24"/>
          <w:szCs w:val="24"/>
        </w:rPr>
        <w:t xml:space="preserve">z siedzibą w Siedlcach (kod pocztowy: 08-110) przy ul. Poniatowskiego 26, zarejestrowaną w Sądzie Rejonowym dla miasta st. Warszawy, XIV Wydział Gospodarczy Krajowego Rejestru Sądowego pod numerem KRS: 0000336825, kapitał zakładowy: 201.615.500,00 zł., Regon: 141944750, NIP: 821-25-77-607, reprezentowaną  przez: </w:t>
      </w:r>
    </w:p>
    <w:p w:rsidR="00CA0B88" w:rsidRPr="00A769D1" w:rsidRDefault="00CA0B88" w:rsidP="00CA0B88">
      <w:pPr>
        <w:jc w:val="both"/>
        <w:rPr>
          <w:rFonts w:ascii="Calibri" w:hAnsi="Calibri" w:cs="Calibri"/>
          <w:sz w:val="24"/>
          <w:szCs w:val="24"/>
        </w:rPr>
      </w:pPr>
      <w:r w:rsidRPr="00A769D1">
        <w:rPr>
          <w:rFonts w:ascii="Calibri" w:hAnsi="Calibri" w:cs="Calibri"/>
          <w:sz w:val="24"/>
          <w:szCs w:val="24"/>
        </w:rPr>
        <w:t>Marcina Kulickiego – Prezesa Zarządu</w:t>
      </w:r>
    </w:p>
    <w:p w:rsidR="00CA0B88" w:rsidRPr="00A769D1" w:rsidRDefault="00CA0B88" w:rsidP="00CA0B88">
      <w:pPr>
        <w:jc w:val="both"/>
        <w:rPr>
          <w:rFonts w:ascii="Calibri" w:hAnsi="Calibri" w:cs="Calibri"/>
          <w:sz w:val="24"/>
          <w:szCs w:val="24"/>
        </w:rPr>
      </w:pPr>
      <w:r w:rsidRPr="00A769D1">
        <w:rPr>
          <w:rFonts w:ascii="Calibri" w:hAnsi="Calibri" w:cs="Calibri"/>
          <w:sz w:val="24"/>
          <w:szCs w:val="24"/>
        </w:rPr>
        <w:t>Dariusza Młynarczyka – Członka Zarządu</w:t>
      </w:r>
    </w:p>
    <w:p w:rsidR="00CA0B88" w:rsidRPr="00A769D1" w:rsidRDefault="00CA0B88" w:rsidP="00CA0B88">
      <w:pPr>
        <w:widowControl w:val="0"/>
        <w:autoSpaceDE w:val="0"/>
        <w:autoSpaceDN w:val="0"/>
        <w:adjustRightInd w:val="0"/>
        <w:spacing w:before="120"/>
        <w:jc w:val="both"/>
        <w:rPr>
          <w:rFonts w:ascii="Calibri" w:hAnsi="Calibri" w:cs="Calibri"/>
          <w:sz w:val="24"/>
          <w:szCs w:val="24"/>
        </w:rPr>
      </w:pPr>
      <w:r w:rsidRPr="00A769D1">
        <w:rPr>
          <w:rFonts w:ascii="Calibri" w:hAnsi="Calibri" w:cs="Calibri"/>
          <w:sz w:val="24"/>
          <w:szCs w:val="24"/>
        </w:rPr>
        <w:t>zwanym dalej Zamawiającym,</w:t>
      </w:r>
    </w:p>
    <w:p w:rsidR="00CA0B88" w:rsidRPr="00A769D1" w:rsidRDefault="00CA0B88" w:rsidP="00CA0B88">
      <w:pPr>
        <w:widowControl w:val="0"/>
        <w:autoSpaceDE w:val="0"/>
        <w:autoSpaceDN w:val="0"/>
        <w:adjustRightInd w:val="0"/>
        <w:spacing w:before="120"/>
        <w:jc w:val="both"/>
        <w:rPr>
          <w:rFonts w:ascii="Calibri" w:hAnsi="Calibri" w:cs="Calibri"/>
          <w:sz w:val="24"/>
          <w:szCs w:val="24"/>
        </w:rPr>
      </w:pPr>
      <w:r w:rsidRPr="00A769D1">
        <w:rPr>
          <w:rFonts w:ascii="Calibri" w:hAnsi="Calibri" w:cs="Calibri"/>
          <w:sz w:val="24"/>
          <w:szCs w:val="24"/>
        </w:rPr>
        <w:t xml:space="preserve">a firmą </w:t>
      </w:r>
    </w:p>
    <w:p w:rsidR="00CA0B88" w:rsidRPr="00A769D1" w:rsidRDefault="00CA0B88" w:rsidP="00CA0B88">
      <w:pPr>
        <w:pStyle w:val="WW-Tekstpodstawowy3"/>
        <w:tabs>
          <w:tab w:val="left" w:pos="567"/>
        </w:tabs>
        <w:overflowPunct/>
        <w:autoSpaceDE/>
        <w:spacing w:after="120"/>
        <w:textAlignment w:val="auto"/>
        <w:rPr>
          <w:rFonts w:ascii="Calibri" w:hAnsi="Calibri" w:cs="Calibri"/>
          <w:szCs w:val="24"/>
        </w:rPr>
      </w:pPr>
    </w:p>
    <w:p w:rsidR="00CA0B88" w:rsidRPr="00A769D1" w:rsidRDefault="00CA0B88" w:rsidP="00CA0B88">
      <w:pPr>
        <w:widowControl w:val="0"/>
        <w:tabs>
          <w:tab w:val="left" w:pos="567"/>
        </w:tabs>
        <w:jc w:val="both"/>
        <w:rPr>
          <w:rFonts w:ascii="Calibri" w:hAnsi="Calibri" w:cs="Calibri"/>
          <w:sz w:val="24"/>
          <w:szCs w:val="24"/>
        </w:rPr>
      </w:pPr>
      <w:r w:rsidRPr="00A769D1">
        <w:rPr>
          <w:rFonts w:ascii="Calibri" w:hAnsi="Calibri" w:cs="Calibri"/>
          <w:sz w:val="24"/>
          <w:szCs w:val="24"/>
        </w:rPr>
        <w:t xml:space="preserve">............................................................................., z siedzibą w .........................................., prowadzącym działalność ubezpieczeniową zarejestrowaną w ................................................. pod numerem KRS .........................................., NIP: ....................................., REGON: ......................., posiadającym zezwolenie </w:t>
      </w:r>
      <w:r w:rsidRPr="00A769D1">
        <w:rPr>
          <w:rFonts w:ascii="Calibri" w:hAnsi="Calibri" w:cs="Calibri"/>
          <w:sz w:val="24"/>
          <w:szCs w:val="24"/>
        </w:rPr>
        <w:br/>
        <w:t>na prowadzenie działalności ubezpieczeniowej obejmującej przedmiot zamówienia nr: ........... z dnia .................., reprezentowanym przez:</w:t>
      </w:r>
    </w:p>
    <w:p w:rsidR="00CA0B88" w:rsidRDefault="00CA0B88" w:rsidP="00CA0B88">
      <w:pPr>
        <w:widowControl w:val="0"/>
        <w:tabs>
          <w:tab w:val="left" w:pos="567"/>
        </w:tabs>
        <w:suppressAutoHyphens/>
        <w:spacing w:before="120"/>
        <w:jc w:val="both"/>
        <w:rPr>
          <w:rFonts w:ascii="Calibri" w:hAnsi="Calibri" w:cs="Calibri"/>
          <w:sz w:val="24"/>
          <w:szCs w:val="24"/>
        </w:rPr>
      </w:pPr>
      <w:r w:rsidRPr="00A769D1">
        <w:rPr>
          <w:rFonts w:ascii="Calibri" w:hAnsi="Calibri" w:cs="Calibri"/>
          <w:sz w:val="24"/>
          <w:szCs w:val="24"/>
        </w:rPr>
        <w:t>.............................................................................................................................</w:t>
      </w:r>
    </w:p>
    <w:p w:rsidR="00CA0B88" w:rsidRPr="00A769D1" w:rsidRDefault="00CA0B88" w:rsidP="00CA0B88">
      <w:pPr>
        <w:widowControl w:val="0"/>
        <w:tabs>
          <w:tab w:val="left" w:pos="567"/>
        </w:tabs>
        <w:suppressAutoHyphens/>
        <w:spacing w:before="120"/>
        <w:jc w:val="both"/>
        <w:rPr>
          <w:rFonts w:ascii="Calibri" w:hAnsi="Calibri" w:cs="Calibri"/>
          <w:sz w:val="24"/>
          <w:szCs w:val="24"/>
        </w:rPr>
      </w:pPr>
    </w:p>
    <w:p w:rsidR="00CA0B88" w:rsidRPr="00A769D1" w:rsidRDefault="00CA0B88" w:rsidP="00CA0B88">
      <w:pPr>
        <w:widowControl w:val="0"/>
        <w:tabs>
          <w:tab w:val="left" w:pos="567"/>
        </w:tabs>
        <w:suppressAutoHyphens/>
        <w:jc w:val="both"/>
        <w:rPr>
          <w:rFonts w:ascii="Calibri" w:hAnsi="Calibri" w:cs="Calibri"/>
          <w:sz w:val="24"/>
          <w:szCs w:val="24"/>
        </w:rPr>
      </w:pPr>
      <w:r w:rsidRPr="00A769D1">
        <w:rPr>
          <w:rFonts w:ascii="Calibri" w:hAnsi="Calibri" w:cs="Calibri"/>
          <w:sz w:val="24"/>
          <w:szCs w:val="24"/>
        </w:rPr>
        <w:t>.............................................................................................................................,</w:t>
      </w:r>
    </w:p>
    <w:p w:rsidR="00CA0B88" w:rsidRDefault="00CA0B88" w:rsidP="00CA0B88">
      <w:pPr>
        <w:widowControl w:val="0"/>
        <w:tabs>
          <w:tab w:val="left" w:pos="567"/>
        </w:tabs>
        <w:spacing w:before="120"/>
        <w:rPr>
          <w:rFonts w:ascii="Calibri" w:hAnsi="Calibri" w:cs="Calibri"/>
          <w:sz w:val="24"/>
          <w:szCs w:val="24"/>
        </w:rPr>
      </w:pPr>
      <w:r w:rsidRPr="00A769D1">
        <w:rPr>
          <w:rFonts w:ascii="Calibri" w:hAnsi="Calibri" w:cs="Calibri"/>
          <w:sz w:val="24"/>
          <w:szCs w:val="24"/>
        </w:rPr>
        <w:t>zwanym dalej Wykonawcą, o następującej treści:</w:t>
      </w:r>
    </w:p>
    <w:p w:rsidR="00033169" w:rsidRPr="00A769D1" w:rsidRDefault="00033169" w:rsidP="00CA0B88">
      <w:pPr>
        <w:widowControl w:val="0"/>
        <w:tabs>
          <w:tab w:val="left" w:pos="567"/>
        </w:tabs>
        <w:spacing w:before="120"/>
        <w:rPr>
          <w:rFonts w:ascii="Calibri" w:hAnsi="Calibri" w:cs="Calibri"/>
          <w:sz w:val="24"/>
          <w:szCs w:val="24"/>
        </w:rPr>
      </w:pP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Postanowienia ogólne</w:t>
      </w:r>
    </w:p>
    <w:p w:rsidR="00CA0B88" w:rsidRPr="00A769D1" w:rsidRDefault="00CA0B88" w:rsidP="00CA0B88">
      <w:pPr>
        <w:widowControl w:val="0"/>
        <w:tabs>
          <w:tab w:val="left" w:pos="360"/>
        </w:tabs>
        <w:jc w:val="center"/>
        <w:rPr>
          <w:rFonts w:ascii="Calibri" w:hAnsi="Calibri" w:cs="Calibri"/>
          <w:b/>
          <w:bCs/>
          <w:sz w:val="24"/>
          <w:szCs w:val="24"/>
        </w:rPr>
      </w:pPr>
      <w:r w:rsidRPr="00A769D1">
        <w:rPr>
          <w:rFonts w:ascii="Calibri" w:hAnsi="Calibri" w:cs="Calibri"/>
          <w:b/>
          <w:bCs/>
          <w:sz w:val="24"/>
          <w:szCs w:val="24"/>
        </w:rPr>
        <w:t>§ 1</w:t>
      </w:r>
    </w:p>
    <w:p w:rsidR="00CA0B88" w:rsidRPr="00A769D1" w:rsidRDefault="00CA0B88" w:rsidP="00CA0B88">
      <w:pPr>
        <w:widowControl w:val="0"/>
        <w:rPr>
          <w:rFonts w:ascii="Calibri" w:hAnsi="Calibri" w:cs="Calibri"/>
          <w:sz w:val="24"/>
          <w:szCs w:val="24"/>
        </w:rPr>
      </w:pPr>
      <w:r w:rsidRPr="00A769D1">
        <w:rPr>
          <w:rFonts w:ascii="Calibri" w:hAnsi="Calibri" w:cs="Calibri"/>
          <w:sz w:val="24"/>
          <w:szCs w:val="24"/>
        </w:rPr>
        <w:t>Niniejsza umowa reguluje warunki wykonania zamówienia.</w:t>
      </w: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 2</w:t>
      </w:r>
    </w:p>
    <w:p w:rsidR="00CA0B88" w:rsidRPr="00A769D1" w:rsidRDefault="00CA0B88" w:rsidP="00CA0B88">
      <w:pPr>
        <w:widowControl w:val="0"/>
        <w:tabs>
          <w:tab w:val="left" w:pos="360"/>
        </w:tabs>
        <w:jc w:val="both"/>
        <w:rPr>
          <w:rFonts w:ascii="Calibri" w:hAnsi="Calibri" w:cs="Calibri"/>
          <w:sz w:val="24"/>
          <w:szCs w:val="24"/>
        </w:rPr>
      </w:pPr>
      <w:r w:rsidRPr="00A769D1">
        <w:rPr>
          <w:rFonts w:ascii="Calibri" w:hAnsi="Calibri" w:cs="Calibri"/>
          <w:sz w:val="24"/>
          <w:szCs w:val="24"/>
        </w:rPr>
        <w:t xml:space="preserve">Wykonawca zobowiązuje się wykonać przedmiot umowy z najwyższą starannością, zgodnie </w:t>
      </w:r>
      <w:r w:rsidRPr="00A769D1">
        <w:rPr>
          <w:rFonts w:ascii="Calibri" w:hAnsi="Calibri" w:cs="Calibri"/>
          <w:sz w:val="24"/>
          <w:szCs w:val="24"/>
        </w:rPr>
        <w:br/>
        <w:t>z treścią umowy oraz przepisami obowiązującego prawa.</w:t>
      </w:r>
    </w:p>
    <w:p w:rsidR="00CA0B88" w:rsidRPr="00A769D1" w:rsidRDefault="00CA0B88" w:rsidP="00CA0B88">
      <w:pPr>
        <w:widowControl w:val="0"/>
        <w:spacing w:before="120"/>
        <w:jc w:val="center"/>
        <w:rPr>
          <w:rFonts w:ascii="Calibri" w:hAnsi="Calibri" w:cs="Calibri"/>
          <w:b/>
          <w:sz w:val="24"/>
          <w:szCs w:val="24"/>
          <w:lang w:eastAsia="en-US"/>
        </w:rPr>
      </w:pPr>
      <w:r w:rsidRPr="00A769D1">
        <w:rPr>
          <w:rFonts w:ascii="Calibri" w:hAnsi="Calibri" w:cs="Calibri"/>
          <w:b/>
          <w:sz w:val="24"/>
          <w:szCs w:val="24"/>
          <w:lang w:eastAsia="en-US"/>
        </w:rPr>
        <w:t>§ 3</w:t>
      </w:r>
    </w:p>
    <w:p w:rsidR="00CA0B88" w:rsidRPr="00A769D1" w:rsidRDefault="00CA0B88" w:rsidP="00041DB5">
      <w:pPr>
        <w:widowControl w:val="0"/>
        <w:numPr>
          <w:ilvl w:val="0"/>
          <w:numId w:val="40"/>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Zamawiającemu przysługuje prawo odstąpienia od umowy w razie:</w:t>
      </w:r>
    </w:p>
    <w:p w:rsidR="00CA0B88" w:rsidRPr="00A769D1" w:rsidRDefault="00CA0B88" w:rsidP="00CA0B88">
      <w:pPr>
        <w:widowControl w:val="0"/>
        <w:tabs>
          <w:tab w:val="left" w:pos="426"/>
        </w:tabs>
        <w:ind w:left="426"/>
        <w:jc w:val="both"/>
        <w:rPr>
          <w:rFonts w:ascii="Calibri" w:hAnsi="Calibri" w:cs="Calibri"/>
          <w:sz w:val="24"/>
          <w:szCs w:val="24"/>
          <w:lang w:eastAsia="en-US"/>
        </w:rPr>
      </w:pPr>
      <w:r w:rsidRPr="00A769D1">
        <w:rPr>
          <w:rFonts w:ascii="Calibri" w:hAnsi="Calibri" w:cs="Calibri"/>
          <w:sz w:val="24"/>
          <w:szCs w:val="24"/>
          <w:lang w:eastAsia="en-US"/>
        </w:rPr>
        <w:lastRenderedPageBreak/>
        <w:t xml:space="preserve">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CA0B88" w:rsidRPr="00A769D1" w:rsidRDefault="00CA0B88" w:rsidP="00CA0B88">
      <w:pPr>
        <w:widowControl w:val="0"/>
        <w:tabs>
          <w:tab w:val="left" w:pos="426"/>
        </w:tabs>
        <w:ind w:left="426"/>
        <w:jc w:val="both"/>
        <w:rPr>
          <w:rFonts w:ascii="Calibri" w:hAnsi="Calibri" w:cs="Calibri"/>
          <w:sz w:val="24"/>
          <w:szCs w:val="24"/>
          <w:lang w:eastAsia="en-US"/>
        </w:rPr>
      </w:pPr>
      <w:r w:rsidRPr="00A769D1">
        <w:rPr>
          <w:rFonts w:ascii="Calibri" w:hAnsi="Calibri" w:cs="Calibri"/>
          <w:sz w:val="24"/>
          <w:szCs w:val="24"/>
          <w:lang w:eastAsia="en-US"/>
        </w:rPr>
        <w:t>b/ rażącego naruszenia przez Wykonawcę postanowień niniejszej umowy, przy czym odstąpienie od umowy powinno być poprzedzone bezskutecznym upływem terminu wyznaczonego Wykonawcy przez Zamawiającego na zmianę sposobu wykonywania umowy,</w:t>
      </w:r>
    </w:p>
    <w:p w:rsidR="00CA0B88" w:rsidRPr="00A769D1" w:rsidRDefault="00CA0B88" w:rsidP="00041DB5">
      <w:pPr>
        <w:widowControl w:val="0"/>
        <w:numPr>
          <w:ilvl w:val="0"/>
          <w:numId w:val="40"/>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Odstąpienie od umowy, o którym mowa w ust. 1, powinno nastąpić w formie pisemnej pod rygorem nieważności takiego oświadczenia i powinno zawierać uzasadnienie.</w:t>
      </w:r>
    </w:p>
    <w:p w:rsidR="00CA0B88" w:rsidRPr="00A769D1" w:rsidRDefault="00CA0B88" w:rsidP="00041DB5">
      <w:pPr>
        <w:widowControl w:val="0"/>
        <w:numPr>
          <w:ilvl w:val="0"/>
          <w:numId w:val="40"/>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Prawo odstąpienia Zamawiający może wykonać w terminie 30 dni od powzięcia wiadomości o okolicznościach wymienionych w ust. 1.</w:t>
      </w:r>
    </w:p>
    <w:p w:rsidR="00CA0B88" w:rsidRDefault="00CA0B88" w:rsidP="00041DB5">
      <w:pPr>
        <w:widowControl w:val="0"/>
        <w:numPr>
          <w:ilvl w:val="0"/>
          <w:numId w:val="40"/>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W przypadku odstąpienia od umowy, o którym mowa w ust. 1, Wykonawca może żądać wyłącznie wynagrodzenia należnego z tytułu wykonania części umowy.</w:t>
      </w:r>
    </w:p>
    <w:p w:rsidR="00CA0B88" w:rsidRPr="003839BE" w:rsidRDefault="00CA0B88" w:rsidP="00CA0B88">
      <w:pPr>
        <w:widowControl w:val="0"/>
        <w:tabs>
          <w:tab w:val="left" w:pos="426"/>
        </w:tabs>
        <w:rPr>
          <w:rFonts w:ascii="Calibri" w:hAnsi="Calibri" w:cs="Calibri"/>
          <w:sz w:val="24"/>
          <w:szCs w:val="24"/>
          <w:lang w:eastAsia="en-US"/>
        </w:rPr>
      </w:pPr>
    </w:p>
    <w:p w:rsidR="00CA0B88" w:rsidRPr="003839BE" w:rsidRDefault="00CA0B88" w:rsidP="00CA0B88">
      <w:pPr>
        <w:widowControl w:val="0"/>
        <w:spacing w:before="120"/>
        <w:jc w:val="center"/>
        <w:rPr>
          <w:rFonts w:ascii="Calibri" w:hAnsi="Calibri" w:cs="Calibri"/>
          <w:b/>
          <w:sz w:val="24"/>
          <w:szCs w:val="24"/>
          <w:lang w:eastAsia="en-US"/>
        </w:rPr>
      </w:pPr>
      <w:r w:rsidRPr="003839BE">
        <w:rPr>
          <w:rFonts w:ascii="Calibri" w:hAnsi="Calibri" w:cs="Calibri"/>
          <w:b/>
          <w:sz w:val="24"/>
          <w:szCs w:val="24"/>
          <w:lang w:eastAsia="en-US"/>
        </w:rPr>
        <w:t>§4</w:t>
      </w:r>
    </w:p>
    <w:p w:rsidR="00CA0B88" w:rsidRPr="003839BE" w:rsidRDefault="00CA0B88" w:rsidP="00041DB5">
      <w:pPr>
        <w:widowControl w:val="0"/>
        <w:numPr>
          <w:ilvl w:val="0"/>
          <w:numId w:val="48"/>
        </w:numPr>
        <w:tabs>
          <w:tab w:val="left" w:pos="426"/>
        </w:tabs>
        <w:ind w:left="426" w:hanging="426"/>
        <w:jc w:val="both"/>
        <w:rPr>
          <w:rFonts w:ascii="Calibri" w:hAnsi="Calibri" w:cs="Calibri"/>
          <w:sz w:val="24"/>
          <w:szCs w:val="24"/>
          <w:lang w:eastAsia="en-US"/>
        </w:rPr>
      </w:pPr>
      <w:r w:rsidRPr="003839BE">
        <w:rPr>
          <w:rFonts w:ascii="Calibri" w:hAnsi="Calibri" w:cs="Calibri"/>
          <w:sz w:val="24"/>
          <w:szCs w:val="24"/>
          <w:lang w:eastAsia="en-US"/>
        </w:rPr>
        <w:t>Zamawiający przewiduje możliwość zmiany umowy w przypadkach, o których mowa w art. 144 ust. 1 pkt 2-6 ustawy Prawo zamówień publicznych oraz w niżej opisanych przypadkach:</w:t>
      </w:r>
    </w:p>
    <w:p w:rsidR="00CA0B88" w:rsidRPr="003839BE" w:rsidRDefault="00CA0B88" w:rsidP="00041DB5">
      <w:pPr>
        <w:widowControl w:val="0"/>
        <w:numPr>
          <w:ilvl w:val="0"/>
          <w:numId w:val="49"/>
        </w:numPr>
        <w:tabs>
          <w:tab w:val="left" w:pos="426"/>
        </w:tabs>
        <w:ind w:left="426" w:hanging="426"/>
        <w:jc w:val="both"/>
        <w:rPr>
          <w:rFonts w:ascii="Calibri" w:hAnsi="Calibri" w:cs="Calibri"/>
          <w:sz w:val="24"/>
          <w:szCs w:val="24"/>
          <w:lang w:eastAsia="en-US"/>
        </w:rPr>
      </w:pPr>
      <w:r w:rsidRPr="003839BE">
        <w:rPr>
          <w:rFonts w:ascii="Calibri" w:hAnsi="Calibri" w:cs="Calibri"/>
          <w:sz w:val="24"/>
          <w:szCs w:val="24"/>
          <w:lang w:eastAsia="en-US"/>
        </w:rPr>
        <w:t>Zmiany podmiotowego zakresu zamówienia w przypadku:</w:t>
      </w:r>
    </w:p>
    <w:p w:rsidR="00CA0B88" w:rsidRPr="003839BE" w:rsidRDefault="00CA0B88" w:rsidP="00041DB5">
      <w:pPr>
        <w:widowControl w:val="0"/>
        <w:numPr>
          <w:ilvl w:val="0"/>
          <w:numId w:val="51"/>
        </w:numPr>
        <w:tabs>
          <w:tab w:val="left" w:pos="426"/>
          <w:tab w:val="left" w:pos="851"/>
        </w:tabs>
        <w:ind w:left="426" w:hanging="426"/>
        <w:jc w:val="both"/>
        <w:rPr>
          <w:rFonts w:ascii="Calibri" w:hAnsi="Calibri" w:cs="Calibri"/>
          <w:sz w:val="24"/>
          <w:szCs w:val="24"/>
          <w:lang w:eastAsia="en-US"/>
        </w:rPr>
      </w:pPr>
      <w:r w:rsidRPr="003839BE">
        <w:rPr>
          <w:rFonts w:ascii="Calibri" w:hAnsi="Calibri" w:cs="Calibri"/>
          <w:sz w:val="24"/>
          <w:szCs w:val="24"/>
          <w:lang w:eastAsia="en-US"/>
        </w:rPr>
        <w:t>utworzenia przez Zamawiającego nowych jednostek organizac</w:t>
      </w:r>
      <w:r>
        <w:rPr>
          <w:rFonts w:ascii="Calibri" w:hAnsi="Calibri" w:cs="Calibri"/>
          <w:sz w:val="24"/>
          <w:szCs w:val="24"/>
          <w:lang w:eastAsia="en-US"/>
        </w:rPr>
        <w:t xml:space="preserve">yjnych </w:t>
      </w:r>
      <w:r w:rsidRPr="003839BE">
        <w:rPr>
          <w:rFonts w:ascii="Calibri" w:hAnsi="Calibri" w:cs="Calibri"/>
          <w:sz w:val="24"/>
          <w:szCs w:val="24"/>
          <w:lang w:eastAsia="en-US"/>
        </w:rPr>
        <w:t xml:space="preserve">w tym wyodrębnionych z podmiotów dotychczas objętych zamówieniem lub powstałych </w:t>
      </w:r>
      <w:r w:rsidRPr="003839BE">
        <w:rPr>
          <w:rFonts w:ascii="Calibri" w:hAnsi="Calibri" w:cs="Calibri"/>
          <w:sz w:val="24"/>
          <w:szCs w:val="24"/>
          <w:lang w:eastAsia="en-US"/>
        </w:rPr>
        <w:br/>
        <w:t>w wyniku ich połączenia,</w:t>
      </w:r>
    </w:p>
    <w:p w:rsidR="00CA0B88" w:rsidRPr="003839BE" w:rsidRDefault="00CA0B88" w:rsidP="00041DB5">
      <w:pPr>
        <w:widowControl w:val="0"/>
        <w:numPr>
          <w:ilvl w:val="0"/>
          <w:numId w:val="51"/>
        </w:numPr>
        <w:tabs>
          <w:tab w:val="left" w:pos="426"/>
          <w:tab w:val="left" w:pos="851"/>
        </w:tabs>
        <w:ind w:left="426" w:hanging="426"/>
        <w:jc w:val="both"/>
        <w:rPr>
          <w:rFonts w:ascii="Calibri" w:hAnsi="Calibri" w:cs="Calibri"/>
          <w:sz w:val="24"/>
          <w:szCs w:val="24"/>
          <w:lang w:eastAsia="en-US"/>
        </w:rPr>
      </w:pPr>
      <w:r w:rsidRPr="003839BE">
        <w:rPr>
          <w:rFonts w:ascii="Calibri" w:hAnsi="Calibri" w:cs="Calibri"/>
          <w:sz w:val="24"/>
          <w:szCs w:val="24"/>
          <w:lang w:eastAsia="en-US"/>
        </w:rPr>
        <w:t xml:space="preserve">restrukturyzacji, przekształcenia, połączenia, komercjalizacji lub zmiany formy prawnej podmiotów objętych zamówieniem, </w:t>
      </w:r>
    </w:p>
    <w:p w:rsidR="00CA0B88" w:rsidRPr="003839BE" w:rsidRDefault="00CA0B88" w:rsidP="00041DB5">
      <w:pPr>
        <w:widowControl w:val="0"/>
        <w:numPr>
          <w:ilvl w:val="0"/>
          <w:numId w:val="51"/>
        </w:numPr>
        <w:tabs>
          <w:tab w:val="left" w:pos="426"/>
          <w:tab w:val="left" w:pos="851"/>
        </w:tabs>
        <w:ind w:left="426" w:hanging="426"/>
        <w:jc w:val="both"/>
        <w:rPr>
          <w:rFonts w:ascii="Calibri" w:hAnsi="Calibri" w:cs="Calibri"/>
          <w:sz w:val="24"/>
          <w:szCs w:val="24"/>
          <w:lang w:eastAsia="en-US"/>
        </w:rPr>
      </w:pPr>
      <w:r w:rsidRPr="003839BE">
        <w:rPr>
          <w:rFonts w:ascii="Calibri" w:hAnsi="Calibri" w:cs="Calibri"/>
          <w:sz w:val="24"/>
          <w:szCs w:val="24"/>
          <w:lang w:eastAsia="en-US"/>
        </w:rPr>
        <w:t xml:space="preserve">rozwiązania podmiotu objętego zamówieniem. </w:t>
      </w:r>
    </w:p>
    <w:p w:rsidR="00CA0B88" w:rsidRPr="003839BE" w:rsidRDefault="00CA0B88" w:rsidP="00041DB5">
      <w:pPr>
        <w:widowControl w:val="0"/>
        <w:numPr>
          <w:ilvl w:val="0"/>
          <w:numId w:val="49"/>
        </w:numPr>
        <w:tabs>
          <w:tab w:val="left" w:pos="426"/>
        </w:tabs>
        <w:ind w:left="426" w:hanging="426"/>
        <w:jc w:val="both"/>
        <w:rPr>
          <w:rFonts w:ascii="Calibri" w:hAnsi="Calibri" w:cs="Calibri"/>
          <w:sz w:val="24"/>
          <w:szCs w:val="24"/>
          <w:lang w:eastAsia="en-US"/>
        </w:rPr>
      </w:pPr>
      <w:r w:rsidRPr="003839BE">
        <w:rPr>
          <w:rFonts w:ascii="Calibri" w:hAnsi="Calibri" w:cs="Calibri"/>
          <w:sz w:val="24"/>
          <w:szCs w:val="24"/>
          <w:lang w:eastAsia="en-US"/>
        </w:rPr>
        <w:t>Zmiany wynagrodzenia należnego Wykonawcy w przypadku spadku wartości lub ilości ubezpieczonego mienia.</w:t>
      </w:r>
    </w:p>
    <w:p w:rsidR="00CA0B88" w:rsidRPr="003839BE" w:rsidRDefault="00CA0B88" w:rsidP="00041DB5">
      <w:pPr>
        <w:widowControl w:val="0"/>
        <w:numPr>
          <w:ilvl w:val="0"/>
          <w:numId w:val="49"/>
        </w:numPr>
        <w:tabs>
          <w:tab w:val="left" w:pos="426"/>
        </w:tabs>
        <w:ind w:left="426" w:hanging="426"/>
        <w:jc w:val="both"/>
        <w:rPr>
          <w:rFonts w:ascii="Calibri" w:hAnsi="Calibri" w:cs="Calibri"/>
          <w:sz w:val="24"/>
          <w:szCs w:val="24"/>
          <w:lang w:eastAsia="en-US"/>
        </w:rPr>
      </w:pPr>
      <w:r w:rsidRPr="003839BE">
        <w:rPr>
          <w:rFonts w:ascii="Calibri" w:hAnsi="Calibri" w:cs="Calibri"/>
          <w:sz w:val="24"/>
          <w:szCs w:val="24"/>
          <w:lang w:eastAsia="en-US"/>
        </w:rPr>
        <w:t>Zmiany wynagrodzenia Wykonawcy, z uwzględnieniem postanowień klauzuli automatycznego pokrycia obligującej Wykonawcę do bezskładkowego obejmowania ubezpieczeniem składników mienia do wysokości określonego w niej limitu, w przypadku:</w:t>
      </w:r>
    </w:p>
    <w:p w:rsidR="00CA0B88" w:rsidRPr="003839BE" w:rsidRDefault="00CA0B88" w:rsidP="00041DB5">
      <w:pPr>
        <w:widowControl w:val="0"/>
        <w:numPr>
          <w:ilvl w:val="0"/>
          <w:numId w:val="50"/>
        </w:numPr>
        <w:tabs>
          <w:tab w:val="left" w:pos="426"/>
          <w:tab w:val="left" w:pos="851"/>
        </w:tabs>
        <w:ind w:left="426" w:hanging="426"/>
        <w:jc w:val="both"/>
        <w:rPr>
          <w:rFonts w:ascii="Calibri" w:hAnsi="Calibri" w:cs="Calibri"/>
          <w:sz w:val="24"/>
          <w:szCs w:val="24"/>
          <w:lang w:eastAsia="en-US"/>
        </w:rPr>
      </w:pPr>
      <w:r w:rsidRPr="003839BE">
        <w:rPr>
          <w:rFonts w:ascii="Calibri" w:hAnsi="Calibri" w:cs="Calibri"/>
          <w:sz w:val="24"/>
          <w:szCs w:val="24"/>
          <w:lang w:eastAsia="en-US"/>
        </w:rPr>
        <w:t>ubezpieczenia nowo nabywanych lub pominiętych składników mienia,</w:t>
      </w:r>
    </w:p>
    <w:p w:rsidR="00CA0B88" w:rsidRPr="003839BE" w:rsidRDefault="00CA0B88" w:rsidP="00041DB5">
      <w:pPr>
        <w:widowControl w:val="0"/>
        <w:numPr>
          <w:ilvl w:val="0"/>
          <w:numId w:val="50"/>
        </w:numPr>
        <w:tabs>
          <w:tab w:val="left" w:pos="426"/>
          <w:tab w:val="left" w:pos="851"/>
        </w:tabs>
        <w:ind w:left="426" w:hanging="426"/>
        <w:jc w:val="both"/>
        <w:rPr>
          <w:rFonts w:ascii="Calibri" w:hAnsi="Calibri" w:cs="Calibri"/>
          <w:sz w:val="24"/>
          <w:szCs w:val="24"/>
          <w:lang w:eastAsia="en-US"/>
        </w:rPr>
      </w:pPr>
      <w:r w:rsidRPr="003839BE">
        <w:rPr>
          <w:rFonts w:ascii="Calibri" w:hAnsi="Calibri" w:cs="Calibri"/>
          <w:sz w:val="24"/>
          <w:szCs w:val="24"/>
          <w:lang w:eastAsia="en-US"/>
        </w:rPr>
        <w:t>zwiększenia sumy ubezpieczenia mienia w związku z jego modernizacją, przeprowadzonymi inwestycjami, adaptacją, rozbudową itp.,</w:t>
      </w:r>
    </w:p>
    <w:p w:rsidR="00CA0B88" w:rsidRPr="003839BE" w:rsidRDefault="00CA0B88" w:rsidP="00041DB5">
      <w:pPr>
        <w:widowControl w:val="0"/>
        <w:numPr>
          <w:ilvl w:val="0"/>
          <w:numId w:val="50"/>
        </w:numPr>
        <w:tabs>
          <w:tab w:val="left" w:pos="426"/>
          <w:tab w:val="left" w:pos="851"/>
        </w:tabs>
        <w:ind w:left="426" w:hanging="426"/>
        <w:jc w:val="both"/>
        <w:rPr>
          <w:rFonts w:ascii="Calibri" w:hAnsi="Calibri" w:cs="Calibri"/>
          <w:sz w:val="24"/>
          <w:szCs w:val="24"/>
          <w:lang w:eastAsia="en-US"/>
        </w:rPr>
      </w:pPr>
      <w:r w:rsidRPr="003839BE">
        <w:rPr>
          <w:rFonts w:ascii="Calibri" w:hAnsi="Calibri" w:cs="Calibri"/>
          <w:sz w:val="24"/>
          <w:szCs w:val="24"/>
          <w:lang w:eastAsia="en-US"/>
        </w:rPr>
        <w:t>wdrażania nowych inwestycji,</w:t>
      </w:r>
    </w:p>
    <w:p w:rsidR="00CA0B88" w:rsidRPr="003839BE" w:rsidRDefault="00CA0B88" w:rsidP="00041DB5">
      <w:pPr>
        <w:widowControl w:val="0"/>
        <w:numPr>
          <w:ilvl w:val="0"/>
          <w:numId w:val="50"/>
        </w:numPr>
        <w:tabs>
          <w:tab w:val="left" w:pos="426"/>
          <w:tab w:val="left" w:pos="851"/>
        </w:tabs>
        <w:ind w:left="426" w:hanging="426"/>
        <w:jc w:val="both"/>
        <w:rPr>
          <w:rFonts w:ascii="Calibri" w:hAnsi="Calibri" w:cs="Calibri"/>
          <w:sz w:val="24"/>
          <w:szCs w:val="24"/>
          <w:lang w:eastAsia="en-US"/>
        </w:rPr>
      </w:pPr>
      <w:r w:rsidRPr="003839BE">
        <w:rPr>
          <w:rFonts w:ascii="Calibri" w:hAnsi="Calibri" w:cs="Calibri"/>
          <w:sz w:val="24"/>
          <w:szCs w:val="24"/>
          <w:lang w:eastAsia="en-US"/>
        </w:rPr>
        <w:t>objęcia ochroną ubezpieczeniową nowych jednostek organizacyjnych powoływanych przez Zamawiającego w tym wyodrębnionych z innych podmiotów objętych zamówieniem lub powstałych w wyniku ich połączenia lub przekształcenia,</w:t>
      </w:r>
    </w:p>
    <w:p w:rsidR="00CA0B88" w:rsidRPr="003839BE" w:rsidRDefault="00CA0B88" w:rsidP="00041DB5">
      <w:pPr>
        <w:widowControl w:val="0"/>
        <w:numPr>
          <w:ilvl w:val="0"/>
          <w:numId w:val="50"/>
        </w:numPr>
        <w:tabs>
          <w:tab w:val="left" w:pos="426"/>
          <w:tab w:val="left" w:pos="851"/>
        </w:tabs>
        <w:ind w:left="426" w:hanging="426"/>
        <w:jc w:val="both"/>
        <w:rPr>
          <w:rFonts w:ascii="Calibri" w:hAnsi="Calibri" w:cs="Calibri"/>
          <w:sz w:val="24"/>
          <w:szCs w:val="24"/>
          <w:lang w:eastAsia="en-US"/>
        </w:rPr>
      </w:pPr>
      <w:r w:rsidRPr="003839BE">
        <w:rPr>
          <w:rFonts w:ascii="Calibri" w:hAnsi="Calibri" w:cs="Calibri"/>
          <w:sz w:val="24"/>
          <w:szCs w:val="24"/>
          <w:lang w:eastAsia="en-US"/>
        </w:rPr>
        <w:t>restrukturyzacji, przekształcenia, połączenia, komercjalizacji lub zmiany formy prawnej podmiotów objętych zamówieniem.</w:t>
      </w:r>
    </w:p>
    <w:p w:rsidR="00CA0B88" w:rsidRPr="003839BE" w:rsidRDefault="00CA0B88" w:rsidP="00041DB5">
      <w:pPr>
        <w:widowControl w:val="0"/>
        <w:numPr>
          <w:ilvl w:val="0"/>
          <w:numId w:val="49"/>
        </w:numPr>
        <w:tabs>
          <w:tab w:val="left" w:pos="426"/>
        </w:tabs>
        <w:ind w:left="426" w:hanging="426"/>
        <w:jc w:val="both"/>
        <w:rPr>
          <w:rFonts w:ascii="Calibri" w:hAnsi="Calibri" w:cs="Calibri"/>
          <w:sz w:val="24"/>
          <w:szCs w:val="24"/>
          <w:lang w:eastAsia="en-US"/>
        </w:rPr>
      </w:pPr>
      <w:r w:rsidRPr="003839BE">
        <w:rPr>
          <w:rFonts w:ascii="Calibri" w:hAnsi="Calibri" w:cs="Calibri"/>
          <w:sz w:val="24"/>
          <w:szCs w:val="24"/>
          <w:lang w:eastAsia="en-US"/>
        </w:rPr>
        <w:t xml:space="preserve">Zmiany wynagrodzenia należnego Wykonawcy w przypadku wyczerpania sumy ubezpieczenia w objętym zakresem zamówienia ubezpieczeniu systemem pierwszego ryzyka, gdy nie zostanie zaakceptowana odpowiednia klauzula fakultatywna znosząca zasadę konsumpcji sumy ubezpieczenia - zwiększenie wynagrodzenia Wykonawcy </w:t>
      </w:r>
      <w:r w:rsidRPr="003839BE">
        <w:rPr>
          <w:rFonts w:ascii="Calibri" w:hAnsi="Calibri" w:cs="Calibri"/>
          <w:sz w:val="24"/>
          <w:szCs w:val="24"/>
          <w:lang w:eastAsia="en-US"/>
        </w:rPr>
        <w:br/>
        <w:t>w przypadku uzgodnienia uzupełnienia sumy ubezpieczenia w ubezpieczeniu systemem pierwszego ryzyka i jego kosztu.</w:t>
      </w:r>
    </w:p>
    <w:p w:rsidR="00CA0B88" w:rsidRPr="003839BE" w:rsidRDefault="00CA0B88" w:rsidP="00041DB5">
      <w:pPr>
        <w:widowControl w:val="0"/>
        <w:numPr>
          <w:ilvl w:val="0"/>
          <w:numId w:val="49"/>
        </w:numPr>
        <w:tabs>
          <w:tab w:val="left" w:pos="426"/>
        </w:tabs>
        <w:ind w:left="426" w:hanging="426"/>
        <w:jc w:val="both"/>
        <w:rPr>
          <w:rFonts w:ascii="Calibri" w:hAnsi="Calibri" w:cs="Calibri"/>
          <w:sz w:val="24"/>
          <w:szCs w:val="24"/>
          <w:lang w:eastAsia="en-US"/>
        </w:rPr>
      </w:pPr>
      <w:r w:rsidRPr="003839BE">
        <w:rPr>
          <w:rFonts w:ascii="Calibri" w:hAnsi="Calibri" w:cs="Calibri"/>
          <w:sz w:val="24"/>
          <w:szCs w:val="24"/>
          <w:lang w:eastAsia="en-US"/>
        </w:rPr>
        <w:lastRenderedPageBreak/>
        <w:t>Zmiany zakresu zamówienia i wynagrodzenia Wykonawcy w przypadku:</w:t>
      </w:r>
    </w:p>
    <w:p w:rsidR="00CA0B88" w:rsidRPr="003839BE" w:rsidRDefault="00CA0B88" w:rsidP="00041DB5">
      <w:pPr>
        <w:widowControl w:val="0"/>
        <w:numPr>
          <w:ilvl w:val="0"/>
          <w:numId w:val="52"/>
        </w:numPr>
        <w:tabs>
          <w:tab w:val="left" w:pos="426"/>
          <w:tab w:val="left" w:pos="851"/>
        </w:tabs>
        <w:ind w:left="426" w:hanging="426"/>
        <w:jc w:val="both"/>
        <w:rPr>
          <w:rFonts w:ascii="Calibri" w:hAnsi="Calibri" w:cs="Calibri"/>
          <w:sz w:val="24"/>
          <w:szCs w:val="24"/>
          <w:lang w:eastAsia="en-US"/>
        </w:rPr>
      </w:pPr>
      <w:r w:rsidRPr="003839BE">
        <w:rPr>
          <w:rFonts w:ascii="Calibri" w:hAnsi="Calibri" w:cs="Calibri"/>
          <w:sz w:val="24"/>
          <w:szCs w:val="24"/>
          <w:lang w:eastAsia="en-US"/>
        </w:rPr>
        <w:t>zmiany wykonywanej działalności i konieczności objęcia zmiany tej ochroną ubezpieczeniową,</w:t>
      </w:r>
    </w:p>
    <w:p w:rsidR="00CA0B88" w:rsidRPr="003839BE" w:rsidRDefault="00CA0B88" w:rsidP="00041DB5">
      <w:pPr>
        <w:widowControl w:val="0"/>
        <w:numPr>
          <w:ilvl w:val="0"/>
          <w:numId w:val="52"/>
        </w:numPr>
        <w:tabs>
          <w:tab w:val="left" w:pos="426"/>
          <w:tab w:val="left" w:pos="851"/>
        </w:tabs>
        <w:ind w:left="426" w:hanging="426"/>
        <w:jc w:val="both"/>
        <w:rPr>
          <w:rFonts w:ascii="Calibri" w:hAnsi="Calibri" w:cs="Calibri"/>
          <w:sz w:val="24"/>
          <w:szCs w:val="24"/>
          <w:lang w:eastAsia="en-US"/>
        </w:rPr>
      </w:pPr>
      <w:r w:rsidRPr="003839BE">
        <w:rPr>
          <w:rFonts w:ascii="Calibri" w:hAnsi="Calibri" w:cs="Calibri"/>
          <w:sz w:val="24"/>
          <w:szCs w:val="24"/>
          <w:lang w:eastAsia="en-US"/>
        </w:rPr>
        <w:t>rozszerzenia zakresu ubezpieczenia w przypadku ujawnienia się bądź powstania nowego ryzyka ubezpieczeniowego nieprzewidzianego w specyfikacji istotnych warunków zamówienia,</w:t>
      </w:r>
    </w:p>
    <w:p w:rsidR="00CA0B88" w:rsidRPr="003839BE" w:rsidRDefault="00CA0B88" w:rsidP="00041DB5">
      <w:pPr>
        <w:widowControl w:val="0"/>
        <w:numPr>
          <w:ilvl w:val="0"/>
          <w:numId w:val="52"/>
        </w:numPr>
        <w:tabs>
          <w:tab w:val="left" w:pos="426"/>
          <w:tab w:val="left" w:pos="851"/>
        </w:tabs>
        <w:ind w:left="426" w:hanging="426"/>
        <w:jc w:val="both"/>
        <w:rPr>
          <w:rFonts w:ascii="Calibri" w:hAnsi="Calibri" w:cs="Calibri"/>
          <w:sz w:val="24"/>
          <w:szCs w:val="24"/>
          <w:lang w:eastAsia="en-US"/>
        </w:rPr>
      </w:pPr>
      <w:r w:rsidRPr="003839BE">
        <w:rPr>
          <w:rFonts w:ascii="Calibri" w:hAnsi="Calibri" w:cs="Calibri"/>
          <w:sz w:val="24"/>
          <w:szCs w:val="24"/>
          <w:lang w:eastAsia="en-US"/>
        </w:rPr>
        <w:t>modyfikacji zakresu ochrony ubezpieczeniowej.</w:t>
      </w:r>
    </w:p>
    <w:p w:rsidR="002840E4" w:rsidRDefault="00CA0B88" w:rsidP="00041DB5">
      <w:pPr>
        <w:widowControl w:val="0"/>
        <w:numPr>
          <w:ilvl w:val="0"/>
          <w:numId w:val="48"/>
        </w:numPr>
        <w:tabs>
          <w:tab w:val="left" w:pos="426"/>
        </w:tabs>
        <w:ind w:left="426" w:hanging="426"/>
        <w:jc w:val="both"/>
        <w:rPr>
          <w:rFonts w:ascii="Calibri" w:hAnsi="Calibri" w:cs="Calibri"/>
          <w:sz w:val="24"/>
          <w:szCs w:val="24"/>
          <w:lang w:eastAsia="en-US"/>
        </w:rPr>
      </w:pPr>
      <w:r w:rsidRPr="002840E4">
        <w:rPr>
          <w:rFonts w:ascii="Calibri" w:hAnsi="Calibri" w:cs="Calibri"/>
          <w:sz w:val="24"/>
          <w:szCs w:val="24"/>
          <w:lang w:eastAsia="en-US"/>
        </w:rPr>
        <w:t>Wszystkie z</w:t>
      </w:r>
      <w:r w:rsidR="002840E4" w:rsidRPr="002840E4">
        <w:rPr>
          <w:rFonts w:ascii="Calibri" w:hAnsi="Calibri" w:cs="Calibri"/>
          <w:sz w:val="24"/>
          <w:szCs w:val="24"/>
          <w:lang w:eastAsia="en-US"/>
        </w:rPr>
        <w:t xml:space="preserve">miany, o których mowa w ust. 1 </w:t>
      </w:r>
      <w:r w:rsidRPr="002840E4">
        <w:rPr>
          <w:rFonts w:ascii="Calibri" w:hAnsi="Calibri" w:cs="Calibri"/>
          <w:sz w:val="24"/>
          <w:szCs w:val="24"/>
          <w:lang w:eastAsia="en-US"/>
        </w:rPr>
        <w:t xml:space="preserve"> będą wprowadzane do umowy na pisemny, uzasadniony i należycie udokumentowany wniosek Wykonawcy, złożony</w:t>
      </w:r>
      <w:r w:rsidRPr="002840E4">
        <w:rPr>
          <w:rFonts w:ascii="Calibri" w:hAnsi="Calibri" w:cs="Calibri"/>
          <w:sz w:val="24"/>
          <w:szCs w:val="24"/>
        </w:rPr>
        <w:t xml:space="preserve"> </w:t>
      </w:r>
      <w:r w:rsidRPr="002840E4">
        <w:rPr>
          <w:rFonts w:ascii="Calibri" w:hAnsi="Calibri" w:cs="Calibri"/>
          <w:sz w:val="24"/>
          <w:szCs w:val="24"/>
          <w:lang w:eastAsia="en-US"/>
        </w:rPr>
        <w:t>najpóźniej w terminie 30 dni</w:t>
      </w:r>
      <w:r w:rsidRPr="002840E4">
        <w:rPr>
          <w:rFonts w:ascii="Calibri" w:hAnsi="Calibri" w:cs="Calibri"/>
          <w:sz w:val="24"/>
          <w:szCs w:val="24"/>
        </w:rPr>
        <w:t xml:space="preserve"> </w:t>
      </w:r>
      <w:r w:rsidRPr="002840E4">
        <w:rPr>
          <w:rFonts w:ascii="Calibri" w:hAnsi="Calibri" w:cs="Calibri"/>
          <w:sz w:val="24"/>
          <w:szCs w:val="24"/>
          <w:lang w:eastAsia="en-US"/>
        </w:rPr>
        <w:t xml:space="preserve">od dnia wejścia w życie nowych przepisów. </w:t>
      </w:r>
    </w:p>
    <w:p w:rsidR="00CA0B88" w:rsidRPr="002840E4" w:rsidRDefault="00CA0B88" w:rsidP="00041DB5">
      <w:pPr>
        <w:widowControl w:val="0"/>
        <w:numPr>
          <w:ilvl w:val="0"/>
          <w:numId w:val="48"/>
        </w:numPr>
        <w:tabs>
          <w:tab w:val="left" w:pos="426"/>
        </w:tabs>
        <w:ind w:left="426" w:hanging="426"/>
        <w:jc w:val="both"/>
        <w:rPr>
          <w:rFonts w:ascii="Calibri" w:hAnsi="Calibri" w:cs="Calibri"/>
          <w:sz w:val="24"/>
          <w:szCs w:val="24"/>
          <w:lang w:eastAsia="en-US"/>
        </w:rPr>
      </w:pPr>
      <w:r w:rsidRPr="002840E4">
        <w:rPr>
          <w:rFonts w:ascii="Calibri" w:hAnsi="Calibri" w:cs="Calibri"/>
          <w:sz w:val="24"/>
          <w:szCs w:val="24"/>
          <w:lang w:eastAsia="en-US"/>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p>
    <w:p w:rsidR="00CA0B88" w:rsidRPr="003839BE" w:rsidRDefault="00CA0B88" w:rsidP="00041DB5">
      <w:pPr>
        <w:widowControl w:val="0"/>
        <w:numPr>
          <w:ilvl w:val="0"/>
          <w:numId w:val="48"/>
        </w:numPr>
        <w:tabs>
          <w:tab w:val="left" w:pos="426"/>
        </w:tabs>
        <w:ind w:left="426" w:hanging="426"/>
        <w:jc w:val="both"/>
        <w:rPr>
          <w:rFonts w:ascii="Calibri" w:hAnsi="Calibri" w:cs="Calibri"/>
          <w:sz w:val="24"/>
          <w:szCs w:val="24"/>
          <w:lang w:eastAsia="en-US"/>
        </w:rPr>
      </w:pPr>
      <w:r w:rsidRPr="003839BE">
        <w:rPr>
          <w:rFonts w:ascii="Calibri" w:hAnsi="Calibri" w:cs="Calibri"/>
          <w:sz w:val="24"/>
          <w:szCs w:val="24"/>
          <w:lang w:eastAsia="en-US"/>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rsidR="00CA0B88" w:rsidRPr="003839BE" w:rsidRDefault="00CA0B88" w:rsidP="00570720">
      <w:pPr>
        <w:widowControl w:val="0"/>
        <w:numPr>
          <w:ilvl w:val="0"/>
          <w:numId w:val="48"/>
        </w:numPr>
        <w:tabs>
          <w:tab w:val="left" w:pos="426"/>
        </w:tabs>
        <w:ind w:left="426" w:hanging="426"/>
        <w:jc w:val="both"/>
        <w:rPr>
          <w:rFonts w:ascii="Calibri" w:hAnsi="Calibri" w:cs="Calibri"/>
          <w:sz w:val="24"/>
          <w:szCs w:val="24"/>
          <w:lang w:eastAsia="en-US"/>
        </w:rPr>
      </w:pPr>
      <w:r w:rsidRPr="003839BE">
        <w:rPr>
          <w:rFonts w:ascii="Calibri" w:hAnsi="Calibri" w:cs="Calibri"/>
          <w:sz w:val="24"/>
          <w:szCs w:val="24"/>
          <w:lang w:eastAsia="en-US"/>
        </w:rPr>
        <w:t>Prawo do wystąpienia z wnioskiem o dokonanie zmiany umowy w związku ze zmianą przepisów, o których mowa w ust. 1  posiada również Zamawi</w:t>
      </w:r>
      <w:r>
        <w:rPr>
          <w:rFonts w:ascii="Calibri" w:hAnsi="Calibri" w:cs="Calibri"/>
          <w:sz w:val="24"/>
          <w:szCs w:val="24"/>
          <w:lang w:eastAsia="en-US"/>
        </w:rPr>
        <w:t>ający,</w:t>
      </w:r>
      <w:r w:rsidR="00570720">
        <w:rPr>
          <w:rFonts w:ascii="Calibri" w:hAnsi="Calibri" w:cs="Calibri"/>
          <w:sz w:val="24"/>
          <w:szCs w:val="24"/>
          <w:lang w:eastAsia="en-US"/>
        </w:rPr>
        <w:t xml:space="preserve"> na zasadach określonych powyżej.</w:t>
      </w:r>
      <w:r>
        <w:rPr>
          <w:rFonts w:ascii="Calibri" w:hAnsi="Calibri" w:cs="Calibri"/>
          <w:sz w:val="24"/>
          <w:szCs w:val="24"/>
          <w:lang w:eastAsia="en-US"/>
        </w:rPr>
        <w:t xml:space="preserve"> </w:t>
      </w:r>
    </w:p>
    <w:p w:rsidR="00CA0B88" w:rsidRPr="003839BE" w:rsidRDefault="00CA0B88" w:rsidP="00041DB5">
      <w:pPr>
        <w:widowControl w:val="0"/>
        <w:numPr>
          <w:ilvl w:val="0"/>
          <w:numId w:val="48"/>
        </w:numPr>
        <w:tabs>
          <w:tab w:val="left" w:pos="426"/>
        </w:tabs>
        <w:ind w:left="426" w:hanging="426"/>
        <w:jc w:val="both"/>
        <w:rPr>
          <w:rFonts w:ascii="Calibri" w:hAnsi="Calibri" w:cs="Calibri"/>
          <w:sz w:val="24"/>
          <w:szCs w:val="24"/>
          <w:lang w:eastAsia="en-US"/>
        </w:rPr>
      </w:pPr>
      <w:r w:rsidRPr="003839BE">
        <w:rPr>
          <w:rFonts w:ascii="Calibri" w:hAnsi="Calibri" w:cs="Calibri"/>
          <w:sz w:val="24"/>
          <w:szCs w:val="24"/>
          <w:lang w:eastAsia="en-US"/>
        </w:rPr>
        <w:t>Wszelkie zmiany i uzupełnienia niniejszej umowy będą wprowadzane pisemnie w formie dokumentu ubezpieczeniowego (np. polisy) albo aneksu, pod rygorem nieważności.</w:t>
      </w: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Przedmiot i zakres zamówienia (umowy)</w:t>
      </w:r>
    </w:p>
    <w:p w:rsidR="00CA0B88" w:rsidRPr="00A769D1" w:rsidRDefault="00CA0B88" w:rsidP="00CA0B88">
      <w:pPr>
        <w:widowControl w:val="0"/>
        <w:tabs>
          <w:tab w:val="left" w:pos="360"/>
        </w:tabs>
        <w:jc w:val="center"/>
        <w:rPr>
          <w:rFonts w:ascii="Calibri" w:hAnsi="Calibri" w:cs="Calibri"/>
          <w:b/>
          <w:bCs/>
          <w:sz w:val="24"/>
          <w:szCs w:val="24"/>
        </w:rPr>
      </w:pPr>
      <w:r w:rsidRPr="00A769D1">
        <w:rPr>
          <w:rFonts w:ascii="Calibri" w:hAnsi="Calibri" w:cs="Calibri"/>
          <w:b/>
          <w:bCs/>
          <w:sz w:val="24"/>
          <w:szCs w:val="24"/>
        </w:rPr>
        <w:t>§ 5</w:t>
      </w:r>
    </w:p>
    <w:p w:rsidR="00CA0B88" w:rsidRPr="00A769D1" w:rsidRDefault="00CA0B88" w:rsidP="00041DB5">
      <w:pPr>
        <w:widowControl w:val="0"/>
        <w:numPr>
          <w:ilvl w:val="2"/>
          <w:numId w:val="38"/>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 xml:space="preserve">Przedmiotem zamówienia (umowy) jest </w:t>
      </w:r>
      <w:r w:rsidRPr="00A769D1">
        <w:rPr>
          <w:rFonts w:ascii="Calibri" w:hAnsi="Calibri" w:cs="Calibri"/>
          <w:bCs/>
          <w:sz w:val="24"/>
          <w:szCs w:val="24"/>
          <w:lang w:eastAsia="en-US"/>
        </w:rPr>
        <w:t xml:space="preserve">ubezpieczenie mienia Mazowieckiego Szpitala </w:t>
      </w:r>
      <w:r>
        <w:rPr>
          <w:rFonts w:ascii="Calibri" w:hAnsi="Calibri" w:cs="Calibri"/>
          <w:bCs/>
          <w:sz w:val="24"/>
          <w:szCs w:val="24"/>
          <w:lang w:eastAsia="en-US"/>
        </w:rPr>
        <w:t>Wojewódzkiego</w:t>
      </w:r>
      <w:r w:rsidRPr="00A769D1">
        <w:rPr>
          <w:rFonts w:ascii="Calibri" w:hAnsi="Calibri" w:cs="Calibri"/>
          <w:bCs/>
          <w:sz w:val="24"/>
          <w:szCs w:val="24"/>
          <w:lang w:eastAsia="en-US"/>
        </w:rPr>
        <w:t xml:space="preserve"> w Siedlcach sp. z o.o.</w:t>
      </w:r>
      <w:r w:rsidRPr="00A769D1">
        <w:rPr>
          <w:rFonts w:ascii="Calibri" w:hAnsi="Calibri" w:cs="Calibri"/>
          <w:sz w:val="24"/>
          <w:szCs w:val="24"/>
          <w:lang w:eastAsia="en-US"/>
        </w:rPr>
        <w:t xml:space="preserve"> Zakres ubezpieczenia obejmuje </w:t>
      </w:r>
      <w:r w:rsidRPr="00A769D1">
        <w:rPr>
          <w:rFonts w:ascii="Calibri" w:hAnsi="Calibri" w:cs="Calibri"/>
          <w:sz w:val="24"/>
          <w:szCs w:val="24"/>
        </w:rPr>
        <w:t>ubezpieczenie mieni</w:t>
      </w:r>
      <w:r w:rsidR="00CB023D">
        <w:rPr>
          <w:rFonts w:ascii="Calibri" w:hAnsi="Calibri" w:cs="Calibri"/>
          <w:sz w:val="24"/>
          <w:szCs w:val="24"/>
        </w:rPr>
        <w:t>e</w:t>
      </w:r>
      <w:r w:rsidRPr="00A769D1">
        <w:rPr>
          <w:rFonts w:ascii="Calibri" w:hAnsi="Calibri" w:cs="Calibri"/>
          <w:sz w:val="24"/>
          <w:szCs w:val="24"/>
        </w:rPr>
        <w:t xml:space="preserve"> od wszystkich ryzyk,</w:t>
      </w:r>
    </w:p>
    <w:p w:rsidR="00CA0B88" w:rsidRPr="00A769D1" w:rsidRDefault="00CA0B88" w:rsidP="00041DB5">
      <w:pPr>
        <w:widowControl w:val="0"/>
        <w:numPr>
          <w:ilvl w:val="2"/>
          <w:numId w:val="38"/>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 xml:space="preserve">Postępowanie w sprawie zamówienia publicznego prowadzone było przy udziale brokera ubezpieczeniowego BMK Broker Ubezpieczeniowy sp. z o.o. z siedzibą w Siedlcach .Broker ubezpieczeniowy działa w imieniu i na rzecz Zamawiającego. </w:t>
      </w:r>
    </w:p>
    <w:p w:rsidR="00CA0B88" w:rsidRPr="00A769D1" w:rsidRDefault="00CA0B88" w:rsidP="00041DB5">
      <w:pPr>
        <w:widowControl w:val="0"/>
        <w:numPr>
          <w:ilvl w:val="2"/>
          <w:numId w:val="38"/>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 xml:space="preserve">Broker ubezpieczeniowy będzie </w:t>
      </w:r>
      <w:r w:rsidRPr="00A769D1">
        <w:rPr>
          <w:rFonts w:ascii="Calibri" w:hAnsi="Calibri" w:cs="Calibri"/>
          <w:sz w:val="24"/>
          <w:szCs w:val="24"/>
        </w:rPr>
        <w:t>nadzorował realizację niniejszej umowy, a także będzie</w:t>
      </w:r>
      <w:r w:rsidRPr="00A769D1">
        <w:rPr>
          <w:rFonts w:ascii="Calibri" w:hAnsi="Calibri" w:cs="Calibri"/>
          <w:sz w:val="24"/>
          <w:szCs w:val="24"/>
          <w:lang w:eastAsia="en-US"/>
        </w:rPr>
        <w:t xml:space="preserve"> pośredniczył przy zawieraniu poszczególnych umów ubezpieczenia.</w:t>
      </w:r>
    </w:p>
    <w:p w:rsidR="00CA0B88" w:rsidRPr="00A769D1" w:rsidRDefault="00CA0B88" w:rsidP="00041DB5">
      <w:pPr>
        <w:widowControl w:val="0"/>
        <w:numPr>
          <w:ilvl w:val="2"/>
          <w:numId w:val="38"/>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 xml:space="preserve">Wykonawca zapłaci BMK Broker Ubezpieczeniowy sp. z o.o. z siedzibą w Siedlcach kurtaż </w:t>
      </w:r>
      <w:r w:rsidRPr="00A769D1">
        <w:rPr>
          <w:rFonts w:ascii="Calibri" w:hAnsi="Calibri" w:cs="Calibri"/>
          <w:sz w:val="24"/>
          <w:szCs w:val="24"/>
          <w:lang w:eastAsia="en-US"/>
        </w:rPr>
        <w:br/>
        <w:t xml:space="preserve">w wysokości zwyczajowo stosowanej, przez cały okres obowiązywania niniejszej umowy </w:t>
      </w:r>
      <w:r w:rsidRPr="00A769D1">
        <w:rPr>
          <w:rFonts w:ascii="Calibri" w:hAnsi="Calibri" w:cs="Calibri"/>
          <w:sz w:val="24"/>
          <w:szCs w:val="24"/>
          <w:lang w:eastAsia="en-US"/>
        </w:rPr>
        <w:br/>
        <w:t>o wykonanie zamówienia i poszczególnych  wynikających z niej umów ubezpieczenia.</w:t>
      </w: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Warunki wykonania zamówienia</w:t>
      </w:r>
    </w:p>
    <w:p w:rsidR="00CA0B88" w:rsidRPr="00A769D1" w:rsidRDefault="00CA0B88" w:rsidP="00CA0B88">
      <w:pPr>
        <w:widowControl w:val="0"/>
        <w:jc w:val="center"/>
        <w:rPr>
          <w:rFonts w:ascii="Calibri" w:hAnsi="Calibri" w:cs="Calibri"/>
          <w:b/>
          <w:sz w:val="24"/>
          <w:szCs w:val="24"/>
          <w:lang w:eastAsia="en-US"/>
        </w:rPr>
      </w:pPr>
      <w:r w:rsidRPr="00A769D1">
        <w:rPr>
          <w:rFonts w:ascii="Calibri" w:hAnsi="Calibri" w:cs="Calibri"/>
          <w:b/>
          <w:sz w:val="24"/>
          <w:szCs w:val="24"/>
          <w:lang w:eastAsia="en-US"/>
        </w:rPr>
        <w:t>§ 6</w:t>
      </w:r>
    </w:p>
    <w:p w:rsidR="00CA0B88" w:rsidRPr="00A769D1" w:rsidRDefault="00CA0B88" w:rsidP="00041DB5">
      <w:pPr>
        <w:widowControl w:val="0"/>
        <w:numPr>
          <w:ilvl w:val="0"/>
          <w:numId w:val="42"/>
        </w:numPr>
        <w:ind w:left="426" w:hanging="426"/>
        <w:jc w:val="both"/>
        <w:rPr>
          <w:rFonts w:ascii="Calibri" w:hAnsi="Calibri" w:cs="Calibri"/>
          <w:sz w:val="24"/>
          <w:szCs w:val="24"/>
          <w:lang w:eastAsia="en-US"/>
        </w:rPr>
      </w:pPr>
      <w:r w:rsidRPr="00A769D1">
        <w:rPr>
          <w:rFonts w:ascii="Calibri" w:hAnsi="Calibri" w:cs="Calibri"/>
          <w:sz w:val="24"/>
          <w:szCs w:val="24"/>
          <w:lang w:eastAsia="en-US"/>
        </w:rPr>
        <w:t>Warunki wykonywania zamówienia określa:</w:t>
      </w:r>
    </w:p>
    <w:p w:rsidR="00CA0B88" w:rsidRPr="00A769D1" w:rsidRDefault="00CA0B88" w:rsidP="00041DB5">
      <w:pPr>
        <w:widowControl w:val="0"/>
        <w:numPr>
          <w:ilvl w:val="1"/>
          <w:numId w:val="41"/>
        </w:numPr>
        <w:tabs>
          <w:tab w:val="left" w:pos="851"/>
        </w:tabs>
        <w:ind w:left="426" w:firstLine="0"/>
        <w:jc w:val="both"/>
        <w:rPr>
          <w:rFonts w:ascii="Calibri" w:hAnsi="Calibri" w:cs="Calibri"/>
          <w:sz w:val="24"/>
          <w:szCs w:val="24"/>
          <w:lang w:eastAsia="en-US"/>
        </w:rPr>
      </w:pPr>
      <w:r w:rsidRPr="00A769D1">
        <w:rPr>
          <w:rFonts w:ascii="Calibri" w:hAnsi="Calibri" w:cs="Calibri"/>
          <w:sz w:val="24"/>
          <w:szCs w:val="24"/>
          <w:lang w:eastAsia="en-US"/>
        </w:rPr>
        <w:t>specyfikacja istotnych warunków zamówienia wraz z załącznikami,</w:t>
      </w:r>
    </w:p>
    <w:p w:rsidR="00CA0B88" w:rsidRPr="00A769D1" w:rsidRDefault="00CA0B88" w:rsidP="00041DB5">
      <w:pPr>
        <w:widowControl w:val="0"/>
        <w:numPr>
          <w:ilvl w:val="1"/>
          <w:numId w:val="41"/>
        </w:numPr>
        <w:tabs>
          <w:tab w:val="left" w:pos="851"/>
        </w:tabs>
        <w:ind w:left="426" w:firstLine="0"/>
        <w:jc w:val="both"/>
        <w:rPr>
          <w:rFonts w:ascii="Calibri" w:hAnsi="Calibri" w:cs="Calibri"/>
          <w:sz w:val="24"/>
          <w:szCs w:val="24"/>
          <w:lang w:eastAsia="en-US"/>
        </w:rPr>
      </w:pPr>
      <w:r w:rsidRPr="00A769D1">
        <w:rPr>
          <w:rFonts w:ascii="Calibri" w:hAnsi="Calibri" w:cs="Calibri"/>
          <w:sz w:val="24"/>
          <w:szCs w:val="24"/>
          <w:lang w:eastAsia="en-US"/>
        </w:rPr>
        <w:t>oferta złożona przez Wykonawcę,</w:t>
      </w:r>
    </w:p>
    <w:p w:rsidR="00CA0B88" w:rsidRPr="00A769D1" w:rsidRDefault="00CA0B88" w:rsidP="00041DB5">
      <w:pPr>
        <w:widowControl w:val="0"/>
        <w:numPr>
          <w:ilvl w:val="1"/>
          <w:numId w:val="41"/>
        </w:numPr>
        <w:tabs>
          <w:tab w:val="left" w:pos="851"/>
        </w:tabs>
        <w:ind w:left="426" w:firstLine="0"/>
        <w:jc w:val="both"/>
        <w:rPr>
          <w:rFonts w:ascii="Calibri" w:hAnsi="Calibri" w:cs="Calibri"/>
          <w:sz w:val="24"/>
          <w:szCs w:val="24"/>
          <w:lang w:eastAsia="en-US"/>
        </w:rPr>
      </w:pPr>
      <w:r w:rsidRPr="00A769D1">
        <w:rPr>
          <w:rFonts w:ascii="Calibri" w:hAnsi="Calibri" w:cs="Calibri"/>
          <w:sz w:val="24"/>
          <w:szCs w:val="24"/>
          <w:lang w:eastAsia="en-US"/>
        </w:rPr>
        <w:t>niniejsza umowa,</w:t>
      </w:r>
    </w:p>
    <w:p w:rsidR="00CA0B88" w:rsidRPr="00A769D1" w:rsidRDefault="00CA0B88" w:rsidP="00041DB5">
      <w:pPr>
        <w:widowControl w:val="0"/>
        <w:numPr>
          <w:ilvl w:val="1"/>
          <w:numId w:val="41"/>
        </w:numPr>
        <w:tabs>
          <w:tab w:val="left" w:pos="851"/>
        </w:tabs>
        <w:ind w:left="426" w:firstLine="0"/>
        <w:jc w:val="both"/>
        <w:rPr>
          <w:rFonts w:ascii="Calibri" w:hAnsi="Calibri" w:cs="Calibri"/>
          <w:sz w:val="24"/>
          <w:szCs w:val="24"/>
          <w:lang w:eastAsia="en-US"/>
        </w:rPr>
      </w:pPr>
      <w:r w:rsidRPr="00A769D1">
        <w:rPr>
          <w:rFonts w:ascii="Calibri" w:hAnsi="Calibri" w:cs="Calibri"/>
          <w:sz w:val="24"/>
          <w:szCs w:val="24"/>
          <w:lang w:eastAsia="en-US"/>
        </w:rPr>
        <w:t>załącznik nr 1 do umowy, tj. dokument kalkulacyjny określający szczegółowy sposób obliczenia składki tzn. zastosowane niezmienne stawki i składki roczne w odniesieniu do poszczególnych składników mienia i rodzajów ubezpieczenia,</w:t>
      </w:r>
    </w:p>
    <w:p w:rsidR="00CA0B88" w:rsidRPr="00A769D1" w:rsidRDefault="00CA0B88" w:rsidP="00CA0B88">
      <w:pPr>
        <w:widowControl w:val="0"/>
        <w:tabs>
          <w:tab w:val="left" w:pos="426"/>
        </w:tabs>
        <w:ind w:left="426"/>
        <w:jc w:val="both"/>
        <w:rPr>
          <w:rFonts w:ascii="Calibri" w:hAnsi="Calibri" w:cs="Calibri"/>
          <w:sz w:val="24"/>
          <w:szCs w:val="24"/>
          <w:lang w:eastAsia="en-US"/>
        </w:rPr>
      </w:pPr>
      <w:r w:rsidRPr="00A769D1">
        <w:rPr>
          <w:rFonts w:ascii="Calibri" w:hAnsi="Calibri" w:cs="Calibri"/>
          <w:sz w:val="24"/>
          <w:szCs w:val="24"/>
          <w:lang w:eastAsia="en-US"/>
        </w:rPr>
        <w:lastRenderedPageBreak/>
        <w:t>- których zapisy zawsze mają pierwszeństwo przed innymi ustaleniami i postanowieniami.</w:t>
      </w:r>
    </w:p>
    <w:p w:rsidR="00CA0B88" w:rsidRPr="00A769D1" w:rsidRDefault="00CA0B88" w:rsidP="00041DB5">
      <w:pPr>
        <w:widowControl w:val="0"/>
        <w:numPr>
          <w:ilvl w:val="0"/>
          <w:numId w:val="41"/>
        </w:numPr>
        <w:tabs>
          <w:tab w:val="left" w:pos="426"/>
        </w:tabs>
        <w:ind w:left="426" w:hanging="426"/>
        <w:jc w:val="both"/>
        <w:rPr>
          <w:rFonts w:ascii="Calibri" w:hAnsi="Calibri" w:cs="Calibri"/>
          <w:sz w:val="24"/>
          <w:szCs w:val="24"/>
          <w:lang w:eastAsia="hi-IN" w:bidi="hi-IN"/>
        </w:rPr>
      </w:pPr>
      <w:r w:rsidRPr="00A769D1">
        <w:rPr>
          <w:rFonts w:ascii="Calibri" w:hAnsi="Calibri" w:cs="Calibri"/>
          <w:sz w:val="24"/>
          <w:szCs w:val="24"/>
          <w:lang w:eastAsia="en-US"/>
        </w:rPr>
        <w:t>W sprawach nieuregulowanych przez dokumenty określone w ust. 1 zastosowanie mają ogólne i szczególne warunku ubezpieczenia Wykonawcy, ustawa z dnia 29 stycznia 2004 r. Prawo zamówień publicznych, ustawa z dnia 11 września 2015 r. o działalności ubezpieczeniowej i reasekuracyjnej oraz przepisy Kodeksu cywilnego.</w:t>
      </w: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 7</w:t>
      </w:r>
    </w:p>
    <w:p w:rsidR="00CA0B88" w:rsidRPr="00A769D1" w:rsidRDefault="00CA0B88" w:rsidP="00CA0B88">
      <w:pPr>
        <w:widowControl w:val="0"/>
        <w:tabs>
          <w:tab w:val="left" w:pos="360"/>
        </w:tabs>
        <w:jc w:val="both"/>
        <w:rPr>
          <w:rFonts w:ascii="Calibri" w:hAnsi="Calibri" w:cs="Calibri"/>
          <w:sz w:val="24"/>
          <w:szCs w:val="24"/>
        </w:rPr>
      </w:pPr>
      <w:r w:rsidRPr="00A769D1">
        <w:rPr>
          <w:rFonts w:ascii="Calibri" w:hAnsi="Calibri" w:cs="Calibri"/>
          <w:sz w:val="24"/>
          <w:szCs w:val="24"/>
        </w:rPr>
        <w:t>Wykonawca przyjmuje wszystkie zasady i warunki realizacji zamówienia wskazane przez Zamawiającego, w tym w szczególności:</w:t>
      </w:r>
    </w:p>
    <w:p w:rsidR="00CA0B88" w:rsidRPr="00A769D1" w:rsidRDefault="00CA0B88" w:rsidP="00041DB5">
      <w:pPr>
        <w:widowControl w:val="0"/>
        <w:numPr>
          <w:ilvl w:val="0"/>
          <w:numId w:val="45"/>
        </w:numPr>
        <w:tabs>
          <w:tab w:val="clear" w:pos="720"/>
          <w:tab w:val="num" w:pos="426"/>
        </w:tabs>
        <w:ind w:left="426" w:hanging="426"/>
        <w:jc w:val="both"/>
        <w:rPr>
          <w:rFonts w:ascii="Calibri" w:hAnsi="Calibri" w:cs="Calibri"/>
          <w:sz w:val="24"/>
          <w:szCs w:val="24"/>
        </w:rPr>
      </w:pPr>
      <w:r w:rsidRPr="00A769D1">
        <w:rPr>
          <w:rFonts w:ascii="Calibri" w:hAnsi="Calibri" w:cs="Calibri"/>
          <w:sz w:val="24"/>
          <w:szCs w:val="24"/>
        </w:rPr>
        <w:t>zobowiązuje się do objęcia ochroną ubezpieczeniową mienia będącego własnością lub w użytkowaniu  Zamawiającego,</w:t>
      </w:r>
    </w:p>
    <w:p w:rsidR="00CA0B88" w:rsidRPr="00A769D1" w:rsidRDefault="00CA0B88" w:rsidP="00041DB5">
      <w:pPr>
        <w:widowControl w:val="0"/>
        <w:numPr>
          <w:ilvl w:val="0"/>
          <w:numId w:val="45"/>
        </w:numPr>
        <w:tabs>
          <w:tab w:val="clear" w:pos="720"/>
          <w:tab w:val="num" w:pos="426"/>
        </w:tabs>
        <w:ind w:left="426" w:hanging="426"/>
        <w:jc w:val="both"/>
        <w:rPr>
          <w:rFonts w:ascii="Calibri" w:hAnsi="Calibri" w:cs="Calibri"/>
          <w:sz w:val="24"/>
          <w:szCs w:val="24"/>
        </w:rPr>
      </w:pPr>
      <w:r w:rsidRPr="00A769D1">
        <w:rPr>
          <w:rFonts w:ascii="Calibri" w:hAnsi="Calibri" w:cs="Calibri"/>
          <w:sz w:val="24"/>
          <w:szCs w:val="24"/>
        </w:rPr>
        <w:t>przyjmuje warunki obligatoryjne dla poszczególnych rodzajów ubezpieczeń wymienione w  specyfikacji istotnych warunków zamówienia wraz z załącznikami oraz zaakceptowane warunki fakultatywne i uznaje je za niezmienne,</w:t>
      </w:r>
    </w:p>
    <w:p w:rsidR="00CA0B88" w:rsidRPr="00A769D1" w:rsidRDefault="00CA0B88" w:rsidP="00041DB5">
      <w:pPr>
        <w:widowControl w:val="0"/>
        <w:numPr>
          <w:ilvl w:val="0"/>
          <w:numId w:val="45"/>
        </w:numPr>
        <w:tabs>
          <w:tab w:val="clear" w:pos="720"/>
          <w:tab w:val="num" w:pos="426"/>
        </w:tabs>
        <w:ind w:left="426" w:hanging="426"/>
        <w:jc w:val="both"/>
        <w:rPr>
          <w:rFonts w:ascii="Calibri" w:hAnsi="Calibri" w:cs="Calibri"/>
          <w:bCs/>
          <w:sz w:val="24"/>
          <w:szCs w:val="24"/>
        </w:rPr>
      </w:pPr>
      <w:r w:rsidRPr="00A769D1">
        <w:rPr>
          <w:rFonts w:ascii="Calibri" w:hAnsi="Calibri" w:cs="Calibri"/>
          <w:sz w:val="24"/>
          <w:szCs w:val="24"/>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 zakresie jakim zmiany te dotyczyć będą postanowień umów ubezpieczenia wskazanych w specyfikacji istotnych warunków zamówienia,</w:t>
      </w:r>
    </w:p>
    <w:p w:rsidR="00CA0B88" w:rsidRPr="00A769D1" w:rsidRDefault="00CA0B88" w:rsidP="00041DB5">
      <w:pPr>
        <w:widowControl w:val="0"/>
        <w:numPr>
          <w:ilvl w:val="0"/>
          <w:numId w:val="45"/>
        </w:numPr>
        <w:tabs>
          <w:tab w:val="clear" w:pos="720"/>
          <w:tab w:val="num" w:pos="426"/>
        </w:tabs>
        <w:ind w:left="426" w:hanging="426"/>
        <w:jc w:val="both"/>
        <w:rPr>
          <w:rFonts w:ascii="Calibri" w:hAnsi="Calibri" w:cs="Calibri"/>
          <w:bCs/>
          <w:sz w:val="24"/>
          <w:szCs w:val="24"/>
        </w:rPr>
      </w:pPr>
      <w:r w:rsidRPr="00A769D1">
        <w:rPr>
          <w:rFonts w:ascii="Calibri" w:hAnsi="Calibri" w:cs="Calibri"/>
          <w:sz w:val="24"/>
          <w:szCs w:val="24"/>
        </w:rPr>
        <w:t>gwarantuje niezmienność rocznych stawek taryfowych i składek wynikających ze złożonej oferty przez cały okres wykonania zamówienia,</w:t>
      </w:r>
    </w:p>
    <w:p w:rsidR="00CA0B88" w:rsidRPr="00A769D1" w:rsidRDefault="00CA0B88" w:rsidP="00041DB5">
      <w:pPr>
        <w:widowControl w:val="0"/>
        <w:numPr>
          <w:ilvl w:val="0"/>
          <w:numId w:val="45"/>
        </w:numPr>
        <w:tabs>
          <w:tab w:val="clear" w:pos="720"/>
          <w:tab w:val="num" w:pos="426"/>
        </w:tabs>
        <w:ind w:left="426" w:hanging="426"/>
        <w:jc w:val="both"/>
        <w:rPr>
          <w:rFonts w:ascii="Calibri" w:hAnsi="Calibri" w:cs="Calibri"/>
          <w:bCs/>
          <w:sz w:val="24"/>
          <w:szCs w:val="24"/>
        </w:rPr>
      </w:pPr>
      <w:r w:rsidRPr="00A769D1">
        <w:rPr>
          <w:rFonts w:ascii="Calibri" w:hAnsi="Calibri" w:cs="Calibri"/>
          <w:sz w:val="24"/>
          <w:szCs w:val="24"/>
        </w:rPr>
        <w:t>akceptuje proporcjonalną zmianę ceny ochrony ubezpieczeniowej w stosunku do ceny oferowanej z uwagi na możliwość zmiany w czasie ilości i wartości przedmiotu ubezpieczenia  w związku z  wprowadzaniem doubezpieczeń,</w:t>
      </w:r>
    </w:p>
    <w:p w:rsidR="00CA0B88" w:rsidRPr="00A769D1" w:rsidRDefault="00CA0B88" w:rsidP="00041DB5">
      <w:pPr>
        <w:widowControl w:val="0"/>
        <w:numPr>
          <w:ilvl w:val="0"/>
          <w:numId w:val="45"/>
        </w:numPr>
        <w:tabs>
          <w:tab w:val="clear" w:pos="720"/>
          <w:tab w:val="num" w:pos="426"/>
        </w:tabs>
        <w:ind w:left="426" w:hanging="426"/>
        <w:jc w:val="both"/>
        <w:rPr>
          <w:rFonts w:ascii="Calibri" w:hAnsi="Calibri" w:cs="Calibri"/>
          <w:sz w:val="24"/>
          <w:szCs w:val="24"/>
        </w:rPr>
      </w:pPr>
      <w:r w:rsidRPr="00A769D1">
        <w:rPr>
          <w:rFonts w:ascii="Calibri" w:hAnsi="Calibri" w:cs="Calibri"/>
          <w:sz w:val="24"/>
          <w:szCs w:val="24"/>
        </w:rPr>
        <w:t>akceptuje wystawianie dokumentów ubezpieczeniowych (m.in. polis) na okres krótszy niż 1 rok, z naliczaniem składki „co do dnia” za faktyczny okres ochrony, według stawek rocznych zgodnych ze złożoną ofertą, bez stosowania składki minimalnej z polisy,</w:t>
      </w:r>
    </w:p>
    <w:p w:rsidR="00CA0B88" w:rsidRPr="00A769D1" w:rsidRDefault="00CA0B88" w:rsidP="00041DB5">
      <w:pPr>
        <w:widowControl w:val="0"/>
        <w:numPr>
          <w:ilvl w:val="0"/>
          <w:numId w:val="45"/>
        </w:numPr>
        <w:tabs>
          <w:tab w:val="clear" w:pos="720"/>
          <w:tab w:val="num" w:pos="426"/>
        </w:tabs>
        <w:ind w:left="426" w:hanging="426"/>
        <w:jc w:val="both"/>
        <w:rPr>
          <w:rFonts w:ascii="Calibri" w:hAnsi="Calibri" w:cs="Calibri"/>
          <w:sz w:val="24"/>
          <w:szCs w:val="24"/>
        </w:rPr>
      </w:pPr>
      <w:r w:rsidRPr="00A769D1">
        <w:rPr>
          <w:rFonts w:ascii="Calibri" w:hAnsi="Calibri" w:cs="Calibri"/>
          <w:sz w:val="24"/>
          <w:szCs w:val="24"/>
        </w:rPr>
        <w:t>rezygnuje w odniesieniu do jakiegokolwiek ubezpieczenia ze stosowania składki minimalnej z polisy,</w:t>
      </w:r>
    </w:p>
    <w:p w:rsidR="00CA0B88" w:rsidRPr="00A769D1" w:rsidRDefault="00CA0B88" w:rsidP="00041DB5">
      <w:pPr>
        <w:widowControl w:val="0"/>
        <w:numPr>
          <w:ilvl w:val="0"/>
          <w:numId w:val="45"/>
        </w:numPr>
        <w:tabs>
          <w:tab w:val="clear" w:pos="720"/>
          <w:tab w:val="num" w:pos="426"/>
        </w:tabs>
        <w:ind w:left="426" w:hanging="426"/>
        <w:jc w:val="both"/>
        <w:rPr>
          <w:rFonts w:ascii="Calibri" w:hAnsi="Calibri" w:cs="Calibri"/>
          <w:sz w:val="24"/>
          <w:szCs w:val="24"/>
        </w:rPr>
      </w:pPr>
      <w:r w:rsidRPr="00A769D1">
        <w:rPr>
          <w:rFonts w:ascii="Calibri" w:hAnsi="Calibri" w:cs="Calibri"/>
          <w:sz w:val="24"/>
          <w:szCs w:val="24"/>
        </w:rPr>
        <w:t>akceptuje zasady likwidacji szkód określone w specyfikacji istotnych warunków zamówienia oraz zobowiązuje się do pisemnego informowania brokera ubezpieczeniowego i Zamawiającego o każdej decyzji odszkodowawczej,</w:t>
      </w:r>
    </w:p>
    <w:p w:rsidR="00CA0B88" w:rsidRPr="00A769D1" w:rsidRDefault="00CA0B88" w:rsidP="00041DB5">
      <w:pPr>
        <w:widowControl w:val="0"/>
        <w:numPr>
          <w:ilvl w:val="0"/>
          <w:numId w:val="45"/>
        </w:numPr>
        <w:tabs>
          <w:tab w:val="clear" w:pos="720"/>
          <w:tab w:val="num" w:pos="426"/>
        </w:tabs>
        <w:ind w:left="426" w:hanging="426"/>
        <w:jc w:val="both"/>
        <w:rPr>
          <w:rFonts w:ascii="Calibri" w:hAnsi="Calibri" w:cs="Calibri"/>
          <w:sz w:val="24"/>
          <w:szCs w:val="24"/>
        </w:rPr>
      </w:pPr>
      <w:r w:rsidRPr="00A769D1">
        <w:rPr>
          <w:rFonts w:ascii="Calibri" w:hAnsi="Calibri" w:cs="Calibri"/>
          <w:sz w:val="24"/>
          <w:szCs w:val="24"/>
        </w:rPr>
        <w:t>zobowiązuje się do wystawiania dokumentów ubezpieczeniowych (m.in. polis, certyfikatów, aneksów, zaświadczeń itp.) najpóźniej w terminie trzech dni roboczych od dnia wpłynięcia wniosku,</w:t>
      </w:r>
    </w:p>
    <w:p w:rsidR="00CA0B88" w:rsidRPr="00A769D1" w:rsidRDefault="00CA0B88" w:rsidP="00041DB5">
      <w:pPr>
        <w:widowControl w:val="0"/>
        <w:numPr>
          <w:ilvl w:val="0"/>
          <w:numId w:val="45"/>
        </w:numPr>
        <w:tabs>
          <w:tab w:val="clear" w:pos="720"/>
          <w:tab w:val="num" w:pos="426"/>
        </w:tabs>
        <w:ind w:left="426" w:hanging="426"/>
        <w:jc w:val="both"/>
        <w:rPr>
          <w:rFonts w:ascii="Calibri" w:hAnsi="Calibri" w:cs="Calibri"/>
          <w:sz w:val="24"/>
          <w:szCs w:val="24"/>
        </w:rPr>
      </w:pPr>
      <w:r w:rsidRPr="00A769D1">
        <w:rPr>
          <w:rFonts w:ascii="Calibri" w:hAnsi="Calibri" w:cs="Calibri"/>
          <w:sz w:val="24"/>
          <w:szCs w:val="24"/>
        </w:rPr>
        <w:t>zobowiązuje się do odpowiadania i udzielania wyjaśnień na pisma Zamawiającego lub brokera ubezpieczeniowego, w szczególności dotyczące zakresu ubezpieczenia dla posiadanych składników mienia, najpóźniej w terminie pięciu dni roboczych od dnia wpłynięcia pisma,</w:t>
      </w:r>
    </w:p>
    <w:p w:rsidR="00CA0B88" w:rsidRPr="00A769D1" w:rsidRDefault="00CA0B88" w:rsidP="00041DB5">
      <w:pPr>
        <w:widowControl w:val="0"/>
        <w:numPr>
          <w:ilvl w:val="0"/>
          <w:numId w:val="45"/>
        </w:numPr>
        <w:tabs>
          <w:tab w:val="clear" w:pos="720"/>
          <w:tab w:val="num" w:pos="426"/>
        </w:tabs>
        <w:ind w:left="426" w:hanging="426"/>
        <w:jc w:val="both"/>
        <w:rPr>
          <w:rFonts w:ascii="Calibri" w:hAnsi="Calibri" w:cs="Calibri"/>
          <w:sz w:val="24"/>
          <w:szCs w:val="24"/>
        </w:rPr>
      </w:pPr>
      <w:r w:rsidRPr="00A769D1">
        <w:rPr>
          <w:rFonts w:ascii="Calibri" w:hAnsi="Calibri" w:cs="Calibri"/>
          <w:sz w:val="24"/>
          <w:szCs w:val="24"/>
        </w:rPr>
        <w:t>przyjmuje wszystkie inne ustalenia zawarte w specyfikacji istotnych warunków zamówienia wraz z załącznikami,</w:t>
      </w:r>
    </w:p>
    <w:p w:rsidR="00CA0B88" w:rsidRPr="00A769D1" w:rsidRDefault="00CA0B88" w:rsidP="00041DB5">
      <w:pPr>
        <w:widowControl w:val="0"/>
        <w:numPr>
          <w:ilvl w:val="0"/>
          <w:numId w:val="45"/>
        </w:numPr>
        <w:tabs>
          <w:tab w:val="clear" w:pos="720"/>
          <w:tab w:val="num" w:pos="426"/>
        </w:tabs>
        <w:ind w:left="426" w:hanging="426"/>
        <w:jc w:val="both"/>
        <w:rPr>
          <w:rFonts w:ascii="Calibri" w:hAnsi="Calibri" w:cs="Calibri"/>
          <w:sz w:val="24"/>
          <w:szCs w:val="24"/>
        </w:rPr>
      </w:pPr>
      <w:r w:rsidRPr="00A769D1">
        <w:rPr>
          <w:rFonts w:ascii="Calibri" w:hAnsi="Calibri" w:cs="Calibri"/>
          <w:sz w:val="24"/>
          <w:szCs w:val="24"/>
        </w:rPr>
        <w:t>wyznacza koordynatora ds. zawierania umów ubezpieczenia i obsługi ubezpieczeń w osobie: ………………………………... (imię, nazwisko, stanowisko służbowe, telefon, faks, e-mail),</w:t>
      </w:r>
    </w:p>
    <w:p w:rsidR="00CA0B88" w:rsidRPr="00A769D1" w:rsidRDefault="00CA0B88" w:rsidP="00041DB5">
      <w:pPr>
        <w:widowControl w:val="0"/>
        <w:numPr>
          <w:ilvl w:val="0"/>
          <w:numId w:val="45"/>
        </w:numPr>
        <w:tabs>
          <w:tab w:val="clear" w:pos="720"/>
          <w:tab w:val="num" w:pos="426"/>
        </w:tabs>
        <w:ind w:left="426" w:hanging="426"/>
        <w:jc w:val="both"/>
        <w:rPr>
          <w:rFonts w:ascii="Calibri" w:hAnsi="Calibri" w:cs="Calibri"/>
          <w:sz w:val="24"/>
          <w:szCs w:val="24"/>
        </w:rPr>
      </w:pPr>
      <w:r w:rsidRPr="00A769D1">
        <w:rPr>
          <w:rFonts w:ascii="Calibri" w:hAnsi="Calibri" w:cs="Calibri"/>
          <w:sz w:val="24"/>
          <w:szCs w:val="24"/>
        </w:rPr>
        <w:t xml:space="preserve">wyznacza koordynatora ds. likwidacji szkód w osobie: …………………………………….. (imię, </w:t>
      </w:r>
      <w:r w:rsidRPr="00A769D1">
        <w:rPr>
          <w:rFonts w:ascii="Calibri" w:hAnsi="Calibri" w:cs="Calibri"/>
          <w:sz w:val="24"/>
          <w:szCs w:val="24"/>
        </w:rPr>
        <w:lastRenderedPageBreak/>
        <w:t>nazwisko, stanowisko służbowe, telefon, faks, e-mail).</w:t>
      </w:r>
    </w:p>
    <w:p w:rsidR="00CA0B88" w:rsidRPr="00A769D1" w:rsidRDefault="00CA0B88" w:rsidP="00570720">
      <w:pPr>
        <w:widowControl w:val="0"/>
        <w:tabs>
          <w:tab w:val="left" w:pos="0"/>
        </w:tabs>
        <w:spacing w:before="120"/>
        <w:jc w:val="center"/>
        <w:rPr>
          <w:rFonts w:ascii="Calibri" w:hAnsi="Calibri" w:cs="Calibri"/>
          <w:b/>
          <w:bCs/>
          <w:sz w:val="24"/>
          <w:szCs w:val="24"/>
        </w:rPr>
      </w:pPr>
      <w:r w:rsidRPr="00A769D1">
        <w:rPr>
          <w:rFonts w:ascii="Calibri" w:hAnsi="Calibri" w:cs="Calibri"/>
          <w:b/>
          <w:bCs/>
          <w:sz w:val="24"/>
          <w:szCs w:val="24"/>
        </w:rPr>
        <w:t>Termin wykonania zamówienia</w:t>
      </w:r>
    </w:p>
    <w:p w:rsidR="00CA0B88" w:rsidRPr="00A769D1" w:rsidRDefault="00CA0B88" w:rsidP="00CA0B88">
      <w:pPr>
        <w:widowControl w:val="0"/>
        <w:tabs>
          <w:tab w:val="left" w:pos="360"/>
        </w:tabs>
        <w:jc w:val="center"/>
        <w:rPr>
          <w:rFonts w:ascii="Calibri" w:hAnsi="Calibri" w:cs="Calibri"/>
          <w:b/>
          <w:bCs/>
          <w:sz w:val="24"/>
          <w:szCs w:val="24"/>
        </w:rPr>
      </w:pPr>
      <w:r w:rsidRPr="00A769D1">
        <w:rPr>
          <w:rFonts w:ascii="Calibri" w:hAnsi="Calibri" w:cs="Calibri"/>
          <w:b/>
          <w:bCs/>
          <w:sz w:val="24"/>
          <w:szCs w:val="24"/>
        </w:rPr>
        <w:t>§ 8</w:t>
      </w:r>
    </w:p>
    <w:p w:rsidR="00CA0B88" w:rsidRPr="00A769D1" w:rsidRDefault="00CA0B88" w:rsidP="00041DB5">
      <w:pPr>
        <w:widowControl w:val="0"/>
        <w:numPr>
          <w:ilvl w:val="0"/>
          <w:numId w:val="37"/>
        </w:numPr>
        <w:tabs>
          <w:tab w:val="clear" w:pos="0"/>
          <w:tab w:val="num" w:pos="426"/>
        </w:tabs>
        <w:ind w:left="426" w:hanging="426"/>
        <w:jc w:val="both"/>
        <w:rPr>
          <w:rFonts w:ascii="Calibri" w:hAnsi="Calibri" w:cs="Calibri"/>
          <w:b/>
          <w:sz w:val="24"/>
          <w:szCs w:val="24"/>
        </w:rPr>
      </w:pPr>
      <w:r w:rsidRPr="00A769D1">
        <w:rPr>
          <w:rFonts w:ascii="Calibri" w:hAnsi="Calibri" w:cs="Calibri"/>
          <w:sz w:val="24"/>
          <w:szCs w:val="24"/>
        </w:rPr>
        <w:t xml:space="preserve">Termin wykonania zamówienia: </w:t>
      </w:r>
      <w:r w:rsidR="00A250AF">
        <w:rPr>
          <w:rFonts w:ascii="Calibri" w:hAnsi="Calibri" w:cs="Calibri"/>
          <w:sz w:val="24"/>
          <w:szCs w:val="24"/>
        </w:rPr>
        <w:t>12 miesięcy</w:t>
      </w:r>
      <w:r w:rsidRPr="00A769D1">
        <w:rPr>
          <w:rFonts w:ascii="Calibri" w:hAnsi="Calibri" w:cs="Calibri"/>
          <w:sz w:val="24"/>
          <w:szCs w:val="24"/>
        </w:rPr>
        <w:t xml:space="preserve"> począwszy od dnia 01.01.2018 r.</w:t>
      </w:r>
    </w:p>
    <w:p w:rsidR="00676150" w:rsidRDefault="00CA0B88" w:rsidP="00041DB5">
      <w:pPr>
        <w:widowControl w:val="0"/>
        <w:numPr>
          <w:ilvl w:val="0"/>
          <w:numId w:val="37"/>
        </w:numPr>
        <w:tabs>
          <w:tab w:val="clear" w:pos="0"/>
          <w:tab w:val="num" w:pos="426"/>
        </w:tabs>
        <w:ind w:left="426" w:hanging="426"/>
        <w:jc w:val="both"/>
        <w:rPr>
          <w:rFonts w:ascii="Calibri" w:hAnsi="Calibri" w:cs="Calibri"/>
          <w:sz w:val="24"/>
          <w:szCs w:val="24"/>
        </w:rPr>
      </w:pPr>
      <w:r w:rsidRPr="00A769D1">
        <w:rPr>
          <w:rFonts w:ascii="Calibri" w:hAnsi="Calibri" w:cs="Calibri"/>
          <w:sz w:val="24"/>
          <w:szCs w:val="24"/>
        </w:rPr>
        <w:t>Dokumenty ubezpieczeniowe (np. polisy) będą wystawiane na okres roczn</w:t>
      </w:r>
      <w:r w:rsidR="00A250AF">
        <w:rPr>
          <w:rFonts w:ascii="Calibri" w:hAnsi="Calibri" w:cs="Calibri"/>
          <w:sz w:val="24"/>
          <w:szCs w:val="24"/>
        </w:rPr>
        <w:t>y</w:t>
      </w:r>
      <w:r w:rsidRPr="00A769D1">
        <w:rPr>
          <w:rFonts w:ascii="Calibri" w:hAnsi="Calibri" w:cs="Calibri"/>
          <w:sz w:val="24"/>
          <w:szCs w:val="24"/>
        </w:rPr>
        <w:t xml:space="preserve"> zgodn</w:t>
      </w:r>
      <w:r w:rsidR="00A250AF">
        <w:rPr>
          <w:rFonts w:ascii="Calibri" w:hAnsi="Calibri" w:cs="Calibri"/>
          <w:sz w:val="24"/>
          <w:szCs w:val="24"/>
        </w:rPr>
        <w:t>y</w:t>
      </w:r>
      <w:r w:rsidRPr="00A769D1">
        <w:rPr>
          <w:rFonts w:ascii="Calibri" w:hAnsi="Calibri" w:cs="Calibri"/>
          <w:sz w:val="24"/>
          <w:szCs w:val="24"/>
        </w:rPr>
        <w:t xml:space="preserve"> z terminem wykonania zamówienia z wyjątkiem ubezpieczeń aktualnych zawartych wcześniej w odniesieniu do których dokumenty ubezpieczeniowe będą wystawione licząc od dnia następnego po dniu wygaśnięcia tych umów </w:t>
      </w:r>
      <w:r w:rsidR="00A250AF">
        <w:rPr>
          <w:rFonts w:ascii="Calibri" w:hAnsi="Calibri" w:cs="Calibri"/>
          <w:sz w:val="24"/>
          <w:szCs w:val="24"/>
        </w:rPr>
        <w:t>na okres 12 miesięcy.</w:t>
      </w:r>
    </w:p>
    <w:p w:rsidR="00CA0B88" w:rsidRPr="00A769D1" w:rsidRDefault="00CA0B88" w:rsidP="00041DB5">
      <w:pPr>
        <w:widowControl w:val="0"/>
        <w:numPr>
          <w:ilvl w:val="0"/>
          <w:numId w:val="37"/>
        </w:numPr>
        <w:tabs>
          <w:tab w:val="clear" w:pos="0"/>
          <w:tab w:val="num" w:pos="426"/>
        </w:tabs>
        <w:ind w:left="426" w:hanging="426"/>
        <w:jc w:val="both"/>
        <w:rPr>
          <w:rFonts w:ascii="Calibri" w:hAnsi="Calibri" w:cs="Calibri"/>
          <w:sz w:val="24"/>
          <w:szCs w:val="24"/>
        </w:rPr>
      </w:pPr>
      <w:r w:rsidRPr="00A769D1">
        <w:rPr>
          <w:rFonts w:ascii="Calibri" w:hAnsi="Calibri" w:cs="Calibri"/>
          <w:sz w:val="24"/>
          <w:szCs w:val="24"/>
        </w:rPr>
        <w:t>Dokumenty ubezpieczeniowe (np. polisy) dotyczące ubezpieczenia mienia od wszystkich ryzyk w systemie pierwszego ryzyka (w tym odnoszące się do ubezpieczenia od kradzieży z włamaniem i rabu</w:t>
      </w:r>
      <w:r>
        <w:rPr>
          <w:rFonts w:ascii="Calibri" w:hAnsi="Calibri" w:cs="Calibri"/>
          <w:sz w:val="24"/>
          <w:szCs w:val="24"/>
        </w:rPr>
        <w:t xml:space="preserve">nku oraz przedmiotów szklanych </w:t>
      </w:r>
      <w:r w:rsidRPr="00A769D1">
        <w:rPr>
          <w:rFonts w:ascii="Calibri" w:hAnsi="Calibri" w:cs="Calibri"/>
          <w:sz w:val="24"/>
          <w:szCs w:val="24"/>
        </w:rPr>
        <w:t xml:space="preserve">od stłuczenia) wystawiane będą na </w:t>
      </w:r>
      <w:r w:rsidR="00676150">
        <w:rPr>
          <w:rFonts w:ascii="Calibri" w:hAnsi="Calibri" w:cs="Calibri"/>
          <w:sz w:val="24"/>
          <w:szCs w:val="24"/>
        </w:rPr>
        <w:t>roczny</w:t>
      </w:r>
      <w:r w:rsidRPr="00A769D1">
        <w:rPr>
          <w:rFonts w:ascii="Calibri" w:hAnsi="Calibri" w:cs="Calibri"/>
          <w:sz w:val="24"/>
          <w:szCs w:val="24"/>
        </w:rPr>
        <w:t xml:space="preserve"> okres ubezpieczenia w terminie wykonania zamówienia. </w:t>
      </w:r>
    </w:p>
    <w:p w:rsidR="00CA0B88" w:rsidRPr="00A769D1" w:rsidRDefault="00CA0B88" w:rsidP="00041DB5">
      <w:pPr>
        <w:widowControl w:val="0"/>
        <w:numPr>
          <w:ilvl w:val="0"/>
          <w:numId w:val="37"/>
        </w:numPr>
        <w:tabs>
          <w:tab w:val="clear" w:pos="0"/>
          <w:tab w:val="num" w:pos="426"/>
        </w:tabs>
        <w:ind w:left="426" w:hanging="426"/>
        <w:jc w:val="both"/>
        <w:rPr>
          <w:rFonts w:ascii="Calibri" w:hAnsi="Calibri" w:cs="Calibri"/>
          <w:sz w:val="24"/>
          <w:szCs w:val="24"/>
        </w:rPr>
      </w:pPr>
      <w:r w:rsidRPr="00A769D1">
        <w:rPr>
          <w:rFonts w:ascii="Calibri" w:hAnsi="Calibri" w:cs="Calibri"/>
          <w:sz w:val="24"/>
          <w:szCs w:val="24"/>
        </w:rPr>
        <w:t>Doubezpieczenia realizowane będą zawsze do końca roku polisowego.</w:t>
      </w:r>
    </w:p>
    <w:p w:rsidR="00033169" w:rsidRDefault="00033169" w:rsidP="00CA0B88">
      <w:pPr>
        <w:widowControl w:val="0"/>
        <w:jc w:val="center"/>
        <w:rPr>
          <w:rFonts w:ascii="Calibri" w:hAnsi="Calibri" w:cs="Calibri"/>
          <w:b/>
          <w:sz w:val="24"/>
          <w:szCs w:val="24"/>
          <w:lang w:eastAsia="en-US"/>
        </w:rPr>
      </w:pPr>
    </w:p>
    <w:p w:rsidR="00CA0B88" w:rsidRPr="00A769D1" w:rsidRDefault="00CA0B88" w:rsidP="00CA0B88">
      <w:pPr>
        <w:widowControl w:val="0"/>
        <w:jc w:val="center"/>
        <w:rPr>
          <w:rFonts w:ascii="Calibri" w:hAnsi="Calibri" w:cs="Calibri"/>
          <w:b/>
          <w:sz w:val="24"/>
          <w:szCs w:val="24"/>
          <w:lang w:eastAsia="en-US"/>
        </w:rPr>
      </w:pPr>
      <w:r w:rsidRPr="00A769D1">
        <w:rPr>
          <w:rFonts w:ascii="Calibri" w:hAnsi="Calibri" w:cs="Calibri"/>
          <w:b/>
          <w:sz w:val="24"/>
          <w:szCs w:val="24"/>
          <w:lang w:eastAsia="en-US"/>
        </w:rPr>
        <w:t>§ 9</w:t>
      </w:r>
    </w:p>
    <w:p w:rsidR="00CA0B88" w:rsidRPr="00A769D1" w:rsidRDefault="00CA0B88" w:rsidP="00CA0B88">
      <w:pPr>
        <w:widowControl w:val="0"/>
        <w:tabs>
          <w:tab w:val="left" w:pos="284"/>
        </w:tabs>
        <w:jc w:val="both"/>
        <w:rPr>
          <w:rFonts w:ascii="Calibri" w:hAnsi="Calibri" w:cs="Calibri"/>
          <w:sz w:val="24"/>
          <w:szCs w:val="24"/>
          <w:lang w:eastAsia="en-US"/>
        </w:rPr>
      </w:pPr>
      <w:r w:rsidRPr="00A769D1">
        <w:rPr>
          <w:rFonts w:ascii="Calibri" w:hAnsi="Calibri" w:cs="Calibri"/>
          <w:sz w:val="24"/>
          <w:szCs w:val="24"/>
          <w:lang w:eastAsia="en-US"/>
        </w:rPr>
        <w:t>Wykonawca oświadcza, że całość usługi ubezpieczeniowej objętej zamówieniem wykona siłami własnymi.</w:t>
      </w: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Forma wykonania zamówienia</w:t>
      </w:r>
    </w:p>
    <w:p w:rsidR="00CA0B88" w:rsidRPr="00A769D1" w:rsidRDefault="00CA0B88" w:rsidP="00CA0B88">
      <w:pPr>
        <w:widowControl w:val="0"/>
        <w:tabs>
          <w:tab w:val="left" w:pos="360"/>
        </w:tabs>
        <w:jc w:val="center"/>
        <w:rPr>
          <w:rFonts w:ascii="Calibri" w:hAnsi="Calibri" w:cs="Calibri"/>
          <w:b/>
          <w:bCs/>
          <w:sz w:val="24"/>
          <w:szCs w:val="24"/>
        </w:rPr>
      </w:pPr>
      <w:r w:rsidRPr="00A769D1">
        <w:rPr>
          <w:rFonts w:ascii="Calibri" w:hAnsi="Calibri" w:cs="Calibri"/>
          <w:b/>
          <w:bCs/>
          <w:sz w:val="24"/>
          <w:szCs w:val="24"/>
        </w:rPr>
        <w:t>§ 10</w:t>
      </w:r>
    </w:p>
    <w:p w:rsidR="00CA0B88" w:rsidRPr="00A769D1" w:rsidRDefault="00CA0B88" w:rsidP="00041DB5">
      <w:pPr>
        <w:widowControl w:val="0"/>
        <w:numPr>
          <w:ilvl w:val="0"/>
          <w:numId w:val="39"/>
        </w:numPr>
        <w:tabs>
          <w:tab w:val="num" w:pos="284"/>
        </w:tabs>
        <w:ind w:left="284" w:hanging="284"/>
        <w:jc w:val="both"/>
        <w:rPr>
          <w:rFonts w:ascii="Calibri" w:hAnsi="Calibri" w:cs="Calibri"/>
          <w:sz w:val="24"/>
          <w:szCs w:val="24"/>
        </w:rPr>
      </w:pPr>
      <w:r w:rsidRPr="00A769D1">
        <w:rPr>
          <w:rFonts w:ascii="Calibri" w:hAnsi="Calibri" w:cs="Calibri"/>
          <w:sz w:val="24"/>
          <w:szCs w:val="24"/>
        </w:rPr>
        <w:t>Dokumenty ubezpieczeniowe (np. polisy) wystawiane zostaną na Zamawiającego, który tym samym będzie ubezpieczającym i płatnikiem składki.</w:t>
      </w:r>
    </w:p>
    <w:p w:rsidR="00CA0B88" w:rsidRPr="00A769D1" w:rsidRDefault="00CA0B88" w:rsidP="00041DB5">
      <w:pPr>
        <w:widowControl w:val="0"/>
        <w:numPr>
          <w:ilvl w:val="0"/>
          <w:numId w:val="39"/>
        </w:numPr>
        <w:tabs>
          <w:tab w:val="num" w:pos="284"/>
        </w:tabs>
        <w:ind w:left="284" w:hanging="284"/>
        <w:jc w:val="both"/>
        <w:rPr>
          <w:rFonts w:ascii="Calibri" w:hAnsi="Calibri" w:cs="Calibri"/>
          <w:sz w:val="24"/>
          <w:szCs w:val="24"/>
          <w:lang w:eastAsia="en-US"/>
        </w:rPr>
      </w:pPr>
      <w:r w:rsidRPr="00A769D1">
        <w:rPr>
          <w:rFonts w:ascii="Calibri" w:hAnsi="Calibri" w:cs="Calibri"/>
          <w:sz w:val="24"/>
          <w:szCs w:val="24"/>
          <w:lang w:eastAsia="en-US"/>
        </w:rPr>
        <w:t>Po zawarciu niniejszej umowy w sprawie zamówienia publicznego Wykonawca jest zobowiązany do wystawienia dokumentów ubezpieczeniowych (np. polis, certyfikatów).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rsidR="00CA0B88" w:rsidRPr="00A769D1" w:rsidRDefault="00CA0B88" w:rsidP="00041DB5">
      <w:pPr>
        <w:widowControl w:val="0"/>
        <w:numPr>
          <w:ilvl w:val="0"/>
          <w:numId w:val="39"/>
        </w:numPr>
        <w:tabs>
          <w:tab w:val="num" w:pos="284"/>
        </w:tabs>
        <w:ind w:left="284" w:hanging="284"/>
        <w:jc w:val="both"/>
        <w:rPr>
          <w:rFonts w:ascii="Calibri" w:hAnsi="Calibri" w:cs="Calibri"/>
          <w:sz w:val="24"/>
          <w:szCs w:val="24"/>
          <w:lang w:eastAsia="en-US"/>
        </w:rPr>
      </w:pPr>
      <w:r w:rsidRPr="00A769D1">
        <w:rPr>
          <w:rFonts w:ascii="Calibri" w:hAnsi="Calibri" w:cs="Calibri"/>
          <w:sz w:val="24"/>
          <w:szCs w:val="24"/>
          <w:lang w:eastAsia="en-US"/>
        </w:rPr>
        <w:t>Wnioski o wystawienie dokumentów ubezpieczeniowych potwierdzających zawarcie poszczególnych umów ubezpieczenia składał będzie broker ubezpieczeniowy, działający w imieniu i na rzecz Zamawiającego</w:t>
      </w:r>
      <w:r>
        <w:rPr>
          <w:rFonts w:ascii="Calibri" w:hAnsi="Calibri" w:cs="Calibri"/>
          <w:sz w:val="24"/>
          <w:szCs w:val="24"/>
          <w:lang w:eastAsia="en-US"/>
        </w:rPr>
        <w:t>.</w:t>
      </w:r>
    </w:p>
    <w:p w:rsidR="00CA0B88" w:rsidRPr="00A769D1" w:rsidRDefault="00CA0B88" w:rsidP="00041DB5">
      <w:pPr>
        <w:widowControl w:val="0"/>
        <w:numPr>
          <w:ilvl w:val="0"/>
          <w:numId w:val="39"/>
        </w:numPr>
        <w:tabs>
          <w:tab w:val="num" w:pos="284"/>
        </w:tabs>
        <w:ind w:left="284" w:hanging="284"/>
        <w:jc w:val="both"/>
        <w:rPr>
          <w:rFonts w:ascii="Calibri" w:hAnsi="Calibri" w:cs="Calibri"/>
          <w:sz w:val="24"/>
          <w:szCs w:val="24"/>
          <w:lang w:eastAsia="en-US"/>
        </w:rPr>
      </w:pPr>
      <w:r w:rsidRPr="00A769D1">
        <w:rPr>
          <w:rFonts w:ascii="Calibri" w:hAnsi="Calibri" w:cs="Calibri"/>
          <w:sz w:val="24"/>
          <w:szCs w:val="24"/>
          <w:lang w:eastAsia="en-US"/>
        </w:rPr>
        <w:t>Przekazanie wniosku ubezpieczeniowego nie stanowi warunku udzielenia przez Wykonawcę ochrony ubezpieczeniowej, bowiem jej podstawą w pierwszym rzędzie jest specyfikacja istotnych warunków zamówienia  złożona przez Wykonawcę oferta oraz niniejsza umowa.</w:t>
      </w:r>
    </w:p>
    <w:p w:rsidR="00CA0B88" w:rsidRPr="00A769D1" w:rsidRDefault="00CA0B88" w:rsidP="00CA0B88">
      <w:pPr>
        <w:widowControl w:val="0"/>
        <w:tabs>
          <w:tab w:val="num" w:pos="284"/>
        </w:tabs>
        <w:rPr>
          <w:rFonts w:ascii="Calibri" w:hAnsi="Calibri" w:cs="Calibri"/>
          <w:sz w:val="24"/>
          <w:szCs w:val="24"/>
          <w:lang w:eastAsia="en-US"/>
        </w:rPr>
      </w:pP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Składka i stawki ubezpieczeniowe</w:t>
      </w:r>
    </w:p>
    <w:p w:rsidR="00CA0B88" w:rsidRPr="00A769D1" w:rsidRDefault="00CA0B88" w:rsidP="00CA0B88">
      <w:pPr>
        <w:widowControl w:val="0"/>
        <w:tabs>
          <w:tab w:val="left" w:pos="360"/>
        </w:tabs>
        <w:jc w:val="center"/>
        <w:rPr>
          <w:rFonts w:ascii="Calibri" w:hAnsi="Calibri" w:cs="Calibri"/>
          <w:b/>
          <w:bCs/>
          <w:sz w:val="24"/>
          <w:szCs w:val="24"/>
        </w:rPr>
      </w:pPr>
      <w:r w:rsidRPr="00A769D1">
        <w:rPr>
          <w:rFonts w:ascii="Calibri" w:hAnsi="Calibri" w:cs="Calibri"/>
          <w:b/>
          <w:bCs/>
          <w:sz w:val="24"/>
          <w:szCs w:val="24"/>
        </w:rPr>
        <w:t>§ 11</w:t>
      </w:r>
    </w:p>
    <w:p w:rsidR="00CA0B88" w:rsidRPr="00A769D1" w:rsidRDefault="00CA0B88" w:rsidP="00041DB5">
      <w:pPr>
        <w:widowControl w:val="0"/>
        <w:numPr>
          <w:ilvl w:val="0"/>
          <w:numId w:val="36"/>
        </w:numPr>
        <w:tabs>
          <w:tab w:val="left" w:pos="284"/>
        </w:tabs>
        <w:ind w:left="284" w:hanging="284"/>
        <w:jc w:val="both"/>
        <w:rPr>
          <w:rFonts w:ascii="Calibri" w:hAnsi="Calibri" w:cs="Calibri"/>
          <w:sz w:val="24"/>
          <w:szCs w:val="24"/>
          <w:lang w:eastAsia="en-US"/>
        </w:rPr>
      </w:pPr>
      <w:r w:rsidRPr="00A769D1">
        <w:rPr>
          <w:rFonts w:ascii="Calibri" w:hAnsi="Calibri" w:cs="Calibri"/>
          <w:sz w:val="24"/>
          <w:szCs w:val="24"/>
          <w:lang w:eastAsia="en-US"/>
        </w:rPr>
        <w:t xml:space="preserve">Łączna składka za ubezpieczenie mienia od wszystkich ryzyk za cały </w:t>
      </w:r>
      <w:r w:rsidR="00676150">
        <w:rPr>
          <w:rFonts w:ascii="Calibri" w:hAnsi="Calibri" w:cs="Calibri"/>
          <w:sz w:val="24"/>
          <w:szCs w:val="24"/>
          <w:lang w:eastAsia="en-US"/>
        </w:rPr>
        <w:t>1</w:t>
      </w:r>
      <w:r w:rsidRPr="00A769D1">
        <w:rPr>
          <w:rFonts w:ascii="Calibri" w:hAnsi="Calibri" w:cs="Calibri"/>
          <w:sz w:val="24"/>
          <w:szCs w:val="24"/>
          <w:lang w:eastAsia="en-US"/>
        </w:rPr>
        <w:t>2  miesięczny okres ubezpieczenia (zamówienia) wynosi: ................................................. (słownie złotych: ....................................................................................), z zastrzeżeniem możliwych zmian, określonych w specyfikacji istotnych warunków zamówienia i w niniejszej umowie.</w:t>
      </w:r>
    </w:p>
    <w:p w:rsidR="00CA0B88" w:rsidRPr="00A769D1" w:rsidRDefault="00CA0B88" w:rsidP="00041DB5">
      <w:pPr>
        <w:widowControl w:val="0"/>
        <w:numPr>
          <w:ilvl w:val="0"/>
          <w:numId w:val="36"/>
        </w:numPr>
        <w:tabs>
          <w:tab w:val="left" w:pos="284"/>
        </w:tabs>
        <w:ind w:left="284" w:hanging="284"/>
        <w:jc w:val="both"/>
        <w:rPr>
          <w:rFonts w:ascii="Calibri" w:hAnsi="Calibri" w:cs="Calibri"/>
          <w:sz w:val="24"/>
          <w:szCs w:val="24"/>
        </w:rPr>
      </w:pPr>
      <w:r w:rsidRPr="00A769D1">
        <w:rPr>
          <w:rFonts w:ascii="Calibri" w:hAnsi="Calibri" w:cs="Calibri"/>
          <w:sz w:val="24"/>
          <w:szCs w:val="24"/>
          <w:lang w:eastAsia="en-US"/>
        </w:rPr>
        <w:t xml:space="preserve">Składki za poszczególne rodzaje i wartości majątku stanowią podstawę obliczania rocznych stawek taryfowych, których niezmienność gwarantuje Wykonawca przez cały </w:t>
      </w:r>
      <w:r w:rsidRPr="00A769D1">
        <w:rPr>
          <w:rFonts w:ascii="Calibri" w:hAnsi="Calibri" w:cs="Calibri"/>
          <w:sz w:val="24"/>
          <w:szCs w:val="24"/>
          <w:lang w:eastAsia="en-US"/>
        </w:rPr>
        <w:lastRenderedPageBreak/>
        <w:t>okres zamówienia .</w:t>
      </w:r>
    </w:p>
    <w:p w:rsidR="00CA0B88" w:rsidRPr="00A769D1" w:rsidRDefault="00CA0B88" w:rsidP="00041DB5">
      <w:pPr>
        <w:widowControl w:val="0"/>
        <w:numPr>
          <w:ilvl w:val="0"/>
          <w:numId w:val="36"/>
        </w:numPr>
        <w:tabs>
          <w:tab w:val="left" w:pos="284"/>
          <w:tab w:val="left" w:pos="360"/>
        </w:tabs>
        <w:spacing w:after="120"/>
        <w:ind w:left="284" w:hanging="284"/>
        <w:jc w:val="both"/>
        <w:rPr>
          <w:rFonts w:ascii="Calibri" w:hAnsi="Calibri" w:cs="Calibri"/>
          <w:sz w:val="24"/>
          <w:szCs w:val="24"/>
        </w:rPr>
      </w:pPr>
      <w:r w:rsidRPr="00A769D1">
        <w:rPr>
          <w:rFonts w:ascii="Calibri" w:hAnsi="Calibri" w:cs="Calibri"/>
          <w:sz w:val="24"/>
          <w:szCs w:val="24"/>
          <w:lang w:eastAsia="en-US"/>
        </w:rPr>
        <w:t>Roczne stawki taryfowe wyliczane będą według wzoru:</w:t>
      </w:r>
    </w:p>
    <w:tbl>
      <w:tblPr>
        <w:tblW w:w="0" w:type="auto"/>
        <w:jc w:val="center"/>
        <w:tblLook w:val="00A0" w:firstRow="1" w:lastRow="0" w:firstColumn="1" w:lastColumn="0" w:noHBand="0" w:noVBand="0"/>
      </w:tblPr>
      <w:tblGrid>
        <w:gridCol w:w="7641"/>
        <w:gridCol w:w="1052"/>
      </w:tblGrid>
      <w:tr w:rsidR="00CA0B88" w:rsidRPr="00A769D1" w:rsidTr="00D90307">
        <w:trPr>
          <w:jc w:val="center"/>
        </w:trPr>
        <w:tc>
          <w:tcPr>
            <w:tcW w:w="7641"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składka ofertowa roczna za ubezpieczenie danego przedmiotu ubezpieczenia</w:t>
            </w:r>
          </w:p>
        </w:tc>
        <w:tc>
          <w:tcPr>
            <w:tcW w:w="1052" w:type="dxa"/>
            <w:vAlign w:val="center"/>
          </w:tcPr>
          <w:p w:rsidR="00CA0B88" w:rsidRPr="00A769D1" w:rsidRDefault="00CA0B88" w:rsidP="00D90307">
            <w:pPr>
              <w:widowControl w:val="0"/>
              <w:jc w:val="both"/>
              <w:rPr>
                <w:rFonts w:ascii="Calibri" w:hAnsi="Calibri" w:cs="Calibri"/>
                <w:sz w:val="24"/>
                <w:szCs w:val="24"/>
                <w:lang w:eastAsia="en-US"/>
              </w:rPr>
            </w:pPr>
          </w:p>
        </w:tc>
      </w:tr>
      <w:tr w:rsidR="00CA0B88" w:rsidRPr="00A769D1" w:rsidTr="00D90307">
        <w:trPr>
          <w:trHeight w:val="89"/>
          <w:jc w:val="center"/>
        </w:trPr>
        <w:tc>
          <w:tcPr>
            <w:tcW w:w="7641"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w:t>
            </w:r>
          </w:p>
        </w:tc>
        <w:tc>
          <w:tcPr>
            <w:tcW w:w="1052"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x 100%</w:t>
            </w:r>
          </w:p>
        </w:tc>
      </w:tr>
      <w:tr w:rsidR="00CA0B88" w:rsidRPr="00A769D1" w:rsidTr="00D90307">
        <w:trPr>
          <w:jc w:val="center"/>
        </w:trPr>
        <w:tc>
          <w:tcPr>
            <w:tcW w:w="7641"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suma ubezpieczenia danego przedmiotu ubezpieczenia</w:t>
            </w:r>
          </w:p>
        </w:tc>
        <w:tc>
          <w:tcPr>
            <w:tcW w:w="1052" w:type="dxa"/>
            <w:vAlign w:val="center"/>
          </w:tcPr>
          <w:p w:rsidR="00CA0B88" w:rsidRPr="00A769D1" w:rsidRDefault="00CA0B88" w:rsidP="00D90307">
            <w:pPr>
              <w:widowControl w:val="0"/>
              <w:jc w:val="both"/>
              <w:rPr>
                <w:rFonts w:ascii="Calibri" w:hAnsi="Calibri" w:cs="Calibri"/>
                <w:sz w:val="24"/>
                <w:szCs w:val="24"/>
                <w:lang w:eastAsia="en-US"/>
              </w:rPr>
            </w:pPr>
          </w:p>
        </w:tc>
      </w:tr>
    </w:tbl>
    <w:p w:rsidR="00CA0B88" w:rsidRPr="00A769D1" w:rsidRDefault="00CA0B88" w:rsidP="00041DB5">
      <w:pPr>
        <w:widowControl w:val="0"/>
        <w:numPr>
          <w:ilvl w:val="0"/>
          <w:numId w:val="36"/>
        </w:numPr>
        <w:tabs>
          <w:tab w:val="left" w:pos="284"/>
        </w:tabs>
        <w:spacing w:before="120" w:after="120"/>
        <w:ind w:left="284" w:hanging="284"/>
        <w:jc w:val="both"/>
        <w:rPr>
          <w:rFonts w:ascii="Calibri" w:hAnsi="Calibri" w:cs="Calibri"/>
          <w:sz w:val="24"/>
          <w:szCs w:val="24"/>
          <w:lang w:eastAsia="en-US"/>
        </w:rPr>
      </w:pPr>
      <w:r w:rsidRPr="00A769D1">
        <w:rPr>
          <w:rFonts w:ascii="Calibri" w:hAnsi="Calibri" w:cs="Calibri"/>
          <w:sz w:val="24"/>
          <w:szCs w:val="24"/>
          <w:lang w:eastAsia="en-US"/>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CA0B88" w:rsidRPr="00A769D1" w:rsidTr="00D90307">
        <w:trPr>
          <w:jc w:val="center"/>
        </w:trPr>
        <w:tc>
          <w:tcPr>
            <w:tcW w:w="2753" w:type="dxa"/>
            <w:vMerge w:val="restart"/>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stawka taryfowa roczna ×</w:t>
            </w:r>
          </w:p>
        </w:tc>
        <w:tc>
          <w:tcPr>
            <w:tcW w:w="2397" w:type="dxa"/>
            <w:vMerge w:val="restart"/>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suma ubezpieczenia ×</w:t>
            </w:r>
          </w:p>
        </w:tc>
        <w:tc>
          <w:tcPr>
            <w:tcW w:w="1724"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ilość dni</w:t>
            </w:r>
          </w:p>
        </w:tc>
      </w:tr>
      <w:tr w:rsidR="00CA0B88" w:rsidRPr="00A769D1" w:rsidTr="00D90307">
        <w:trPr>
          <w:jc w:val="center"/>
        </w:trPr>
        <w:tc>
          <w:tcPr>
            <w:tcW w:w="2753" w:type="dxa"/>
            <w:vMerge/>
          </w:tcPr>
          <w:p w:rsidR="00CA0B88" w:rsidRPr="00A769D1" w:rsidRDefault="00CA0B88" w:rsidP="00D90307">
            <w:pPr>
              <w:widowControl w:val="0"/>
              <w:jc w:val="both"/>
              <w:rPr>
                <w:rFonts w:ascii="Calibri" w:hAnsi="Calibri" w:cs="Calibri"/>
                <w:sz w:val="24"/>
                <w:szCs w:val="24"/>
                <w:lang w:eastAsia="en-US"/>
              </w:rPr>
            </w:pPr>
          </w:p>
        </w:tc>
        <w:tc>
          <w:tcPr>
            <w:tcW w:w="2397" w:type="dxa"/>
            <w:vMerge/>
          </w:tcPr>
          <w:p w:rsidR="00CA0B88" w:rsidRPr="00A769D1" w:rsidRDefault="00CA0B88" w:rsidP="00D90307">
            <w:pPr>
              <w:widowControl w:val="0"/>
              <w:jc w:val="both"/>
              <w:rPr>
                <w:rFonts w:ascii="Calibri" w:hAnsi="Calibri" w:cs="Calibri"/>
                <w:sz w:val="24"/>
                <w:szCs w:val="24"/>
                <w:lang w:eastAsia="en-US"/>
              </w:rPr>
            </w:pPr>
          </w:p>
        </w:tc>
        <w:tc>
          <w:tcPr>
            <w:tcW w:w="1724"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w:t>
            </w:r>
          </w:p>
        </w:tc>
      </w:tr>
      <w:tr w:rsidR="00CA0B88" w:rsidRPr="00A769D1" w:rsidTr="00D90307">
        <w:trPr>
          <w:trHeight w:val="60"/>
          <w:jc w:val="center"/>
        </w:trPr>
        <w:tc>
          <w:tcPr>
            <w:tcW w:w="2753" w:type="dxa"/>
            <w:vMerge/>
          </w:tcPr>
          <w:p w:rsidR="00CA0B88" w:rsidRPr="00A769D1" w:rsidRDefault="00CA0B88" w:rsidP="00D90307">
            <w:pPr>
              <w:widowControl w:val="0"/>
              <w:jc w:val="both"/>
              <w:rPr>
                <w:rFonts w:ascii="Calibri" w:hAnsi="Calibri" w:cs="Calibri"/>
                <w:sz w:val="24"/>
                <w:szCs w:val="24"/>
                <w:lang w:eastAsia="en-US"/>
              </w:rPr>
            </w:pPr>
          </w:p>
        </w:tc>
        <w:tc>
          <w:tcPr>
            <w:tcW w:w="2397" w:type="dxa"/>
            <w:vMerge/>
          </w:tcPr>
          <w:p w:rsidR="00CA0B88" w:rsidRPr="00A769D1" w:rsidRDefault="00CA0B88" w:rsidP="00D90307">
            <w:pPr>
              <w:widowControl w:val="0"/>
              <w:jc w:val="both"/>
              <w:rPr>
                <w:rFonts w:ascii="Calibri" w:hAnsi="Calibri" w:cs="Calibri"/>
                <w:sz w:val="24"/>
                <w:szCs w:val="24"/>
                <w:lang w:eastAsia="en-US"/>
              </w:rPr>
            </w:pPr>
          </w:p>
        </w:tc>
        <w:tc>
          <w:tcPr>
            <w:tcW w:w="1724"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365</w:t>
            </w:r>
          </w:p>
        </w:tc>
      </w:tr>
    </w:tbl>
    <w:p w:rsidR="00CA0B88" w:rsidRPr="00A769D1" w:rsidRDefault="00CA0B88" w:rsidP="00041DB5">
      <w:pPr>
        <w:widowControl w:val="0"/>
        <w:numPr>
          <w:ilvl w:val="0"/>
          <w:numId w:val="36"/>
        </w:numPr>
        <w:tabs>
          <w:tab w:val="left" w:pos="284"/>
        </w:tabs>
        <w:spacing w:before="120"/>
        <w:ind w:left="284" w:hanging="284"/>
        <w:jc w:val="both"/>
        <w:rPr>
          <w:rFonts w:ascii="Calibri" w:hAnsi="Calibri" w:cs="Calibri"/>
          <w:sz w:val="24"/>
          <w:szCs w:val="24"/>
        </w:rPr>
      </w:pPr>
      <w:r w:rsidRPr="00A769D1">
        <w:rPr>
          <w:rFonts w:ascii="Calibri" w:hAnsi="Calibri" w:cs="Calibri"/>
          <w:sz w:val="24"/>
          <w:szCs w:val="24"/>
          <w:lang w:eastAsia="en-US"/>
        </w:rPr>
        <w:t>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rsidR="00CA0B88" w:rsidRPr="00A769D1" w:rsidRDefault="00CA0B88" w:rsidP="00CA0B88">
      <w:pPr>
        <w:widowControl w:val="0"/>
        <w:tabs>
          <w:tab w:val="left" w:pos="1407"/>
        </w:tabs>
        <w:spacing w:before="120"/>
        <w:jc w:val="center"/>
        <w:rPr>
          <w:rFonts w:ascii="Calibri" w:hAnsi="Calibri" w:cs="Calibri"/>
          <w:b/>
          <w:bCs/>
          <w:sz w:val="24"/>
          <w:szCs w:val="24"/>
        </w:rPr>
      </w:pPr>
      <w:r w:rsidRPr="00A769D1">
        <w:rPr>
          <w:rFonts w:ascii="Calibri" w:hAnsi="Calibri" w:cs="Calibri"/>
          <w:b/>
          <w:bCs/>
          <w:sz w:val="24"/>
          <w:szCs w:val="24"/>
        </w:rPr>
        <w:t xml:space="preserve">Warunki płatności </w:t>
      </w:r>
    </w:p>
    <w:p w:rsidR="00CA0B88" w:rsidRPr="00A769D1" w:rsidRDefault="00CA0B88" w:rsidP="00CA0B88">
      <w:pPr>
        <w:widowControl w:val="0"/>
        <w:tabs>
          <w:tab w:val="left" w:pos="1407"/>
        </w:tabs>
        <w:jc w:val="center"/>
        <w:rPr>
          <w:rFonts w:ascii="Calibri" w:hAnsi="Calibri" w:cs="Calibri"/>
          <w:b/>
          <w:bCs/>
          <w:sz w:val="24"/>
          <w:szCs w:val="24"/>
        </w:rPr>
      </w:pPr>
      <w:r w:rsidRPr="00A769D1">
        <w:rPr>
          <w:rFonts w:ascii="Calibri" w:hAnsi="Calibri" w:cs="Calibri"/>
          <w:b/>
          <w:bCs/>
          <w:sz w:val="24"/>
          <w:szCs w:val="24"/>
        </w:rPr>
        <w:t>§ 12</w:t>
      </w:r>
    </w:p>
    <w:p w:rsidR="00CA0B88" w:rsidRPr="00A769D1" w:rsidRDefault="00CA0B88" w:rsidP="00041DB5">
      <w:pPr>
        <w:widowControl w:val="0"/>
        <w:numPr>
          <w:ilvl w:val="3"/>
          <w:numId w:val="41"/>
        </w:numPr>
        <w:tabs>
          <w:tab w:val="left" w:pos="284"/>
        </w:tabs>
        <w:ind w:left="284" w:hanging="284"/>
        <w:jc w:val="both"/>
        <w:rPr>
          <w:rFonts w:ascii="Calibri" w:hAnsi="Calibri" w:cs="Calibri"/>
          <w:sz w:val="24"/>
          <w:szCs w:val="24"/>
          <w:lang w:eastAsia="en-US"/>
        </w:rPr>
      </w:pPr>
      <w:r w:rsidRPr="00A769D1">
        <w:rPr>
          <w:rFonts w:ascii="Calibri" w:hAnsi="Calibri" w:cs="Calibri"/>
          <w:bCs/>
          <w:sz w:val="24"/>
          <w:szCs w:val="24"/>
          <w:lang w:eastAsia="en-US"/>
        </w:rPr>
        <w:t xml:space="preserve">Składka ubezpieczeniowa w pełnym roku ubezpieczeniowym (polisowym) płatna będzie </w:t>
      </w:r>
      <w:r w:rsidRPr="00A769D1">
        <w:rPr>
          <w:rFonts w:ascii="Calibri" w:hAnsi="Calibri" w:cs="Calibri"/>
          <w:bCs/>
          <w:sz w:val="24"/>
          <w:szCs w:val="24"/>
          <w:lang w:eastAsia="en-US"/>
        </w:rPr>
        <w:br/>
        <w:t>w 4 równych ratach kwartalnych.</w:t>
      </w:r>
    </w:p>
    <w:p w:rsidR="00CA0B88" w:rsidRPr="00A769D1" w:rsidRDefault="00CA0B88" w:rsidP="00041DB5">
      <w:pPr>
        <w:widowControl w:val="0"/>
        <w:numPr>
          <w:ilvl w:val="3"/>
          <w:numId w:val="41"/>
        </w:numPr>
        <w:tabs>
          <w:tab w:val="left" w:pos="284"/>
        </w:tabs>
        <w:ind w:left="284" w:hanging="284"/>
        <w:jc w:val="both"/>
        <w:rPr>
          <w:rFonts w:ascii="Calibri" w:hAnsi="Calibri" w:cs="Calibri"/>
          <w:sz w:val="24"/>
          <w:szCs w:val="24"/>
          <w:lang w:eastAsia="en-US"/>
        </w:rPr>
      </w:pPr>
      <w:r w:rsidRPr="00A769D1">
        <w:rPr>
          <w:rFonts w:ascii="Calibri" w:hAnsi="Calibri" w:cs="Calibri"/>
          <w:sz w:val="24"/>
          <w:szCs w:val="24"/>
          <w:lang w:eastAsia="en-US"/>
        </w:rPr>
        <w:t>W przypadku okresów ubezpieczenia krótszych od 1 roku składka lub raty składki płatne będą w terminach określonych w ramach odrębnych ustaleń.</w:t>
      </w:r>
    </w:p>
    <w:p w:rsidR="00CA0B88" w:rsidRPr="00A769D1" w:rsidRDefault="00CA0B88" w:rsidP="00041DB5">
      <w:pPr>
        <w:widowControl w:val="0"/>
        <w:numPr>
          <w:ilvl w:val="0"/>
          <w:numId w:val="41"/>
        </w:numPr>
        <w:tabs>
          <w:tab w:val="left" w:pos="284"/>
          <w:tab w:val="left" w:pos="360"/>
        </w:tabs>
        <w:ind w:left="284" w:hanging="284"/>
        <w:jc w:val="both"/>
        <w:rPr>
          <w:rFonts w:ascii="Calibri" w:hAnsi="Calibri" w:cs="Calibri"/>
          <w:sz w:val="24"/>
          <w:szCs w:val="24"/>
          <w:lang w:eastAsia="en-US"/>
        </w:rPr>
      </w:pPr>
      <w:r w:rsidRPr="00A769D1">
        <w:rPr>
          <w:rFonts w:ascii="Calibri" w:hAnsi="Calibri" w:cs="Calibri"/>
          <w:sz w:val="24"/>
          <w:szCs w:val="24"/>
          <w:lang w:eastAsia="en-US"/>
        </w:rPr>
        <w:t>Terminy zapłaty składki zostaną określone w dokumentach ubezpieczeniowych.</w:t>
      </w:r>
    </w:p>
    <w:p w:rsidR="00CA0B88" w:rsidRPr="00A769D1" w:rsidRDefault="00CA0B88" w:rsidP="00041DB5">
      <w:pPr>
        <w:widowControl w:val="0"/>
        <w:numPr>
          <w:ilvl w:val="0"/>
          <w:numId w:val="41"/>
        </w:numPr>
        <w:tabs>
          <w:tab w:val="left" w:pos="284"/>
          <w:tab w:val="left" w:pos="360"/>
        </w:tabs>
        <w:ind w:left="284" w:hanging="284"/>
        <w:jc w:val="both"/>
        <w:rPr>
          <w:rFonts w:ascii="Calibri" w:hAnsi="Calibri" w:cs="Calibri"/>
          <w:sz w:val="24"/>
          <w:szCs w:val="24"/>
          <w:lang w:eastAsia="en-US"/>
        </w:rPr>
      </w:pPr>
      <w:r w:rsidRPr="00A769D1">
        <w:rPr>
          <w:rFonts w:ascii="Calibri" w:hAnsi="Calibri" w:cs="Calibri"/>
          <w:sz w:val="24"/>
          <w:szCs w:val="24"/>
          <w:lang w:eastAsia="en-US"/>
        </w:rPr>
        <w:t>Składka płatna jest przelewem lub przekazem pocztowym na rachunek bankowy Wykonawcy wskazany na dokumentach ubezpieczeniowych.</w:t>
      </w:r>
    </w:p>
    <w:p w:rsidR="00CA0B88" w:rsidRPr="00A769D1" w:rsidRDefault="00CA0B88" w:rsidP="00041DB5">
      <w:pPr>
        <w:widowControl w:val="0"/>
        <w:numPr>
          <w:ilvl w:val="0"/>
          <w:numId w:val="41"/>
        </w:numPr>
        <w:tabs>
          <w:tab w:val="left" w:pos="284"/>
          <w:tab w:val="left" w:pos="360"/>
        </w:tabs>
        <w:ind w:left="284" w:hanging="284"/>
        <w:jc w:val="both"/>
        <w:rPr>
          <w:rFonts w:ascii="Calibri" w:hAnsi="Calibri" w:cs="Calibri"/>
          <w:sz w:val="24"/>
          <w:szCs w:val="24"/>
          <w:lang w:eastAsia="en-US"/>
        </w:rPr>
      </w:pPr>
      <w:r w:rsidRPr="00A769D1">
        <w:rPr>
          <w:rFonts w:ascii="Calibri" w:hAnsi="Calibri" w:cs="Calibri"/>
          <w:sz w:val="24"/>
          <w:szCs w:val="24"/>
          <w:lang w:eastAsia="en-US"/>
        </w:rPr>
        <w:t>Za datę prawidłowego opłacenia składki uznaje się dzień obciążenia rachunku Zamawiającego o ile w momencie jego składania na rachunku ubezpieczającego była dostępna ilość wolnych środków płatniczych.</w:t>
      </w:r>
    </w:p>
    <w:p w:rsidR="00CA0B88" w:rsidRPr="00A769D1" w:rsidRDefault="00CA0B88" w:rsidP="00041DB5">
      <w:pPr>
        <w:widowControl w:val="0"/>
        <w:numPr>
          <w:ilvl w:val="0"/>
          <w:numId w:val="41"/>
        </w:numPr>
        <w:tabs>
          <w:tab w:val="left" w:pos="284"/>
          <w:tab w:val="left" w:pos="360"/>
        </w:tabs>
        <w:ind w:left="284" w:hanging="284"/>
        <w:jc w:val="both"/>
        <w:rPr>
          <w:rFonts w:ascii="Calibri" w:hAnsi="Calibri" w:cs="Calibri"/>
          <w:sz w:val="24"/>
          <w:szCs w:val="24"/>
          <w:lang w:eastAsia="en-US"/>
        </w:rPr>
      </w:pPr>
      <w:r w:rsidRPr="00A769D1">
        <w:rPr>
          <w:rFonts w:ascii="Calibri" w:hAnsi="Calibri" w:cs="Calibri"/>
          <w:sz w:val="24"/>
          <w:szCs w:val="24"/>
        </w:rPr>
        <w:t>W przypadku braku wpłaty w ustalonym terminie składki jednorazowej lub jej pierwszej raty Wykonawca odstępuje od możliwości wypowiedzenia umowy ze skutkiem natychmiastowym</w:t>
      </w:r>
      <w:r w:rsidR="000158A5">
        <w:rPr>
          <w:rFonts w:ascii="Calibri" w:hAnsi="Calibri" w:cs="Calibri"/>
          <w:sz w:val="24"/>
          <w:szCs w:val="24"/>
        </w:rPr>
        <w:t xml:space="preserve"> </w:t>
      </w:r>
      <w:r w:rsidRPr="00A769D1">
        <w:rPr>
          <w:rFonts w:ascii="Calibri" w:hAnsi="Calibri" w:cs="Calibri"/>
          <w:sz w:val="24"/>
          <w:szCs w:val="24"/>
        </w:rPr>
        <w:t xml:space="preserve">z żądaniem zapłaty składki za okres, przez który ponosił odpowiedzialność. </w:t>
      </w:r>
    </w:p>
    <w:p w:rsidR="00CA0B88" w:rsidRPr="00A769D1" w:rsidRDefault="00CA0B88" w:rsidP="00CA0B88">
      <w:pPr>
        <w:widowControl w:val="0"/>
        <w:spacing w:before="120"/>
        <w:jc w:val="center"/>
        <w:outlineLvl w:val="1"/>
        <w:rPr>
          <w:rFonts w:ascii="Calibri" w:hAnsi="Calibri" w:cs="Calibri"/>
          <w:b/>
          <w:sz w:val="24"/>
          <w:szCs w:val="24"/>
          <w:lang w:eastAsia="en-US"/>
        </w:rPr>
      </w:pPr>
      <w:r w:rsidRPr="00A769D1">
        <w:rPr>
          <w:rFonts w:ascii="Calibri" w:hAnsi="Calibri" w:cs="Calibri"/>
          <w:b/>
          <w:sz w:val="24"/>
          <w:szCs w:val="24"/>
          <w:lang w:eastAsia="en-US"/>
        </w:rPr>
        <w:t>Postanowienia końcowe</w:t>
      </w:r>
    </w:p>
    <w:p w:rsidR="00CA0B88" w:rsidRPr="00A769D1" w:rsidRDefault="00CA0B88" w:rsidP="00CA0B88">
      <w:pPr>
        <w:widowControl w:val="0"/>
        <w:jc w:val="center"/>
        <w:rPr>
          <w:rFonts w:ascii="Calibri" w:hAnsi="Calibri" w:cs="Calibri"/>
          <w:b/>
          <w:sz w:val="24"/>
          <w:szCs w:val="24"/>
          <w:lang w:eastAsia="en-US"/>
        </w:rPr>
      </w:pPr>
      <w:r w:rsidRPr="00A769D1">
        <w:rPr>
          <w:rFonts w:ascii="Calibri" w:hAnsi="Calibri" w:cs="Calibri"/>
          <w:b/>
          <w:sz w:val="24"/>
          <w:szCs w:val="24"/>
          <w:lang w:eastAsia="en-US"/>
        </w:rPr>
        <w:t>§ 13</w:t>
      </w:r>
    </w:p>
    <w:p w:rsidR="00CA0B88" w:rsidRPr="00A769D1" w:rsidRDefault="00CA0B88" w:rsidP="00CA0B88">
      <w:pPr>
        <w:widowControl w:val="0"/>
        <w:jc w:val="both"/>
        <w:rPr>
          <w:rFonts w:ascii="Calibri" w:hAnsi="Calibri" w:cs="Calibri"/>
          <w:sz w:val="24"/>
          <w:szCs w:val="24"/>
          <w:lang w:eastAsia="en-US"/>
        </w:rPr>
      </w:pPr>
      <w:r w:rsidRPr="00A769D1">
        <w:rPr>
          <w:rFonts w:ascii="Calibri" w:hAnsi="Calibri" w:cs="Calibri"/>
          <w:sz w:val="24"/>
          <w:szCs w:val="24"/>
          <w:lang w:eastAsia="en-US"/>
        </w:rPr>
        <w:t>Integralną częścią niniejszej umowy są:</w:t>
      </w:r>
    </w:p>
    <w:p w:rsidR="00CA0B88" w:rsidRPr="00A769D1" w:rsidRDefault="00CA0B88" w:rsidP="00041DB5">
      <w:pPr>
        <w:widowControl w:val="0"/>
        <w:numPr>
          <w:ilvl w:val="0"/>
          <w:numId w:val="46"/>
        </w:numPr>
        <w:tabs>
          <w:tab w:val="left" w:pos="284"/>
        </w:tabs>
        <w:ind w:left="284" w:hanging="284"/>
        <w:jc w:val="both"/>
        <w:rPr>
          <w:rFonts w:ascii="Calibri" w:hAnsi="Calibri" w:cs="Calibri"/>
          <w:sz w:val="24"/>
          <w:szCs w:val="24"/>
          <w:lang w:eastAsia="en-US"/>
        </w:rPr>
      </w:pPr>
      <w:r w:rsidRPr="00A769D1">
        <w:rPr>
          <w:rFonts w:ascii="Calibri" w:hAnsi="Calibri" w:cs="Calibri"/>
          <w:sz w:val="24"/>
          <w:szCs w:val="24"/>
          <w:lang w:eastAsia="en-US"/>
        </w:rPr>
        <w:t>specyfikacja istotnych warunków zamówienia,</w:t>
      </w:r>
    </w:p>
    <w:p w:rsidR="00CA0B88" w:rsidRPr="00A769D1" w:rsidRDefault="00CA0B88" w:rsidP="00041DB5">
      <w:pPr>
        <w:widowControl w:val="0"/>
        <w:numPr>
          <w:ilvl w:val="0"/>
          <w:numId w:val="46"/>
        </w:numPr>
        <w:tabs>
          <w:tab w:val="left" w:pos="284"/>
        </w:tabs>
        <w:ind w:left="284" w:hanging="284"/>
        <w:jc w:val="both"/>
        <w:rPr>
          <w:rFonts w:ascii="Calibri" w:hAnsi="Calibri" w:cs="Calibri"/>
          <w:sz w:val="24"/>
          <w:szCs w:val="24"/>
          <w:lang w:eastAsia="en-US"/>
        </w:rPr>
      </w:pPr>
      <w:r w:rsidRPr="00A769D1">
        <w:rPr>
          <w:rFonts w:ascii="Calibri" w:hAnsi="Calibri" w:cs="Calibri"/>
          <w:sz w:val="24"/>
          <w:szCs w:val="24"/>
          <w:lang w:eastAsia="en-US"/>
        </w:rPr>
        <w:t>ogólne/szczególne warunki ubezpieczenia aktualne na dzień składania ofert i obowiązujące przez cały okres realizacji zamówienia, tj. (należy wymienić): …………………………………………………………………………………………………………………………………………..</w:t>
      </w:r>
    </w:p>
    <w:p w:rsidR="00CA0B88" w:rsidRPr="00A769D1" w:rsidRDefault="00CA0B88" w:rsidP="00041DB5">
      <w:pPr>
        <w:widowControl w:val="0"/>
        <w:numPr>
          <w:ilvl w:val="0"/>
          <w:numId w:val="46"/>
        </w:numPr>
        <w:tabs>
          <w:tab w:val="left" w:pos="284"/>
        </w:tabs>
        <w:ind w:left="284" w:hanging="284"/>
        <w:jc w:val="both"/>
        <w:rPr>
          <w:rFonts w:ascii="Calibri" w:hAnsi="Calibri" w:cs="Calibri"/>
          <w:sz w:val="24"/>
          <w:szCs w:val="24"/>
          <w:lang w:eastAsia="en-US"/>
        </w:rPr>
      </w:pPr>
      <w:r w:rsidRPr="00A769D1">
        <w:rPr>
          <w:rFonts w:ascii="Calibri" w:hAnsi="Calibri" w:cs="Calibri"/>
          <w:sz w:val="24"/>
          <w:szCs w:val="24"/>
          <w:lang w:eastAsia="en-US"/>
        </w:rPr>
        <w:t>oferta złożona przez Wykonawcę z dnia ………………………………….,</w:t>
      </w:r>
    </w:p>
    <w:p w:rsidR="00CA0B88" w:rsidRPr="00A769D1" w:rsidRDefault="00CA0B88" w:rsidP="00041DB5">
      <w:pPr>
        <w:widowControl w:val="0"/>
        <w:numPr>
          <w:ilvl w:val="0"/>
          <w:numId w:val="46"/>
        </w:numPr>
        <w:tabs>
          <w:tab w:val="left" w:pos="284"/>
        </w:tabs>
        <w:ind w:left="284" w:hanging="284"/>
        <w:jc w:val="both"/>
        <w:rPr>
          <w:rFonts w:ascii="Calibri" w:hAnsi="Calibri" w:cs="Calibri"/>
          <w:sz w:val="24"/>
          <w:szCs w:val="24"/>
          <w:lang w:eastAsia="en-US"/>
        </w:rPr>
      </w:pPr>
      <w:r w:rsidRPr="00A769D1">
        <w:rPr>
          <w:rFonts w:ascii="Calibri" w:hAnsi="Calibri" w:cs="Calibri"/>
          <w:sz w:val="24"/>
          <w:szCs w:val="24"/>
          <w:lang w:eastAsia="en-US"/>
        </w:rPr>
        <w:t>załącznik nr 1 do umowy, tj. dokument kalkulacyjny określający szczegółowy sposób obliczenia składki, tzn. zastosowane niezmienne stawki i składki  w odniesieniu do poszczególnych składników mienia,</w:t>
      </w:r>
    </w:p>
    <w:p w:rsidR="00CA0B88" w:rsidRPr="00A769D1" w:rsidRDefault="00CA0B88" w:rsidP="00041DB5">
      <w:pPr>
        <w:widowControl w:val="0"/>
        <w:numPr>
          <w:ilvl w:val="0"/>
          <w:numId w:val="46"/>
        </w:numPr>
        <w:tabs>
          <w:tab w:val="left" w:pos="284"/>
        </w:tabs>
        <w:ind w:left="284" w:hanging="284"/>
        <w:jc w:val="both"/>
        <w:rPr>
          <w:rFonts w:ascii="Calibri" w:hAnsi="Calibri" w:cs="Calibri"/>
          <w:sz w:val="24"/>
          <w:szCs w:val="24"/>
          <w:lang w:eastAsia="en-US"/>
        </w:rPr>
      </w:pPr>
      <w:r w:rsidRPr="00A769D1">
        <w:rPr>
          <w:rFonts w:ascii="Calibri" w:hAnsi="Calibri" w:cs="Calibri"/>
          <w:sz w:val="24"/>
          <w:szCs w:val="24"/>
          <w:lang w:eastAsia="en-US"/>
        </w:rPr>
        <w:lastRenderedPageBreak/>
        <w:t>dokumenty ubezpieczeniowe wystawiane przez Wykonawcę.</w:t>
      </w:r>
    </w:p>
    <w:p w:rsidR="00CA0B88" w:rsidRPr="00A769D1" w:rsidRDefault="00CA0B88" w:rsidP="00CA0B88">
      <w:pPr>
        <w:widowControl w:val="0"/>
        <w:spacing w:before="120"/>
        <w:jc w:val="center"/>
        <w:rPr>
          <w:rFonts w:ascii="Calibri" w:hAnsi="Calibri" w:cs="Calibri"/>
          <w:b/>
          <w:sz w:val="24"/>
          <w:szCs w:val="24"/>
          <w:lang w:eastAsia="en-US"/>
        </w:rPr>
      </w:pPr>
      <w:r w:rsidRPr="00A769D1">
        <w:rPr>
          <w:rFonts w:ascii="Calibri" w:hAnsi="Calibri" w:cs="Calibri"/>
          <w:b/>
          <w:sz w:val="24"/>
          <w:szCs w:val="24"/>
          <w:lang w:eastAsia="en-US"/>
        </w:rPr>
        <w:t>§ 14</w:t>
      </w:r>
    </w:p>
    <w:p w:rsidR="00CA0B88" w:rsidRPr="00A769D1" w:rsidRDefault="00CA0B88" w:rsidP="00CA0B88">
      <w:pPr>
        <w:widowControl w:val="0"/>
        <w:jc w:val="both"/>
        <w:rPr>
          <w:rFonts w:ascii="Calibri" w:hAnsi="Calibri" w:cs="Calibri"/>
          <w:color w:val="660066"/>
          <w:sz w:val="24"/>
          <w:szCs w:val="24"/>
          <w:lang w:eastAsia="en-US"/>
        </w:rPr>
      </w:pPr>
      <w:r w:rsidRPr="00A769D1">
        <w:rPr>
          <w:rFonts w:ascii="Calibri" w:hAnsi="Calibri" w:cs="Calibri"/>
          <w:sz w:val="24"/>
          <w:szCs w:val="24"/>
          <w:lang w:eastAsia="en-US"/>
        </w:rPr>
        <w:t>Prawa i obowiązki oraz wierzytelności wynikające z umowy, dotyczące rozliczeń między Zamawiającym i Wykonawcą, nie mogą być zbyte na rzecz osób trzecich bez zgody obu stron umowy.</w:t>
      </w:r>
      <w:r w:rsidRPr="00A769D1">
        <w:rPr>
          <w:rFonts w:ascii="Calibri" w:hAnsi="Calibri" w:cs="Calibri"/>
          <w:color w:val="660066"/>
          <w:sz w:val="24"/>
          <w:szCs w:val="24"/>
          <w:lang w:eastAsia="en-US"/>
        </w:rPr>
        <w:t xml:space="preserve">  </w:t>
      </w:r>
    </w:p>
    <w:p w:rsidR="00CA0B88" w:rsidRPr="00A769D1" w:rsidRDefault="00CA0B88" w:rsidP="00CA0B88">
      <w:pPr>
        <w:widowControl w:val="0"/>
        <w:spacing w:before="120"/>
        <w:jc w:val="center"/>
        <w:rPr>
          <w:rFonts w:ascii="Calibri" w:hAnsi="Calibri" w:cs="Calibri"/>
          <w:b/>
          <w:sz w:val="24"/>
          <w:szCs w:val="24"/>
          <w:lang w:eastAsia="en-US"/>
        </w:rPr>
      </w:pPr>
      <w:r w:rsidRPr="00A769D1">
        <w:rPr>
          <w:rFonts w:ascii="Calibri" w:hAnsi="Calibri" w:cs="Calibri"/>
          <w:b/>
          <w:sz w:val="24"/>
          <w:szCs w:val="24"/>
          <w:lang w:eastAsia="en-US"/>
        </w:rPr>
        <w:t>§ 15</w:t>
      </w:r>
    </w:p>
    <w:p w:rsidR="00CA0B88" w:rsidRPr="00A769D1" w:rsidRDefault="00CA0B88" w:rsidP="00CA0B88">
      <w:pPr>
        <w:widowControl w:val="0"/>
        <w:jc w:val="both"/>
        <w:rPr>
          <w:rFonts w:ascii="Calibri" w:hAnsi="Calibri" w:cs="Calibri"/>
          <w:sz w:val="24"/>
          <w:szCs w:val="24"/>
          <w:lang w:eastAsia="en-US"/>
        </w:rPr>
      </w:pPr>
      <w:r w:rsidRPr="00A769D1">
        <w:rPr>
          <w:rFonts w:ascii="Calibri" w:hAnsi="Calibri" w:cs="Calibri"/>
          <w:sz w:val="24"/>
          <w:szCs w:val="24"/>
          <w:lang w:eastAsia="en-US"/>
        </w:rPr>
        <w:t>Spory wynikające z niniejszej umowy rozstrzygane będą przez sąd właściwy dla siedziby Zamawiającego.</w:t>
      </w:r>
    </w:p>
    <w:p w:rsidR="00CA0B88" w:rsidRPr="00A769D1" w:rsidRDefault="00CA0B88" w:rsidP="00CA0B88">
      <w:pPr>
        <w:widowControl w:val="0"/>
        <w:jc w:val="center"/>
        <w:rPr>
          <w:rFonts w:ascii="Calibri" w:hAnsi="Calibri" w:cs="Calibri"/>
          <w:b/>
          <w:sz w:val="24"/>
          <w:szCs w:val="24"/>
        </w:rPr>
      </w:pPr>
      <w:r w:rsidRPr="00A769D1">
        <w:rPr>
          <w:rFonts w:ascii="Calibri" w:hAnsi="Calibri" w:cs="Calibri"/>
          <w:b/>
          <w:sz w:val="24"/>
          <w:szCs w:val="24"/>
        </w:rPr>
        <w:t>§16</w:t>
      </w:r>
    </w:p>
    <w:p w:rsidR="00CA0B88" w:rsidRPr="00A769D1" w:rsidRDefault="00CA0B88" w:rsidP="00CA0B88">
      <w:pPr>
        <w:widowControl w:val="0"/>
        <w:ind w:left="360"/>
        <w:jc w:val="both"/>
        <w:rPr>
          <w:rFonts w:ascii="Calibri" w:hAnsi="Calibri" w:cs="Calibri"/>
          <w:b/>
          <w:sz w:val="24"/>
          <w:szCs w:val="24"/>
          <w:lang w:eastAsia="en-US"/>
        </w:rPr>
      </w:pPr>
    </w:p>
    <w:p w:rsidR="00CA0B88" w:rsidRPr="00A769D1" w:rsidRDefault="00CA0B88" w:rsidP="00CA0B88">
      <w:pPr>
        <w:widowControl w:val="0"/>
        <w:jc w:val="both"/>
        <w:rPr>
          <w:rFonts w:ascii="Calibri" w:hAnsi="Calibri" w:cs="Calibri"/>
          <w:sz w:val="24"/>
          <w:szCs w:val="24"/>
          <w:lang w:eastAsia="en-US"/>
        </w:rPr>
      </w:pPr>
      <w:r w:rsidRPr="00A769D1">
        <w:rPr>
          <w:rFonts w:ascii="Calibri" w:hAnsi="Calibri" w:cs="Calibri"/>
          <w:sz w:val="24"/>
          <w:szCs w:val="24"/>
          <w:lang w:eastAsia="en-US"/>
        </w:rPr>
        <w:t>Umowę sporządzono w trzech jednobrzmiących egzemplarzac</w:t>
      </w:r>
      <w:r>
        <w:rPr>
          <w:rFonts w:ascii="Calibri" w:hAnsi="Calibri" w:cs="Calibri"/>
          <w:sz w:val="24"/>
          <w:szCs w:val="24"/>
          <w:lang w:eastAsia="en-US"/>
        </w:rPr>
        <w:t xml:space="preserve">h, każdym na prawie oryginału, </w:t>
      </w:r>
      <w:r w:rsidRPr="00A769D1">
        <w:rPr>
          <w:rFonts w:ascii="Calibri" w:hAnsi="Calibri" w:cs="Calibri"/>
          <w:sz w:val="24"/>
          <w:szCs w:val="24"/>
          <w:lang w:eastAsia="en-US"/>
        </w:rPr>
        <w:t>po jednym egzemplarzu dla Zamawiającego, Wykonawcy i brokera ubezpieczeniowego.</w:t>
      </w:r>
    </w:p>
    <w:p w:rsidR="00CA0B88" w:rsidRDefault="00CA0B88" w:rsidP="00CA0B88">
      <w:pPr>
        <w:widowControl w:val="0"/>
        <w:rPr>
          <w:rFonts w:ascii="Calibri" w:hAnsi="Calibri" w:cs="Calibri"/>
          <w:sz w:val="24"/>
          <w:szCs w:val="24"/>
          <w:lang w:eastAsia="en-US"/>
        </w:rPr>
      </w:pPr>
    </w:p>
    <w:p w:rsidR="00CA0B88" w:rsidRDefault="00CA0B88" w:rsidP="00CA0B88">
      <w:pPr>
        <w:widowControl w:val="0"/>
        <w:rPr>
          <w:rFonts w:ascii="Calibri" w:hAnsi="Calibri" w:cs="Calibri"/>
          <w:sz w:val="24"/>
          <w:szCs w:val="24"/>
          <w:lang w:eastAsia="en-US"/>
        </w:rPr>
      </w:pPr>
    </w:p>
    <w:p w:rsidR="00CA0B88" w:rsidRPr="00A769D1" w:rsidRDefault="00CA0B88" w:rsidP="00CA0B88">
      <w:pPr>
        <w:widowControl w:val="0"/>
        <w:rPr>
          <w:rFonts w:ascii="Calibri" w:hAnsi="Calibri" w:cs="Calibri"/>
          <w:sz w:val="24"/>
          <w:szCs w:val="24"/>
          <w:lang w:eastAsia="en-US"/>
        </w:rPr>
      </w:pPr>
    </w:p>
    <w:tbl>
      <w:tblPr>
        <w:tblW w:w="0" w:type="auto"/>
        <w:jc w:val="center"/>
        <w:tblLook w:val="04A0" w:firstRow="1" w:lastRow="0" w:firstColumn="1" w:lastColumn="0" w:noHBand="0" w:noVBand="1"/>
      </w:tblPr>
      <w:tblGrid>
        <w:gridCol w:w="4644"/>
        <w:gridCol w:w="4644"/>
      </w:tblGrid>
      <w:tr w:rsidR="00CA0B88" w:rsidRPr="00A769D1" w:rsidTr="00D90307">
        <w:trPr>
          <w:jc w:val="center"/>
        </w:trPr>
        <w:tc>
          <w:tcPr>
            <w:tcW w:w="4644" w:type="dxa"/>
            <w:shd w:val="clear" w:color="auto" w:fill="auto"/>
            <w:vAlign w:val="bottom"/>
          </w:tcPr>
          <w:p w:rsidR="00CA0B88" w:rsidRPr="00A769D1" w:rsidRDefault="00CA0B88" w:rsidP="00D90307">
            <w:pPr>
              <w:widowControl w:val="0"/>
              <w:spacing w:before="240"/>
              <w:jc w:val="center"/>
              <w:rPr>
                <w:rFonts w:ascii="Calibri" w:hAnsi="Calibri" w:cs="Calibri"/>
                <w:sz w:val="24"/>
                <w:szCs w:val="24"/>
              </w:rPr>
            </w:pPr>
            <w:r w:rsidRPr="00A769D1">
              <w:rPr>
                <w:rFonts w:ascii="Calibri" w:hAnsi="Calibri" w:cs="Calibri"/>
                <w:sz w:val="24"/>
                <w:szCs w:val="24"/>
              </w:rPr>
              <w:t>……………………………………………</w:t>
            </w:r>
          </w:p>
        </w:tc>
        <w:tc>
          <w:tcPr>
            <w:tcW w:w="4644" w:type="dxa"/>
            <w:shd w:val="clear" w:color="auto" w:fill="auto"/>
            <w:vAlign w:val="bottom"/>
          </w:tcPr>
          <w:p w:rsidR="00CA0B88" w:rsidRPr="00A769D1" w:rsidRDefault="00CA0B88" w:rsidP="00D90307">
            <w:pPr>
              <w:widowControl w:val="0"/>
              <w:spacing w:before="240"/>
              <w:jc w:val="center"/>
              <w:rPr>
                <w:rFonts w:ascii="Calibri" w:hAnsi="Calibri" w:cs="Calibri"/>
                <w:sz w:val="24"/>
                <w:szCs w:val="24"/>
              </w:rPr>
            </w:pPr>
            <w:r w:rsidRPr="00A769D1">
              <w:rPr>
                <w:rFonts w:ascii="Calibri" w:hAnsi="Calibri" w:cs="Calibri"/>
                <w:sz w:val="24"/>
                <w:szCs w:val="24"/>
              </w:rPr>
              <w:t>……………………………………………</w:t>
            </w:r>
          </w:p>
        </w:tc>
      </w:tr>
      <w:tr w:rsidR="00CA0B88" w:rsidRPr="00A769D1" w:rsidTr="00D90307">
        <w:trPr>
          <w:jc w:val="center"/>
        </w:trPr>
        <w:tc>
          <w:tcPr>
            <w:tcW w:w="4644" w:type="dxa"/>
            <w:shd w:val="clear" w:color="auto" w:fill="auto"/>
            <w:vAlign w:val="bottom"/>
          </w:tcPr>
          <w:p w:rsidR="00CA0B88" w:rsidRPr="0088372D" w:rsidRDefault="00CA0B88" w:rsidP="00D90307">
            <w:pPr>
              <w:widowControl w:val="0"/>
              <w:jc w:val="center"/>
              <w:rPr>
                <w:rFonts w:ascii="Calibri" w:hAnsi="Calibri" w:cs="Calibri"/>
                <w:sz w:val="24"/>
                <w:szCs w:val="24"/>
              </w:rPr>
            </w:pPr>
            <w:r w:rsidRPr="0088372D">
              <w:rPr>
                <w:rFonts w:ascii="Calibri" w:hAnsi="Calibri" w:cs="Calibri"/>
                <w:sz w:val="24"/>
                <w:szCs w:val="24"/>
              </w:rPr>
              <w:t>Zamawiający</w:t>
            </w:r>
          </w:p>
        </w:tc>
        <w:tc>
          <w:tcPr>
            <w:tcW w:w="4644" w:type="dxa"/>
            <w:shd w:val="clear" w:color="auto" w:fill="auto"/>
            <w:vAlign w:val="bottom"/>
          </w:tcPr>
          <w:p w:rsidR="00CA0B88" w:rsidRPr="0088372D" w:rsidRDefault="00CA0B88" w:rsidP="00D90307">
            <w:pPr>
              <w:widowControl w:val="0"/>
              <w:jc w:val="center"/>
              <w:rPr>
                <w:rFonts w:ascii="Calibri" w:hAnsi="Calibri" w:cs="Calibri"/>
                <w:sz w:val="24"/>
                <w:szCs w:val="24"/>
              </w:rPr>
            </w:pPr>
            <w:r w:rsidRPr="0088372D">
              <w:rPr>
                <w:rFonts w:ascii="Calibri" w:hAnsi="Calibri" w:cs="Calibri"/>
                <w:sz w:val="24"/>
                <w:szCs w:val="24"/>
              </w:rPr>
              <w:t>Wykonawca</w:t>
            </w:r>
          </w:p>
        </w:tc>
      </w:tr>
      <w:tr w:rsidR="00CA0B88" w:rsidRPr="00A769D1" w:rsidTr="00D90307">
        <w:trPr>
          <w:jc w:val="center"/>
        </w:trPr>
        <w:tc>
          <w:tcPr>
            <w:tcW w:w="4644" w:type="dxa"/>
            <w:shd w:val="clear" w:color="auto" w:fill="auto"/>
            <w:vAlign w:val="bottom"/>
          </w:tcPr>
          <w:p w:rsidR="00CA0B88" w:rsidRPr="0088372D" w:rsidRDefault="00CA0B88" w:rsidP="00D90307">
            <w:pPr>
              <w:widowControl w:val="0"/>
              <w:jc w:val="center"/>
              <w:rPr>
                <w:rFonts w:ascii="Calibri" w:hAnsi="Calibri" w:cs="Calibri"/>
                <w:sz w:val="24"/>
                <w:szCs w:val="24"/>
              </w:rPr>
            </w:pPr>
          </w:p>
        </w:tc>
        <w:tc>
          <w:tcPr>
            <w:tcW w:w="4644" w:type="dxa"/>
            <w:shd w:val="clear" w:color="auto" w:fill="auto"/>
            <w:vAlign w:val="bottom"/>
          </w:tcPr>
          <w:p w:rsidR="00CA0B88" w:rsidRPr="0088372D" w:rsidRDefault="00CA0B88" w:rsidP="00D90307">
            <w:pPr>
              <w:widowControl w:val="0"/>
              <w:jc w:val="center"/>
              <w:rPr>
                <w:rFonts w:ascii="Calibri" w:hAnsi="Calibri" w:cs="Calibri"/>
                <w:sz w:val="24"/>
                <w:szCs w:val="24"/>
              </w:rPr>
            </w:pPr>
          </w:p>
        </w:tc>
      </w:tr>
    </w:tbl>
    <w:p w:rsidR="00CA0B88" w:rsidRPr="00A769D1" w:rsidRDefault="00CA0B88" w:rsidP="00CA0B88">
      <w:pPr>
        <w:jc w:val="center"/>
        <w:rPr>
          <w:rFonts w:ascii="Calibri" w:hAnsi="Calibri" w:cs="Calibri"/>
          <w:sz w:val="24"/>
          <w:szCs w:val="24"/>
        </w:rPr>
      </w:pPr>
    </w:p>
    <w:p w:rsidR="00CA0B88" w:rsidRPr="00A769D1" w:rsidRDefault="00CA0B88" w:rsidP="00CA0B88">
      <w:pPr>
        <w:jc w:val="center"/>
        <w:rPr>
          <w:rFonts w:ascii="Calibri" w:hAnsi="Calibri" w:cs="Calibri"/>
          <w:sz w:val="24"/>
          <w:szCs w:val="24"/>
        </w:rPr>
      </w:pPr>
    </w:p>
    <w:p w:rsidR="00CA0B88" w:rsidRPr="00A769D1" w:rsidRDefault="00CA0B88" w:rsidP="00CA0B88">
      <w:pPr>
        <w:jc w:val="center"/>
        <w:rPr>
          <w:rFonts w:ascii="Calibri" w:hAnsi="Calibri" w:cs="Calibri"/>
          <w:sz w:val="24"/>
          <w:szCs w:val="24"/>
        </w:rPr>
      </w:pPr>
    </w:p>
    <w:p w:rsidR="00CA0B88" w:rsidRPr="00A769D1" w:rsidRDefault="00CA0B88" w:rsidP="00CA0B88">
      <w:pPr>
        <w:jc w:val="center"/>
        <w:rPr>
          <w:rFonts w:ascii="Calibri" w:hAnsi="Calibri" w:cs="Calibri"/>
          <w:sz w:val="24"/>
          <w:szCs w:val="24"/>
        </w:rPr>
      </w:pPr>
    </w:p>
    <w:p w:rsidR="00CA0B88" w:rsidRPr="00A769D1" w:rsidRDefault="00CA0B88" w:rsidP="00CA0B88">
      <w:pPr>
        <w:jc w:val="center"/>
        <w:rPr>
          <w:rFonts w:ascii="Calibri" w:hAnsi="Calibri" w:cs="Calibri"/>
          <w:sz w:val="24"/>
          <w:szCs w:val="24"/>
        </w:rPr>
      </w:pPr>
    </w:p>
    <w:p w:rsidR="00CA0B88" w:rsidRPr="00A769D1" w:rsidRDefault="00CA0B88" w:rsidP="00CA0B88">
      <w:pPr>
        <w:jc w:val="center"/>
        <w:rPr>
          <w:rFonts w:ascii="Calibri" w:hAnsi="Calibri" w:cs="Calibri"/>
          <w:sz w:val="24"/>
          <w:szCs w:val="24"/>
        </w:rPr>
      </w:pPr>
    </w:p>
    <w:p w:rsidR="00CA0B88" w:rsidRPr="00A769D1" w:rsidRDefault="00CA0B88" w:rsidP="00CA0B88">
      <w:pPr>
        <w:jc w:val="center"/>
        <w:rPr>
          <w:rFonts w:ascii="Calibri" w:hAnsi="Calibri" w:cs="Calibri"/>
          <w:sz w:val="24"/>
          <w:szCs w:val="24"/>
        </w:rPr>
      </w:pPr>
    </w:p>
    <w:p w:rsidR="00CA0B88" w:rsidRPr="00A769D1" w:rsidRDefault="00CA0B88" w:rsidP="00CA0B88">
      <w:pPr>
        <w:jc w:val="center"/>
        <w:rPr>
          <w:rFonts w:ascii="Calibri" w:hAnsi="Calibri" w:cs="Calibri"/>
          <w:sz w:val="24"/>
          <w:szCs w:val="24"/>
        </w:rPr>
      </w:pPr>
    </w:p>
    <w:p w:rsidR="00CA0B88" w:rsidRPr="00A769D1" w:rsidRDefault="00CA0B88" w:rsidP="00CA0B88">
      <w:pPr>
        <w:jc w:val="center"/>
        <w:rPr>
          <w:rFonts w:ascii="Calibri" w:hAnsi="Calibri" w:cs="Calibri"/>
          <w:sz w:val="24"/>
          <w:szCs w:val="24"/>
        </w:rPr>
      </w:pPr>
    </w:p>
    <w:p w:rsidR="00CA0B88" w:rsidRPr="00A769D1" w:rsidRDefault="00CA0B88" w:rsidP="00CA0B88">
      <w:pPr>
        <w:jc w:val="center"/>
        <w:rPr>
          <w:rFonts w:ascii="Calibri" w:hAnsi="Calibri" w:cs="Calibri"/>
          <w:sz w:val="24"/>
          <w:szCs w:val="24"/>
        </w:rPr>
      </w:pPr>
    </w:p>
    <w:p w:rsidR="00CA0B88" w:rsidRPr="00A769D1" w:rsidRDefault="00CA0B88" w:rsidP="00CA0B88">
      <w:pPr>
        <w:jc w:val="center"/>
        <w:rPr>
          <w:rFonts w:ascii="Calibri" w:hAnsi="Calibri" w:cs="Calibri"/>
          <w:sz w:val="24"/>
          <w:szCs w:val="24"/>
        </w:rPr>
      </w:pPr>
    </w:p>
    <w:p w:rsidR="00CA0B88" w:rsidRPr="00A769D1" w:rsidRDefault="00CA0B88" w:rsidP="00CA0B88">
      <w:pPr>
        <w:jc w:val="right"/>
        <w:rPr>
          <w:rFonts w:ascii="Calibri" w:hAnsi="Calibri" w:cs="Calibri"/>
          <w:sz w:val="24"/>
          <w:szCs w:val="24"/>
        </w:rPr>
      </w:pPr>
    </w:p>
    <w:p w:rsidR="00CA0B88" w:rsidRPr="00A769D1" w:rsidRDefault="00CA0B88" w:rsidP="00CA0B88">
      <w:pPr>
        <w:jc w:val="right"/>
        <w:rPr>
          <w:rFonts w:ascii="Calibri" w:hAnsi="Calibri" w:cs="Calibri"/>
          <w:sz w:val="24"/>
          <w:szCs w:val="24"/>
        </w:rPr>
      </w:pPr>
    </w:p>
    <w:p w:rsidR="00CA0B88" w:rsidRDefault="00CA0B88" w:rsidP="00CA0B88">
      <w:pPr>
        <w:jc w:val="right"/>
        <w:rPr>
          <w:rFonts w:ascii="Calibri" w:hAnsi="Calibri" w:cs="Calibri"/>
          <w:sz w:val="24"/>
          <w:szCs w:val="24"/>
        </w:rPr>
      </w:pPr>
    </w:p>
    <w:p w:rsidR="00033169" w:rsidRDefault="00033169" w:rsidP="00CA0B88">
      <w:pPr>
        <w:jc w:val="right"/>
        <w:rPr>
          <w:rFonts w:ascii="Calibri" w:hAnsi="Calibri" w:cs="Calibri"/>
          <w:sz w:val="24"/>
          <w:szCs w:val="24"/>
        </w:rPr>
      </w:pPr>
    </w:p>
    <w:p w:rsidR="00033169" w:rsidRDefault="00033169" w:rsidP="00CA0B88">
      <w:pPr>
        <w:jc w:val="right"/>
        <w:rPr>
          <w:rFonts w:ascii="Calibri" w:hAnsi="Calibri" w:cs="Calibri"/>
          <w:sz w:val="24"/>
          <w:szCs w:val="24"/>
        </w:rPr>
      </w:pPr>
    </w:p>
    <w:p w:rsidR="00033169" w:rsidRDefault="00033169" w:rsidP="00CA0B88">
      <w:pPr>
        <w:jc w:val="right"/>
        <w:rPr>
          <w:rFonts w:ascii="Calibri" w:hAnsi="Calibri" w:cs="Calibri"/>
          <w:sz w:val="24"/>
          <w:szCs w:val="24"/>
        </w:rPr>
      </w:pPr>
    </w:p>
    <w:p w:rsidR="00033169" w:rsidRDefault="00033169" w:rsidP="00CA0B88">
      <w:pPr>
        <w:jc w:val="right"/>
        <w:rPr>
          <w:rFonts w:ascii="Calibri" w:hAnsi="Calibri" w:cs="Calibri"/>
          <w:sz w:val="24"/>
          <w:szCs w:val="24"/>
        </w:rPr>
      </w:pPr>
    </w:p>
    <w:p w:rsidR="00033169" w:rsidRDefault="00033169" w:rsidP="00CA0B88">
      <w:pPr>
        <w:jc w:val="right"/>
        <w:rPr>
          <w:rFonts w:ascii="Calibri" w:hAnsi="Calibri" w:cs="Calibri"/>
          <w:sz w:val="24"/>
          <w:szCs w:val="24"/>
        </w:rPr>
      </w:pPr>
    </w:p>
    <w:p w:rsidR="00033169" w:rsidRDefault="00033169" w:rsidP="00CA0B88">
      <w:pPr>
        <w:jc w:val="right"/>
        <w:rPr>
          <w:rFonts w:ascii="Calibri" w:hAnsi="Calibri" w:cs="Calibri"/>
          <w:sz w:val="24"/>
          <w:szCs w:val="24"/>
        </w:rPr>
      </w:pPr>
    </w:p>
    <w:p w:rsidR="00033169" w:rsidRDefault="00033169" w:rsidP="00CA0B88">
      <w:pPr>
        <w:jc w:val="right"/>
        <w:rPr>
          <w:rFonts w:ascii="Calibri" w:hAnsi="Calibri" w:cs="Calibri"/>
          <w:sz w:val="24"/>
          <w:szCs w:val="24"/>
        </w:rPr>
      </w:pPr>
    </w:p>
    <w:p w:rsidR="00033169" w:rsidRDefault="00033169" w:rsidP="00CA0B88">
      <w:pPr>
        <w:jc w:val="right"/>
        <w:rPr>
          <w:rFonts w:ascii="Calibri" w:hAnsi="Calibri" w:cs="Calibri"/>
          <w:sz w:val="24"/>
          <w:szCs w:val="24"/>
        </w:rPr>
      </w:pPr>
    </w:p>
    <w:p w:rsidR="00033169" w:rsidRDefault="00033169" w:rsidP="00CA0B88">
      <w:pPr>
        <w:jc w:val="right"/>
        <w:rPr>
          <w:rFonts w:ascii="Calibri" w:hAnsi="Calibri" w:cs="Calibri"/>
          <w:sz w:val="24"/>
          <w:szCs w:val="24"/>
        </w:rPr>
      </w:pPr>
    </w:p>
    <w:p w:rsidR="00033169" w:rsidRPr="00A769D1" w:rsidRDefault="00033169" w:rsidP="00CA0B88">
      <w:pPr>
        <w:jc w:val="right"/>
        <w:rPr>
          <w:rFonts w:ascii="Calibri" w:hAnsi="Calibri" w:cs="Calibri"/>
          <w:sz w:val="24"/>
          <w:szCs w:val="24"/>
        </w:rPr>
      </w:pPr>
    </w:p>
    <w:p w:rsidR="00CA0B88" w:rsidRPr="00A769D1" w:rsidRDefault="00CA0B88" w:rsidP="00CA0B88">
      <w:pPr>
        <w:jc w:val="right"/>
        <w:rPr>
          <w:rFonts w:ascii="Calibri" w:hAnsi="Calibri" w:cs="Calibri"/>
          <w:sz w:val="24"/>
          <w:szCs w:val="24"/>
        </w:rPr>
      </w:pPr>
    </w:p>
    <w:p w:rsidR="00CA0B88" w:rsidRPr="00A769D1" w:rsidRDefault="00CA0B88" w:rsidP="00CA0B88">
      <w:pPr>
        <w:jc w:val="right"/>
        <w:rPr>
          <w:rFonts w:ascii="Calibri" w:hAnsi="Calibri" w:cs="Calibri"/>
          <w:sz w:val="24"/>
          <w:szCs w:val="24"/>
        </w:rPr>
      </w:pPr>
    </w:p>
    <w:p w:rsidR="00CA0B88" w:rsidRPr="00A769D1" w:rsidRDefault="00CA0B88" w:rsidP="00CA0B88">
      <w:pPr>
        <w:jc w:val="right"/>
        <w:rPr>
          <w:rFonts w:ascii="Calibri" w:hAnsi="Calibri" w:cs="Calibri"/>
          <w:sz w:val="24"/>
          <w:szCs w:val="24"/>
        </w:rPr>
      </w:pPr>
    </w:p>
    <w:p w:rsidR="00CA0B88" w:rsidRPr="00A769D1" w:rsidRDefault="00CA0B88" w:rsidP="00CA0B88">
      <w:pPr>
        <w:jc w:val="right"/>
        <w:rPr>
          <w:rFonts w:ascii="Calibri" w:hAnsi="Calibri" w:cs="Calibri"/>
          <w:sz w:val="24"/>
          <w:szCs w:val="24"/>
        </w:rPr>
      </w:pPr>
      <w:r w:rsidRPr="00A769D1">
        <w:rPr>
          <w:rFonts w:ascii="Calibri" w:hAnsi="Calibri" w:cs="Calibri"/>
          <w:sz w:val="24"/>
          <w:szCs w:val="24"/>
        </w:rPr>
        <w:lastRenderedPageBreak/>
        <w:t>Załącznik nr 7</w:t>
      </w:r>
      <w:r w:rsidR="00A14331">
        <w:rPr>
          <w:rFonts w:ascii="Calibri" w:hAnsi="Calibri" w:cs="Calibri"/>
          <w:sz w:val="24"/>
          <w:szCs w:val="24"/>
        </w:rPr>
        <w:t>.2</w:t>
      </w:r>
    </w:p>
    <w:p w:rsidR="00CA0B88" w:rsidRPr="00A769D1" w:rsidRDefault="00CA0B88" w:rsidP="00A14331">
      <w:pPr>
        <w:pStyle w:val="Nagwek1"/>
        <w:ind w:left="180" w:firstLine="0"/>
        <w:jc w:val="center"/>
        <w:rPr>
          <w:rFonts w:ascii="Calibri" w:hAnsi="Calibri" w:cs="Calibri"/>
          <w:szCs w:val="24"/>
        </w:rPr>
      </w:pPr>
      <w:r w:rsidRPr="00A769D1">
        <w:rPr>
          <w:rFonts w:ascii="Calibri" w:hAnsi="Calibri" w:cs="Calibri"/>
          <w:szCs w:val="24"/>
        </w:rPr>
        <w:t>WZÓR UMOWY FZP/ – FZP/17 do Części II</w:t>
      </w:r>
    </w:p>
    <w:p w:rsidR="00CA0B88" w:rsidRPr="00A769D1" w:rsidRDefault="00CA0B88" w:rsidP="00CA0B88">
      <w:pPr>
        <w:tabs>
          <w:tab w:val="center" w:pos="4819"/>
          <w:tab w:val="right" w:pos="9638"/>
        </w:tabs>
        <w:jc w:val="center"/>
        <w:rPr>
          <w:rFonts w:ascii="Calibri" w:hAnsi="Calibri" w:cs="Calibri"/>
          <w:sz w:val="24"/>
          <w:szCs w:val="24"/>
        </w:rPr>
      </w:pPr>
    </w:p>
    <w:p w:rsidR="00033169" w:rsidRDefault="00CA0B88" w:rsidP="00CA0B88">
      <w:pPr>
        <w:jc w:val="center"/>
        <w:rPr>
          <w:rFonts w:ascii="Calibri" w:hAnsi="Calibri" w:cs="Calibri"/>
          <w:b/>
          <w:sz w:val="24"/>
          <w:szCs w:val="24"/>
          <w:lang w:eastAsia="en-US"/>
        </w:rPr>
      </w:pPr>
      <w:r w:rsidRPr="00A769D1">
        <w:rPr>
          <w:rFonts w:ascii="Calibri" w:hAnsi="Calibri" w:cs="Calibri"/>
          <w:b/>
          <w:sz w:val="24"/>
          <w:szCs w:val="24"/>
          <w:lang w:eastAsia="en-US"/>
        </w:rPr>
        <w:t xml:space="preserve">„Ubezpieczenie odpowiedzialności cywilnej </w:t>
      </w:r>
    </w:p>
    <w:p w:rsidR="00CA0B88" w:rsidRPr="00A769D1" w:rsidRDefault="00CA0B88" w:rsidP="00CA0B88">
      <w:pPr>
        <w:jc w:val="center"/>
        <w:rPr>
          <w:rFonts w:ascii="Calibri" w:hAnsi="Calibri" w:cs="Calibri"/>
          <w:b/>
          <w:sz w:val="24"/>
          <w:szCs w:val="24"/>
        </w:rPr>
      </w:pPr>
      <w:r w:rsidRPr="00A769D1">
        <w:rPr>
          <w:rFonts w:ascii="Calibri" w:hAnsi="Calibri" w:cs="Calibri"/>
          <w:b/>
          <w:sz w:val="24"/>
          <w:szCs w:val="24"/>
          <w:lang w:eastAsia="en-US"/>
        </w:rPr>
        <w:t>Mazowieckiego Szpitala</w:t>
      </w:r>
      <w:r>
        <w:rPr>
          <w:rFonts w:ascii="Calibri" w:hAnsi="Calibri" w:cs="Calibri"/>
          <w:b/>
          <w:sz w:val="24"/>
          <w:szCs w:val="24"/>
          <w:lang w:eastAsia="en-US"/>
        </w:rPr>
        <w:t xml:space="preserve"> Wojewódzkiego</w:t>
      </w:r>
      <w:r w:rsidRPr="00A769D1">
        <w:rPr>
          <w:rFonts w:ascii="Calibri" w:hAnsi="Calibri" w:cs="Calibri"/>
          <w:b/>
          <w:sz w:val="24"/>
          <w:szCs w:val="24"/>
          <w:lang w:eastAsia="en-US"/>
        </w:rPr>
        <w:t xml:space="preserve">  w Siedlcach sp .z  o.o.”</w:t>
      </w:r>
    </w:p>
    <w:p w:rsidR="00CA0B88" w:rsidRPr="00A769D1" w:rsidRDefault="00CA0B88" w:rsidP="00CA0B88">
      <w:pPr>
        <w:widowControl w:val="0"/>
        <w:tabs>
          <w:tab w:val="left" w:pos="567"/>
        </w:tabs>
        <w:autoSpaceDE w:val="0"/>
        <w:autoSpaceDN w:val="0"/>
        <w:adjustRightInd w:val="0"/>
        <w:spacing w:before="240"/>
        <w:jc w:val="center"/>
        <w:rPr>
          <w:rFonts w:ascii="Calibri" w:hAnsi="Calibri" w:cs="Calibri"/>
          <w:b/>
          <w:bCs/>
          <w:sz w:val="24"/>
          <w:szCs w:val="24"/>
        </w:rPr>
      </w:pPr>
      <w:r w:rsidRPr="00A769D1">
        <w:rPr>
          <w:rFonts w:ascii="Calibri" w:hAnsi="Calibri" w:cs="Calibri"/>
          <w:b/>
          <w:bCs/>
          <w:sz w:val="24"/>
          <w:szCs w:val="24"/>
        </w:rPr>
        <w:t xml:space="preserve">UMOWA </w:t>
      </w:r>
      <w:r w:rsidRPr="00A769D1">
        <w:rPr>
          <w:rFonts w:ascii="Calibri" w:hAnsi="Calibri" w:cs="Calibri"/>
          <w:sz w:val="24"/>
          <w:szCs w:val="24"/>
        </w:rPr>
        <w:t xml:space="preserve">FZP/……. – FZP/17 </w:t>
      </w:r>
    </w:p>
    <w:p w:rsidR="00CA0B88" w:rsidRPr="00A769D1" w:rsidRDefault="00CA0B88" w:rsidP="00CA0B88">
      <w:pPr>
        <w:widowControl w:val="0"/>
        <w:tabs>
          <w:tab w:val="left" w:pos="709"/>
          <w:tab w:val="left" w:pos="851"/>
        </w:tabs>
        <w:jc w:val="both"/>
        <w:rPr>
          <w:rFonts w:ascii="Calibri" w:hAnsi="Calibri" w:cs="Calibri"/>
          <w:b/>
          <w:bCs/>
          <w:sz w:val="24"/>
          <w:szCs w:val="24"/>
        </w:rPr>
      </w:pPr>
      <w:r w:rsidRPr="00A769D1">
        <w:rPr>
          <w:rFonts w:ascii="Calibri" w:hAnsi="Calibri" w:cs="Calibri"/>
          <w:sz w:val="24"/>
          <w:szCs w:val="24"/>
        </w:rPr>
        <w:t xml:space="preserve">zawarta w dniu ………... r., w Siedlcach w wyniku przeprowadzonego postępowania o udzielenie zamówienia publicznego w trybie przetargu nieograniczonego dla części zamówienia  pod nazwą: </w:t>
      </w:r>
      <w:r w:rsidRPr="00A769D1">
        <w:rPr>
          <w:rFonts w:ascii="Calibri" w:hAnsi="Calibri" w:cs="Calibri"/>
          <w:sz w:val="24"/>
          <w:szCs w:val="24"/>
          <w:lang w:eastAsia="en-US"/>
        </w:rPr>
        <w:t xml:space="preserve">„Ubezpieczenie mienia </w:t>
      </w:r>
      <w:r w:rsidRPr="00A769D1">
        <w:rPr>
          <w:rFonts w:ascii="Calibri" w:hAnsi="Calibri" w:cs="Calibri"/>
          <w:bCs/>
          <w:sz w:val="24"/>
          <w:szCs w:val="24"/>
        </w:rPr>
        <w:t xml:space="preserve">Mazowieckiego Szpitala </w:t>
      </w:r>
      <w:r>
        <w:rPr>
          <w:rFonts w:ascii="Calibri" w:hAnsi="Calibri" w:cs="Calibri"/>
          <w:bCs/>
          <w:sz w:val="24"/>
          <w:szCs w:val="24"/>
        </w:rPr>
        <w:t>Wojewódzkiego</w:t>
      </w:r>
      <w:r w:rsidRPr="00A769D1">
        <w:rPr>
          <w:rFonts w:ascii="Calibri" w:hAnsi="Calibri" w:cs="Calibri"/>
          <w:bCs/>
          <w:sz w:val="24"/>
          <w:szCs w:val="24"/>
        </w:rPr>
        <w:t xml:space="preserve">   w Siedlcach sp. z o.o.”</w:t>
      </w:r>
      <w:r>
        <w:rPr>
          <w:rFonts w:ascii="Calibri" w:hAnsi="Calibri" w:cs="Calibri"/>
          <w:bCs/>
          <w:sz w:val="24"/>
          <w:szCs w:val="24"/>
        </w:rPr>
        <w:t xml:space="preserve"> </w:t>
      </w:r>
      <w:r w:rsidRPr="00A769D1">
        <w:rPr>
          <w:rFonts w:ascii="Calibri" w:hAnsi="Calibri" w:cs="Calibri"/>
          <w:sz w:val="24"/>
          <w:szCs w:val="24"/>
        </w:rPr>
        <w:t>zgodnie z przepisami ustawy z dnia 29 stycznia 2004 r. Prawo zamówień publicznych (</w:t>
      </w:r>
      <w:r w:rsidRPr="00A769D1">
        <w:rPr>
          <w:rFonts w:ascii="Calibri" w:hAnsi="Calibri" w:cs="Calibri"/>
          <w:iCs/>
          <w:sz w:val="24"/>
          <w:szCs w:val="24"/>
        </w:rPr>
        <w:t>tekst jednolity Dz.U. 2017 poz. 1579 z późn. zm.</w:t>
      </w:r>
      <w:r w:rsidRPr="00A769D1">
        <w:rPr>
          <w:rFonts w:ascii="Calibri" w:hAnsi="Calibri" w:cs="Calibri"/>
          <w:sz w:val="24"/>
          <w:szCs w:val="24"/>
        </w:rPr>
        <w:t>) pomiędzy:</w:t>
      </w:r>
    </w:p>
    <w:p w:rsidR="00CA0B88" w:rsidRPr="00A769D1" w:rsidRDefault="00CA0B88" w:rsidP="00CA0B88">
      <w:pPr>
        <w:widowControl w:val="0"/>
        <w:tabs>
          <w:tab w:val="left" w:pos="567"/>
        </w:tabs>
        <w:rPr>
          <w:rFonts w:ascii="Calibri" w:hAnsi="Calibri" w:cs="Calibri"/>
          <w:sz w:val="24"/>
          <w:szCs w:val="24"/>
        </w:rPr>
      </w:pPr>
    </w:p>
    <w:p w:rsidR="00CA0B88" w:rsidRPr="00A769D1" w:rsidRDefault="00CA0B88" w:rsidP="00CA0B88">
      <w:pPr>
        <w:spacing w:after="120"/>
        <w:jc w:val="both"/>
        <w:rPr>
          <w:rFonts w:ascii="Calibri" w:hAnsi="Calibri" w:cs="Calibri"/>
          <w:sz w:val="24"/>
          <w:szCs w:val="24"/>
        </w:rPr>
      </w:pPr>
      <w:r w:rsidRPr="00A769D1">
        <w:rPr>
          <w:rFonts w:ascii="Calibri" w:hAnsi="Calibri" w:cs="Calibri"/>
          <w:b/>
          <w:sz w:val="24"/>
          <w:szCs w:val="24"/>
        </w:rPr>
        <w:t>Mazowieckim Szpitalem Wojewódzkim w Siedlcach Sp. z o.o.</w:t>
      </w:r>
      <w:r w:rsidRPr="00A769D1">
        <w:rPr>
          <w:rFonts w:ascii="Calibri" w:hAnsi="Calibri" w:cs="Calibri"/>
          <w:b/>
          <w:i/>
          <w:sz w:val="24"/>
          <w:szCs w:val="24"/>
        </w:rPr>
        <w:t xml:space="preserve"> </w:t>
      </w:r>
      <w:r w:rsidRPr="00A769D1">
        <w:rPr>
          <w:rFonts w:ascii="Calibri" w:hAnsi="Calibri" w:cs="Calibri"/>
          <w:sz w:val="24"/>
          <w:szCs w:val="24"/>
        </w:rPr>
        <w:t xml:space="preserve">z siedzibą w Siedlcach (kod pocztowy: 08-110) przy ul. Poniatowskiego 26, zarejestrowaną w Sądzie Rejonowym dla miasta st. Warszawy, XIV Wydział Gospodarczy Krajowego Rejestru Sądowego pod numerem KRS: 0000336825, kapitał zakładowy: 201.615.500,00 zł., Regon: 141944750, NIP: 821-25-77-607, reprezentowaną  przez: </w:t>
      </w:r>
    </w:p>
    <w:p w:rsidR="00CA0B88" w:rsidRPr="00A769D1" w:rsidRDefault="00CA0B88" w:rsidP="00CA0B88">
      <w:pPr>
        <w:jc w:val="both"/>
        <w:rPr>
          <w:rFonts w:ascii="Calibri" w:hAnsi="Calibri" w:cs="Calibri"/>
          <w:sz w:val="24"/>
          <w:szCs w:val="24"/>
        </w:rPr>
      </w:pPr>
      <w:r w:rsidRPr="00A769D1">
        <w:rPr>
          <w:rFonts w:ascii="Calibri" w:hAnsi="Calibri" w:cs="Calibri"/>
          <w:sz w:val="24"/>
          <w:szCs w:val="24"/>
        </w:rPr>
        <w:t>Marcina Kulickiego – Prezesa Zarządu</w:t>
      </w:r>
    </w:p>
    <w:p w:rsidR="00CA0B88" w:rsidRPr="00A769D1" w:rsidRDefault="00CA0B88" w:rsidP="00CA0B88">
      <w:pPr>
        <w:jc w:val="both"/>
        <w:rPr>
          <w:rFonts w:ascii="Calibri" w:hAnsi="Calibri" w:cs="Calibri"/>
          <w:sz w:val="24"/>
          <w:szCs w:val="24"/>
        </w:rPr>
      </w:pPr>
      <w:r w:rsidRPr="00A769D1">
        <w:rPr>
          <w:rFonts w:ascii="Calibri" w:hAnsi="Calibri" w:cs="Calibri"/>
          <w:sz w:val="24"/>
          <w:szCs w:val="24"/>
        </w:rPr>
        <w:t>Dariusza Młynarczyka – Członka Zarządu</w:t>
      </w:r>
    </w:p>
    <w:p w:rsidR="00CA0B88" w:rsidRPr="00A769D1" w:rsidRDefault="00CA0B88" w:rsidP="00CA0B88">
      <w:pPr>
        <w:widowControl w:val="0"/>
        <w:autoSpaceDE w:val="0"/>
        <w:autoSpaceDN w:val="0"/>
        <w:adjustRightInd w:val="0"/>
        <w:spacing w:before="120"/>
        <w:jc w:val="both"/>
        <w:rPr>
          <w:rFonts w:ascii="Calibri" w:hAnsi="Calibri" w:cs="Calibri"/>
          <w:sz w:val="24"/>
          <w:szCs w:val="24"/>
        </w:rPr>
      </w:pPr>
      <w:r w:rsidRPr="00A769D1">
        <w:rPr>
          <w:rFonts w:ascii="Calibri" w:hAnsi="Calibri" w:cs="Calibri"/>
          <w:sz w:val="24"/>
          <w:szCs w:val="24"/>
        </w:rPr>
        <w:t>zwanym dalej Zamawiającym,</w:t>
      </w:r>
    </w:p>
    <w:p w:rsidR="00CA0B88" w:rsidRPr="00A769D1" w:rsidRDefault="00CA0B88" w:rsidP="00CA0B88">
      <w:pPr>
        <w:widowControl w:val="0"/>
        <w:autoSpaceDE w:val="0"/>
        <w:autoSpaceDN w:val="0"/>
        <w:adjustRightInd w:val="0"/>
        <w:spacing w:before="120"/>
        <w:jc w:val="both"/>
        <w:rPr>
          <w:rFonts w:ascii="Calibri" w:hAnsi="Calibri" w:cs="Calibri"/>
          <w:sz w:val="24"/>
          <w:szCs w:val="24"/>
        </w:rPr>
      </w:pPr>
      <w:r w:rsidRPr="00A769D1">
        <w:rPr>
          <w:rFonts w:ascii="Calibri" w:hAnsi="Calibri" w:cs="Calibri"/>
          <w:sz w:val="24"/>
          <w:szCs w:val="24"/>
        </w:rPr>
        <w:t xml:space="preserve">a firmą </w:t>
      </w:r>
    </w:p>
    <w:p w:rsidR="00CA0B88" w:rsidRPr="00A769D1" w:rsidRDefault="00CA0B88" w:rsidP="00CA0B88">
      <w:pPr>
        <w:widowControl w:val="0"/>
        <w:tabs>
          <w:tab w:val="left" w:pos="567"/>
        </w:tabs>
        <w:jc w:val="both"/>
        <w:rPr>
          <w:rFonts w:ascii="Calibri" w:hAnsi="Calibri" w:cs="Calibri"/>
          <w:sz w:val="24"/>
          <w:szCs w:val="24"/>
        </w:rPr>
      </w:pPr>
      <w:r w:rsidRPr="00A769D1">
        <w:rPr>
          <w:rFonts w:ascii="Calibri" w:hAnsi="Calibri" w:cs="Calibri"/>
          <w:sz w:val="24"/>
          <w:szCs w:val="24"/>
        </w:rPr>
        <w:t xml:space="preserve">............................................................................., z siedzibą w .........................................., prowadzącym działalność ubezpieczeniową zarejestrowaną w ................................................. pod numerem KRS .........................................., NIP: ....................................., REGON: ......................., posiadającym zezwolenie </w:t>
      </w:r>
      <w:r w:rsidRPr="00A769D1">
        <w:rPr>
          <w:rFonts w:ascii="Calibri" w:hAnsi="Calibri" w:cs="Calibri"/>
          <w:sz w:val="24"/>
          <w:szCs w:val="24"/>
        </w:rPr>
        <w:br/>
        <w:t>na prowadzenie działalności ubezpieczeniowej obejmującej przedmiot zamówienia nr: ........... z dnia .................., reprezentowanym przez:</w:t>
      </w:r>
    </w:p>
    <w:p w:rsidR="00CA0B88" w:rsidRPr="00A769D1" w:rsidRDefault="00CA0B88" w:rsidP="00CA0B88">
      <w:pPr>
        <w:widowControl w:val="0"/>
        <w:tabs>
          <w:tab w:val="left" w:pos="567"/>
        </w:tabs>
        <w:suppressAutoHyphens/>
        <w:spacing w:before="120"/>
        <w:jc w:val="both"/>
        <w:rPr>
          <w:rFonts w:ascii="Calibri" w:hAnsi="Calibri" w:cs="Calibri"/>
          <w:sz w:val="24"/>
          <w:szCs w:val="24"/>
        </w:rPr>
      </w:pPr>
      <w:r w:rsidRPr="00A769D1">
        <w:rPr>
          <w:rFonts w:ascii="Calibri" w:hAnsi="Calibri" w:cs="Calibri"/>
          <w:sz w:val="24"/>
          <w:szCs w:val="24"/>
        </w:rPr>
        <w:t>.............................................................................................................................</w:t>
      </w:r>
    </w:p>
    <w:p w:rsidR="00CA0B88" w:rsidRPr="00A769D1" w:rsidRDefault="00CA0B88" w:rsidP="00CA0B88">
      <w:pPr>
        <w:widowControl w:val="0"/>
        <w:tabs>
          <w:tab w:val="left" w:pos="567"/>
        </w:tabs>
        <w:suppressAutoHyphens/>
        <w:jc w:val="both"/>
        <w:rPr>
          <w:rFonts w:ascii="Calibri" w:hAnsi="Calibri" w:cs="Calibri"/>
          <w:sz w:val="24"/>
          <w:szCs w:val="24"/>
        </w:rPr>
      </w:pPr>
      <w:r w:rsidRPr="00A769D1">
        <w:rPr>
          <w:rFonts w:ascii="Calibri" w:hAnsi="Calibri" w:cs="Calibri"/>
          <w:sz w:val="24"/>
          <w:szCs w:val="24"/>
        </w:rPr>
        <w:t>.............................................................................................................................,</w:t>
      </w:r>
    </w:p>
    <w:p w:rsidR="00CA0B88" w:rsidRPr="00A769D1" w:rsidRDefault="00CA0B88" w:rsidP="00CA0B88">
      <w:pPr>
        <w:widowControl w:val="0"/>
        <w:tabs>
          <w:tab w:val="left" w:pos="567"/>
        </w:tabs>
        <w:spacing w:before="120"/>
        <w:jc w:val="both"/>
        <w:rPr>
          <w:rFonts w:ascii="Calibri" w:hAnsi="Calibri" w:cs="Calibri"/>
          <w:sz w:val="24"/>
          <w:szCs w:val="24"/>
        </w:rPr>
      </w:pPr>
      <w:r w:rsidRPr="00A769D1">
        <w:rPr>
          <w:rFonts w:ascii="Calibri" w:hAnsi="Calibri" w:cs="Calibri"/>
          <w:sz w:val="24"/>
          <w:szCs w:val="24"/>
        </w:rPr>
        <w:t>zwanym dalej Wykonawcą, o następującej treści:</w:t>
      </w: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Postanowienia ogólne</w:t>
      </w:r>
    </w:p>
    <w:p w:rsidR="00CA0B88" w:rsidRPr="00A769D1" w:rsidRDefault="00CA0B88" w:rsidP="00CA0B88">
      <w:pPr>
        <w:widowControl w:val="0"/>
        <w:tabs>
          <w:tab w:val="left" w:pos="360"/>
        </w:tabs>
        <w:jc w:val="center"/>
        <w:rPr>
          <w:rFonts w:ascii="Calibri" w:hAnsi="Calibri" w:cs="Calibri"/>
          <w:b/>
          <w:bCs/>
          <w:sz w:val="24"/>
          <w:szCs w:val="24"/>
        </w:rPr>
      </w:pPr>
      <w:r w:rsidRPr="00A769D1">
        <w:rPr>
          <w:rFonts w:ascii="Calibri" w:hAnsi="Calibri" w:cs="Calibri"/>
          <w:b/>
          <w:bCs/>
          <w:sz w:val="24"/>
          <w:szCs w:val="24"/>
        </w:rPr>
        <w:t>§ 1</w:t>
      </w:r>
    </w:p>
    <w:p w:rsidR="00CA0B88" w:rsidRPr="00A769D1" w:rsidRDefault="00CA0B88" w:rsidP="00CA0B88">
      <w:pPr>
        <w:widowControl w:val="0"/>
        <w:tabs>
          <w:tab w:val="left" w:pos="360"/>
        </w:tabs>
        <w:jc w:val="center"/>
        <w:rPr>
          <w:rFonts w:ascii="Calibri" w:hAnsi="Calibri" w:cs="Calibri"/>
          <w:b/>
          <w:bCs/>
          <w:sz w:val="24"/>
          <w:szCs w:val="24"/>
        </w:rPr>
      </w:pPr>
    </w:p>
    <w:p w:rsidR="00CA0B88" w:rsidRPr="00A769D1" w:rsidRDefault="00CA0B88" w:rsidP="00CA0B88">
      <w:pPr>
        <w:widowControl w:val="0"/>
        <w:rPr>
          <w:rFonts w:ascii="Calibri" w:hAnsi="Calibri" w:cs="Calibri"/>
          <w:sz w:val="24"/>
          <w:szCs w:val="24"/>
        </w:rPr>
      </w:pPr>
      <w:r w:rsidRPr="00A769D1">
        <w:rPr>
          <w:rFonts w:ascii="Calibri" w:hAnsi="Calibri" w:cs="Calibri"/>
          <w:sz w:val="24"/>
          <w:szCs w:val="24"/>
        </w:rPr>
        <w:t>Niniejsza umowa reguluje warunki wykonania zamówienia.</w:t>
      </w: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 2</w:t>
      </w:r>
    </w:p>
    <w:p w:rsidR="00CA0B88" w:rsidRPr="00A769D1" w:rsidRDefault="00CA0B88" w:rsidP="00CA0B88">
      <w:pPr>
        <w:widowControl w:val="0"/>
        <w:tabs>
          <w:tab w:val="left" w:pos="360"/>
        </w:tabs>
        <w:jc w:val="both"/>
        <w:rPr>
          <w:rFonts w:ascii="Calibri" w:hAnsi="Calibri" w:cs="Calibri"/>
          <w:sz w:val="24"/>
          <w:szCs w:val="24"/>
        </w:rPr>
      </w:pPr>
      <w:r w:rsidRPr="00A769D1">
        <w:rPr>
          <w:rFonts w:ascii="Calibri" w:hAnsi="Calibri" w:cs="Calibri"/>
          <w:sz w:val="24"/>
          <w:szCs w:val="24"/>
        </w:rPr>
        <w:t xml:space="preserve">Wykonawca zobowiązuje się wykonać przedmiot umowy z najwyższą starannością, zgodnie </w:t>
      </w:r>
      <w:r w:rsidRPr="00A769D1">
        <w:rPr>
          <w:rFonts w:ascii="Calibri" w:hAnsi="Calibri" w:cs="Calibri"/>
          <w:sz w:val="24"/>
          <w:szCs w:val="24"/>
        </w:rPr>
        <w:br/>
        <w:t>z treścią umowy oraz przepisami obowiązującego prawa.</w:t>
      </w:r>
    </w:p>
    <w:p w:rsidR="00CA0B88" w:rsidRPr="00A769D1" w:rsidRDefault="00CA0B88" w:rsidP="00CA0B88">
      <w:pPr>
        <w:widowControl w:val="0"/>
        <w:spacing w:before="120"/>
        <w:jc w:val="center"/>
        <w:rPr>
          <w:rFonts w:ascii="Calibri" w:hAnsi="Calibri" w:cs="Calibri"/>
          <w:b/>
          <w:sz w:val="24"/>
          <w:szCs w:val="24"/>
          <w:lang w:eastAsia="en-US"/>
        </w:rPr>
      </w:pPr>
      <w:r w:rsidRPr="00A769D1">
        <w:rPr>
          <w:rFonts w:ascii="Calibri" w:hAnsi="Calibri" w:cs="Calibri"/>
          <w:b/>
          <w:sz w:val="24"/>
          <w:szCs w:val="24"/>
          <w:lang w:eastAsia="en-US"/>
        </w:rPr>
        <w:t>§ 3</w:t>
      </w:r>
    </w:p>
    <w:p w:rsidR="00CA0B88" w:rsidRPr="00A769D1" w:rsidRDefault="00CA0B88" w:rsidP="00041DB5">
      <w:pPr>
        <w:widowControl w:val="0"/>
        <w:numPr>
          <w:ilvl w:val="0"/>
          <w:numId w:val="53"/>
        </w:numPr>
        <w:tabs>
          <w:tab w:val="left" w:pos="426"/>
        </w:tabs>
        <w:jc w:val="both"/>
        <w:rPr>
          <w:rFonts w:ascii="Calibri" w:hAnsi="Calibri" w:cs="Calibri"/>
          <w:sz w:val="24"/>
          <w:szCs w:val="24"/>
          <w:lang w:eastAsia="en-US"/>
        </w:rPr>
      </w:pPr>
      <w:r w:rsidRPr="00A769D1">
        <w:rPr>
          <w:rFonts w:ascii="Calibri" w:hAnsi="Calibri" w:cs="Calibri"/>
          <w:sz w:val="24"/>
          <w:szCs w:val="24"/>
          <w:lang w:eastAsia="en-US"/>
        </w:rPr>
        <w:t>Zamawiającemu przysługuje prawo odstąpienia od umowy w razie:</w:t>
      </w:r>
    </w:p>
    <w:p w:rsidR="00CA0B88" w:rsidRPr="00A769D1" w:rsidRDefault="00CA0B88" w:rsidP="00CA0B88">
      <w:pPr>
        <w:widowControl w:val="0"/>
        <w:tabs>
          <w:tab w:val="left" w:pos="426"/>
        </w:tabs>
        <w:ind w:left="426"/>
        <w:jc w:val="both"/>
        <w:rPr>
          <w:rFonts w:ascii="Calibri" w:hAnsi="Calibri" w:cs="Calibri"/>
          <w:sz w:val="24"/>
          <w:szCs w:val="24"/>
          <w:lang w:eastAsia="en-US"/>
        </w:rPr>
      </w:pPr>
      <w:r w:rsidRPr="00A769D1">
        <w:rPr>
          <w:rFonts w:ascii="Calibri" w:hAnsi="Calibri" w:cs="Calibri"/>
          <w:sz w:val="24"/>
          <w:szCs w:val="24"/>
          <w:lang w:eastAsia="en-US"/>
        </w:rPr>
        <w:t xml:space="preserve">1/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CA0B88" w:rsidRPr="00A769D1" w:rsidRDefault="00CA0B88" w:rsidP="00CA0B88">
      <w:pPr>
        <w:widowControl w:val="0"/>
        <w:tabs>
          <w:tab w:val="left" w:pos="426"/>
        </w:tabs>
        <w:ind w:left="426"/>
        <w:jc w:val="both"/>
        <w:rPr>
          <w:rFonts w:ascii="Calibri" w:hAnsi="Calibri" w:cs="Calibri"/>
          <w:sz w:val="24"/>
          <w:szCs w:val="24"/>
          <w:lang w:eastAsia="en-US"/>
        </w:rPr>
      </w:pPr>
      <w:r w:rsidRPr="00A769D1">
        <w:rPr>
          <w:rFonts w:ascii="Calibri" w:hAnsi="Calibri" w:cs="Calibri"/>
          <w:sz w:val="24"/>
          <w:szCs w:val="24"/>
          <w:lang w:eastAsia="en-US"/>
        </w:rPr>
        <w:lastRenderedPageBreak/>
        <w:t>2/ rażącego naruszenia przez Wykonawcę postanowień niniejszej umowy, przy czym odstąpienie od umowy powinno być poprzedzone bezskutecznym upływem terminu wyznaczonego Wykonawcy przez Zamawiającego na zmianę sposobu wykonywania umowy,</w:t>
      </w:r>
    </w:p>
    <w:p w:rsidR="00CA0B88" w:rsidRPr="00A769D1" w:rsidRDefault="00CA0B88" w:rsidP="00041DB5">
      <w:pPr>
        <w:widowControl w:val="0"/>
        <w:numPr>
          <w:ilvl w:val="0"/>
          <w:numId w:val="53"/>
        </w:numPr>
        <w:tabs>
          <w:tab w:val="left" w:pos="426"/>
        </w:tabs>
        <w:ind w:left="357" w:hanging="357"/>
        <w:jc w:val="both"/>
        <w:rPr>
          <w:rFonts w:ascii="Calibri" w:hAnsi="Calibri" w:cs="Calibri"/>
          <w:sz w:val="24"/>
          <w:szCs w:val="24"/>
          <w:lang w:eastAsia="en-US"/>
        </w:rPr>
      </w:pPr>
      <w:r w:rsidRPr="00A769D1">
        <w:rPr>
          <w:rFonts w:ascii="Calibri" w:hAnsi="Calibri" w:cs="Calibri"/>
          <w:sz w:val="24"/>
          <w:szCs w:val="24"/>
          <w:lang w:eastAsia="en-US"/>
        </w:rPr>
        <w:t>Odstąpienie od umowy, o którym mowa w ust. 1, powinno nastąpić w formie pisemnej     pod rygorem nieważności takiego oświadczenia i powinno zawierać uzasadnienie.</w:t>
      </w:r>
    </w:p>
    <w:p w:rsidR="00CA0B88" w:rsidRPr="00A769D1" w:rsidRDefault="00CA0B88" w:rsidP="00041DB5">
      <w:pPr>
        <w:widowControl w:val="0"/>
        <w:numPr>
          <w:ilvl w:val="0"/>
          <w:numId w:val="53"/>
        </w:numPr>
        <w:tabs>
          <w:tab w:val="left" w:pos="426"/>
        </w:tabs>
        <w:ind w:left="357" w:hanging="357"/>
        <w:jc w:val="both"/>
        <w:rPr>
          <w:rFonts w:ascii="Calibri" w:hAnsi="Calibri" w:cs="Calibri"/>
          <w:sz w:val="24"/>
          <w:szCs w:val="24"/>
          <w:lang w:eastAsia="en-US"/>
        </w:rPr>
      </w:pPr>
      <w:r w:rsidRPr="00A769D1">
        <w:rPr>
          <w:rFonts w:ascii="Calibri" w:hAnsi="Calibri" w:cs="Calibri"/>
          <w:sz w:val="24"/>
          <w:szCs w:val="24"/>
          <w:lang w:eastAsia="en-US"/>
        </w:rPr>
        <w:t>Prawo odstąpienia Zamawiający może wykonać w terminie 30 dni od powzięcia wiadomości o okolicznościach wymienionych w ust. 1.</w:t>
      </w:r>
    </w:p>
    <w:p w:rsidR="00CA0B88" w:rsidRPr="00A769D1" w:rsidRDefault="00CA0B88" w:rsidP="00041DB5">
      <w:pPr>
        <w:widowControl w:val="0"/>
        <w:numPr>
          <w:ilvl w:val="0"/>
          <w:numId w:val="53"/>
        </w:numPr>
        <w:tabs>
          <w:tab w:val="left" w:pos="426"/>
        </w:tabs>
        <w:jc w:val="both"/>
        <w:rPr>
          <w:rFonts w:ascii="Calibri" w:hAnsi="Calibri" w:cs="Calibri"/>
          <w:sz w:val="24"/>
          <w:szCs w:val="24"/>
          <w:lang w:eastAsia="en-US"/>
        </w:rPr>
      </w:pPr>
      <w:r w:rsidRPr="00A769D1">
        <w:rPr>
          <w:rFonts w:ascii="Calibri" w:hAnsi="Calibri" w:cs="Calibri"/>
          <w:sz w:val="24"/>
          <w:szCs w:val="24"/>
          <w:lang w:eastAsia="en-US"/>
        </w:rPr>
        <w:t>W przypadku odstąpienia od umowy, o którym mowa w ust. 1, Wykonawca może żądać wyłącznie wynagrodzenia należnego z tytułu wykonania części umowy.</w:t>
      </w:r>
    </w:p>
    <w:p w:rsidR="00CA0B88" w:rsidRPr="00A769D1" w:rsidRDefault="00CA0B88" w:rsidP="00CA0B88">
      <w:pPr>
        <w:widowControl w:val="0"/>
        <w:spacing w:before="120"/>
        <w:jc w:val="center"/>
        <w:rPr>
          <w:rFonts w:ascii="Calibri" w:hAnsi="Calibri" w:cs="Calibri"/>
          <w:b/>
          <w:sz w:val="24"/>
          <w:szCs w:val="24"/>
          <w:lang w:eastAsia="en-US"/>
        </w:rPr>
      </w:pPr>
      <w:r w:rsidRPr="00A769D1">
        <w:rPr>
          <w:rFonts w:ascii="Calibri" w:hAnsi="Calibri" w:cs="Calibri"/>
          <w:b/>
          <w:sz w:val="24"/>
          <w:szCs w:val="24"/>
          <w:lang w:eastAsia="en-US"/>
        </w:rPr>
        <w:t>§4</w:t>
      </w:r>
    </w:p>
    <w:p w:rsidR="00CA0B88" w:rsidRPr="00A769D1" w:rsidRDefault="00CA0B88" w:rsidP="00041DB5">
      <w:pPr>
        <w:widowControl w:val="0"/>
        <w:numPr>
          <w:ilvl w:val="0"/>
          <w:numId w:val="62"/>
        </w:numPr>
        <w:tabs>
          <w:tab w:val="left" w:pos="426"/>
        </w:tabs>
        <w:ind w:left="0"/>
        <w:rPr>
          <w:rFonts w:ascii="Calibri" w:hAnsi="Calibri" w:cs="Calibri"/>
          <w:sz w:val="24"/>
          <w:szCs w:val="24"/>
          <w:lang w:eastAsia="en-US"/>
        </w:rPr>
      </w:pPr>
      <w:r w:rsidRPr="00A769D1">
        <w:rPr>
          <w:rFonts w:ascii="Calibri" w:hAnsi="Calibri" w:cs="Calibri"/>
          <w:sz w:val="24"/>
          <w:szCs w:val="24"/>
          <w:lang w:eastAsia="en-US"/>
        </w:rPr>
        <w:t xml:space="preserve">Zamawiający przewiduje możliwość zmiany umowy w przypadkach, o których mowa w </w:t>
      </w:r>
      <w:r>
        <w:rPr>
          <w:rFonts w:ascii="Calibri" w:hAnsi="Calibri" w:cs="Calibri"/>
          <w:sz w:val="24"/>
          <w:szCs w:val="24"/>
          <w:lang w:eastAsia="en-US"/>
        </w:rPr>
        <w:t xml:space="preserve">  </w:t>
      </w:r>
      <w:r w:rsidRPr="00A769D1">
        <w:rPr>
          <w:rFonts w:ascii="Calibri" w:hAnsi="Calibri" w:cs="Calibri"/>
          <w:sz w:val="24"/>
          <w:szCs w:val="24"/>
          <w:lang w:eastAsia="en-US"/>
        </w:rPr>
        <w:t>art. 144 ust. 1 pkt 2-6 ustawy Prawo zamówień publicznych oraz w niżej opisanych przypadkach:</w:t>
      </w:r>
    </w:p>
    <w:p w:rsidR="00CA0B88" w:rsidRPr="00A769D1" w:rsidRDefault="00101B84" w:rsidP="00CA0B88">
      <w:pPr>
        <w:widowControl w:val="0"/>
        <w:tabs>
          <w:tab w:val="left" w:pos="426"/>
        </w:tabs>
        <w:ind w:left="426"/>
        <w:jc w:val="both"/>
        <w:rPr>
          <w:rFonts w:ascii="Calibri" w:hAnsi="Calibri" w:cs="Calibri"/>
          <w:sz w:val="24"/>
          <w:szCs w:val="24"/>
          <w:lang w:eastAsia="en-US"/>
        </w:rPr>
      </w:pPr>
      <w:r>
        <w:rPr>
          <w:rFonts w:ascii="Calibri" w:hAnsi="Calibri" w:cs="Calibri"/>
          <w:sz w:val="24"/>
          <w:szCs w:val="24"/>
          <w:lang w:eastAsia="en-US"/>
        </w:rPr>
        <w:t>1</w:t>
      </w:r>
      <w:r w:rsidR="00CA0B88">
        <w:rPr>
          <w:rFonts w:ascii="Calibri" w:hAnsi="Calibri" w:cs="Calibri"/>
          <w:sz w:val="24"/>
          <w:szCs w:val="24"/>
          <w:lang w:eastAsia="en-US"/>
        </w:rPr>
        <w:t xml:space="preserve">/ </w:t>
      </w:r>
      <w:r w:rsidR="00CA0B88" w:rsidRPr="00A769D1">
        <w:rPr>
          <w:rFonts w:ascii="Calibri" w:hAnsi="Calibri" w:cs="Calibri"/>
          <w:sz w:val="24"/>
          <w:szCs w:val="24"/>
          <w:lang w:eastAsia="en-US"/>
        </w:rPr>
        <w:t>Zmiany podmiotowego zakresu zamówienia w przypadku:</w:t>
      </w:r>
    </w:p>
    <w:p w:rsidR="00CA0B88" w:rsidRDefault="00CA0B88" w:rsidP="00041DB5">
      <w:pPr>
        <w:widowControl w:val="0"/>
        <w:numPr>
          <w:ilvl w:val="0"/>
          <w:numId w:val="82"/>
        </w:numPr>
        <w:tabs>
          <w:tab w:val="left" w:pos="426"/>
          <w:tab w:val="left" w:pos="851"/>
        </w:tabs>
        <w:rPr>
          <w:rFonts w:ascii="Calibri" w:hAnsi="Calibri" w:cs="Calibri"/>
          <w:sz w:val="24"/>
          <w:szCs w:val="24"/>
          <w:lang w:eastAsia="en-US"/>
        </w:rPr>
      </w:pPr>
      <w:r w:rsidRPr="00A769D1">
        <w:rPr>
          <w:rFonts w:ascii="Calibri" w:hAnsi="Calibri" w:cs="Calibri"/>
          <w:sz w:val="24"/>
          <w:szCs w:val="24"/>
          <w:lang w:eastAsia="en-US"/>
        </w:rPr>
        <w:t xml:space="preserve">utworzenia przez Zamawiającego nowych jednostek organizacyjnych , </w:t>
      </w:r>
      <w:r w:rsidRPr="00A769D1">
        <w:rPr>
          <w:rFonts w:ascii="Calibri" w:hAnsi="Calibri" w:cs="Calibri"/>
          <w:sz w:val="24"/>
          <w:szCs w:val="24"/>
          <w:lang w:eastAsia="en-US"/>
        </w:rPr>
        <w:br/>
        <w:t xml:space="preserve">w tym wyodrębnionych z podmiotów dotychczas objętych zamówieniem lub powstałych </w:t>
      </w:r>
      <w:r w:rsidRPr="00A769D1">
        <w:rPr>
          <w:rFonts w:ascii="Calibri" w:hAnsi="Calibri" w:cs="Calibri"/>
          <w:sz w:val="24"/>
          <w:szCs w:val="24"/>
          <w:lang w:eastAsia="en-US"/>
        </w:rPr>
        <w:br/>
        <w:t>w wyniku ich połączenia,</w:t>
      </w:r>
    </w:p>
    <w:p w:rsidR="00CA0B88" w:rsidRDefault="00CA0B88" w:rsidP="00041DB5">
      <w:pPr>
        <w:widowControl w:val="0"/>
        <w:numPr>
          <w:ilvl w:val="0"/>
          <w:numId w:val="82"/>
        </w:numPr>
        <w:tabs>
          <w:tab w:val="left" w:pos="426"/>
          <w:tab w:val="left" w:pos="851"/>
        </w:tabs>
        <w:rPr>
          <w:rFonts w:ascii="Calibri" w:hAnsi="Calibri" w:cs="Calibri"/>
          <w:sz w:val="24"/>
          <w:szCs w:val="24"/>
          <w:lang w:eastAsia="en-US"/>
        </w:rPr>
      </w:pPr>
      <w:r w:rsidRPr="0022132F">
        <w:rPr>
          <w:rFonts w:ascii="Calibri" w:hAnsi="Calibri" w:cs="Calibri"/>
          <w:sz w:val="24"/>
          <w:szCs w:val="24"/>
          <w:lang w:eastAsia="en-US"/>
        </w:rPr>
        <w:t xml:space="preserve">restrukturyzacji, przekształcenia, połączenia, komercjalizacji lub zmiany formy prawnej podmiotów objętych zamówieniem, </w:t>
      </w:r>
    </w:p>
    <w:p w:rsidR="00CA0B88" w:rsidRPr="0022132F" w:rsidRDefault="00CA0B88" w:rsidP="00041DB5">
      <w:pPr>
        <w:widowControl w:val="0"/>
        <w:numPr>
          <w:ilvl w:val="0"/>
          <w:numId w:val="82"/>
        </w:numPr>
        <w:tabs>
          <w:tab w:val="left" w:pos="426"/>
          <w:tab w:val="left" w:pos="851"/>
        </w:tabs>
        <w:rPr>
          <w:rFonts w:ascii="Calibri" w:hAnsi="Calibri" w:cs="Calibri"/>
          <w:sz w:val="24"/>
          <w:szCs w:val="24"/>
          <w:lang w:eastAsia="en-US"/>
        </w:rPr>
      </w:pPr>
      <w:r w:rsidRPr="0022132F">
        <w:rPr>
          <w:rFonts w:ascii="Calibri" w:hAnsi="Calibri" w:cs="Calibri"/>
          <w:sz w:val="24"/>
          <w:szCs w:val="24"/>
          <w:lang w:eastAsia="en-US"/>
        </w:rPr>
        <w:t xml:space="preserve">rozwiązania podmiotu objętego zamówieniem. </w:t>
      </w:r>
    </w:p>
    <w:p w:rsidR="00CA0B88" w:rsidRPr="00A769D1" w:rsidRDefault="00CA0B88" w:rsidP="00CA0B88">
      <w:pPr>
        <w:widowControl w:val="0"/>
        <w:tabs>
          <w:tab w:val="left" w:pos="426"/>
        </w:tabs>
        <w:ind w:left="426"/>
        <w:jc w:val="both"/>
        <w:rPr>
          <w:rFonts w:ascii="Calibri" w:hAnsi="Calibri" w:cs="Calibri"/>
          <w:sz w:val="24"/>
          <w:szCs w:val="24"/>
          <w:lang w:eastAsia="en-US"/>
        </w:rPr>
      </w:pPr>
      <w:r w:rsidRPr="00A769D1">
        <w:rPr>
          <w:rFonts w:ascii="Calibri" w:hAnsi="Calibri" w:cs="Calibri"/>
          <w:sz w:val="24"/>
          <w:szCs w:val="24"/>
          <w:lang w:eastAsia="en-US"/>
        </w:rPr>
        <w:t>Wymienione wyżej zmiany mogą prowadzić do zmiany wynagrodzenia Wykonawcy</w:t>
      </w:r>
      <w:r w:rsidR="00101B84">
        <w:rPr>
          <w:rFonts w:ascii="Calibri" w:hAnsi="Calibri" w:cs="Calibri"/>
          <w:sz w:val="24"/>
          <w:szCs w:val="24"/>
          <w:lang w:eastAsia="en-US"/>
        </w:rPr>
        <w:t>,</w:t>
      </w:r>
      <w:r w:rsidRPr="00A769D1">
        <w:rPr>
          <w:rFonts w:ascii="Calibri" w:hAnsi="Calibri" w:cs="Calibri"/>
          <w:sz w:val="24"/>
          <w:szCs w:val="24"/>
          <w:lang w:eastAsia="en-US"/>
        </w:rPr>
        <w:t xml:space="preserve"> jeżeli będą one związane ze zmianą sumy gwarancyjnej lub zmianą wielkości ryzyka.</w:t>
      </w:r>
    </w:p>
    <w:p w:rsidR="00CA0B88" w:rsidRDefault="00101B84" w:rsidP="00CA0B88">
      <w:pPr>
        <w:widowControl w:val="0"/>
        <w:tabs>
          <w:tab w:val="left" w:pos="426"/>
        </w:tabs>
        <w:ind w:left="426"/>
        <w:rPr>
          <w:rFonts w:ascii="Calibri" w:hAnsi="Calibri" w:cs="Calibri"/>
          <w:sz w:val="24"/>
          <w:szCs w:val="24"/>
          <w:lang w:eastAsia="en-US"/>
        </w:rPr>
      </w:pPr>
      <w:r>
        <w:rPr>
          <w:rFonts w:ascii="Calibri" w:hAnsi="Calibri" w:cs="Calibri"/>
          <w:sz w:val="24"/>
          <w:szCs w:val="24"/>
          <w:lang w:eastAsia="en-US"/>
        </w:rPr>
        <w:t>2</w:t>
      </w:r>
      <w:r w:rsidR="00CA0B88">
        <w:rPr>
          <w:rFonts w:ascii="Calibri" w:hAnsi="Calibri" w:cs="Calibri"/>
          <w:sz w:val="24"/>
          <w:szCs w:val="24"/>
          <w:lang w:eastAsia="en-US"/>
        </w:rPr>
        <w:t xml:space="preserve">/ </w:t>
      </w:r>
      <w:r w:rsidR="00CA0B88" w:rsidRPr="00A769D1">
        <w:rPr>
          <w:rFonts w:ascii="Calibri" w:hAnsi="Calibri" w:cs="Calibri"/>
          <w:sz w:val="24"/>
          <w:szCs w:val="24"/>
          <w:lang w:eastAsia="en-US"/>
        </w:rPr>
        <w:t xml:space="preserve">Zmiany wynagrodzenia należnego Wykonawcy w przypadku wyczerpania sumy </w:t>
      </w:r>
      <w:r w:rsidR="00CA0B88">
        <w:rPr>
          <w:rFonts w:ascii="Calibri" w:hAnsi="Calibri" w:cs="Calibri"/>
          <w:sz w:val="24"/>
          <w:szCs w:val="24"/>
          <w:lang w:eastAsia="en-US"/>
        </w:rPr>
        <w:t xml:space="preserve">    </w:t>
      </w:r>
    </w:p>
    <w:p w:rsidR="00CA0B88" w:rsidRDefault="00CA0B88" w:rsidP="00CA0B88">
      <w:pPr>
        <w:widowControl w:val="0"/>
        <w:tabs>
          <w:tab w:val="left" w:pos="426"/>
        </w:tabs>
        <w:ind w:left="426"/>
        <w:rPr>
          <w:rFonts w:ascii="Calibri" w:hAnsi="Calibri" w:cs="Calibri"/>
          <w:sz w:val="24"/>
          <w:szCs w:val="24"/>
          <w:lang w:eastAsia="en-US"/>
        </w:rPr>
      </w:pPr>
      <w:r>
        <w:rPr>
          <w:rFonts w:ascii="Calibri" w:hAnsi="Calibri" w:cs="Calibri"/>
          <w:sz w:val="24"/>
          <w:szCs w:val="24"/>
          <w:lang w:eastAsia="en-US"/>
        </w:rPr>
        <w:t xml:space="preserve">     </w:t>
      </w:r>
      <w:r w:rsidRPr="00A769D1">
        <w:rPr>
          <w:rFonts w:ascii="Calibri" w:hAnsi="Calibri" w:cs="Calibri"/>
          <w:sz w:val="24"/>
          <w:szCs w:val="24"/>
          <w:lang w:eastAsia="en-US"/>
        </w:rPr>
        <w:t xml:space="preserve">gwarancyjnej bądź podlimitów odszkodowawczych - zwiększenie wynagrodzenia </w:t>
      </w:r>
      <w:r>
        <w:rPr>
          <w:rFonts w:ascii="Calibri" w:hAnsi="Calibri" w:cs="Calibri"/>
          <w:sz w:val="24"/>
          <w:szCs w:val="24"/>
          <w:lang w:eastAsia="en-US"/>
        </w:rPr>
        <w:t xml:space="preserve">  </w:t>
      </w:r>
    </w:p>
    <w:p w:rsidR="00CA0B88" w:rsidRDefault="00CA0B88" w:rsidP="00CA0B88">
      <w:pPr>
        <w:widowControl w:val="0"/>
        <w:tabs>
          <w:tab w:val="left" w:pos="426"/>
        </w:tabs>
        <w:ind w:left="426"/>
        <w:rPr>
          <w:rFonts w:ascii="Calibri" w:hAnsi="Calibri" w:cs="Calibri"/>
          <w:sz w:val="24"/>
          <w:szCs w:val="24"/>
          <w:lang w:eastAsia="en-US"/>
        </w:rPr>
      </w:pPr>
      <w:r>
        <w:rPr>
          <w:rFonts w:ascii="Calibri" w:hAnsi="Calibri" w:cs="Calibri"/>
          <w:sz w:val="24"/>
          <w:szCs w:val="24"/>
          <w:lang w:eastAsia="en-US"/>
        </w:rPr>
        <w:t xml:space="preserve">     </w:t>
      </w:r>
      <w:r w:rsidRPr="00A769D1">
        <w:rPr>
          <w:rFonts w:ascii="Calibri" w:hAnsi="Calibri" w:cs="Calibri"/>
          <w:sz w:val="24"/>
          <w:szCs w:val="24"/>
          <w:lang w:eastAsia="en-US"/>
        </w:rPr>
        <w:t xml:space="preserve">Wykonawcy w przypadku uzgodnienia uzupełnienia sumy  gwarancyjnej/limitów </w:t>
      </w:r>
    </w:p>
    <w:p w:rsidR="00CA0B88" w:rsidRPr="00A769D1" w:rsidRDefault="00CA0B88" w:rsidP="00CA0B88">
      <w:pPr>
        <w:widowControl w:val="0"/>
        <w:tabs>
          <w:tab w:val="left" w:pos="426"/>
        </w:tabs>
        <w:ind w:left="426"/>
        <w:rPr>
          <w:rFonts w:ascii="Calibri" w:hAnsi="Calibri" w:cs="Calibri"/>
          <w:sz w:val="24"/>
          <w:szCs w:val="24"/>
          <w:lang w:eastAsia="en-US"/>
        </w:rPr>
      </w:pPr>
      <w:r>
        <w:rPr>
          <w:rFonts w:ascii="Calibri" w:hAnsi="Calibri" w:cs="Calibri"/>
          <w:sz w:val="24"/>
          <w:szCs w:val="24"/>
          <w:lang w:eastAsia="en-US"/>
        </w:rPr>
        <w:t xml:space="preserve">      </w:t>
      </w:r>
      <w:r w:rsidRPr="00A769D1">
        <w:rPr>
          <w:rFonts w:ascii="Calibri" w:hAnsi="Calibri" w:cs="Calibri"/>
          <w:sz w:val="24"/>
          <w:szCs w:val="24"/>
          <w:lang w:eastAsia="en-US"/>
        </w:rPr>
        <w:t>odszkodowawczych  i jego kosztu.</w:t>
      </w:r>
    </w:p>
    <w:p w:rsidR="00CA0B88" w:rsidRPr="00A769D1" w:rsidRDefault="00101B84" w:rsidP="00CA0B88">
      <w:pPr>
        <w:widowControl w:val="0"/>
        <w:tabs>
          <w:tab w:val="left" w:pos="426"/>
        </w:tabs>
        <w:ind w:left="426"/>
        <w:jc w:val="both"/>
        <w:rPr>
          <w:rFonts w:ascii="Calibri" w:hAnsi="Calibri" w:cs="Calibri"/>
          <w:sz w:val="24"/>
          <w:szCs w:val="24"/>
          <w:lang w:eastAsia="en-US"/>
        </w:rPr>
      </w:pPr>
      <w:r>
        <w:rPr>
          <w:rFonts w:ascii="Calibri" w:hAnsi="Calibri" w:cs="Calibri"/>
          <w:sz w:val="24"/>
          <w:szCs w:val="24"/>
          <w:lang w:eastAsia="en-US"/>
        </w:rPr>
        <w:t>3</w:t>
      </w:r>
      <w:r w:rsidR="00CA0B88">
        <w:rPr>
          <w:rFonts w:ascii="Calibri" w:hAnsi="Calibri" w:cs="Calibri"/>
          <w:sz w:val="24"/>
          <w:szCs w:val="24"/>
          <w:lang w:eastAsia="en-US"/>
        </w:rPr>
        <w:t xml:space="preserve">/ </w:t>
      </w:r>
      <w:r w:rsidR="00CA0B88" w:rsidRPr="00A769D1">
        <w:rPr>
          <w:rFonts w:ascii="Calibri" w:hAnsi="Calibri" w:cs="Calibri"/>
          <w:sz w:val="24"/>
          <w:szCs w:val="24"/>
          <w:lang w:eastAsia="en-US"/>
        </w:rPr>
        <w:t>Zmiany zakresu zamówienia i wynagrodzenia Wykonawcy w przypadku:</w:t>
      </w:r>
    </w:p>
    <w:p w:rsidR="00CA0B88" w:rsidRPr="00A769D1" w:rsidRDefault="00CA0B88" w:rsidP="00CA0B88">
      <w:pPr>
        <w:widowControl w:val="0"/>
        <w:tabs>
          <w:tab w:val="left" w:pos="426"/>
          <w:tab w:val="left" w:pos="851"/>
        </w:tabs>
        <w:ind w:left="426"/>
        <w:jc w:val="both"/>
        <w:rPr>
          <w:rFonts w:ascii="Calibri" w:hAnsi="Calibri" w:cs="Calibri"/>
          <w:sz w:val="24"/>
          <w:szCs w:val="24"/>
          <w:lang w:eastAsia="en-US"/>
        </w:rPr>
      </w:pPr>
      <w:r>
        <w:rPr>
          <w:rFonts w:ascii="Calibri" w:hAnsi="Calibri" w:cs="Calibri"/>
          <w:sz w:val="24"/>
          <w:szCs w:val="24"/>
          <w:lang w:eastAsia="en-US"/>
        </w:rPr>
        <w:t>a/</w:t>
      </w:r>
      <w:r w:rsidRPr="00A769D1">
        <w:rPr>
          <w:rFonts w:ascii="Calibri" w:hAnsi="Calibri" w:cs="Calibri"/>
          <w:sz w:val="24"/>
          <w:szCs w:val="24"/>
          <w:lang w:eastAsia="en-US"/>
        </w:rPr>
        <w:t>zmiany wykonywanej działalności i konieczności objęcia zmiany tej ochroną ubezpieczeniową,</w:t>
      </w:r>
    </w:p>
    <w:p w:rsidR="00CA0B88" w:rsidRPr="00A769D1" w:rsidRDefault="00CA0B88" w:rsidP="00CA0B88">
      <w:pPr>
        <w:widowControl w:val="0"/>
        <w:tabs>
          <w:tab w:val="left" w:pos="426"/>
          <w:tab w:val="left" w:pos="851"/>
        </w:tabs>
        <w:ind w:left="426"/>
        <w:jc w:val="both"/>
        <w:rPr>
          <w:rFonts w:ascii="Calibri" w:hAnsi="Calibri" w:cs="Calibri"/>
          <w:sz w:val="24"/>
          <w:szCs w:val="24"/>
          <w:lang w:eastAsia="en-US"/>
        </w:rPr>
      </w:pPr>
      <w:r>
        <w:rPr>
          <w:rFonts w:ascii="Calibri" w:hAnsi="Calibri" w:cs="Calibri"/>
          <w:sz w:val="24"/>
          <w:szCs w:val="24"/>
          <w:lang w:eastAsia="en-US"/>
        </w:rPr>
        <w:t>b/</w:t>
      </w:r>
      <w:r w:rsidRPr="00A769D1">
        <w:rPr>
          <w:rFonts w:ascii="Calibri" w:hAnsi="Calibri" w:cs="Calibri"/>
          <w:sz w:val="24"/>
          <w:szCs w:val="24"/>
          <w:lang w:eastAsia="en-US"/>
        </w:rPr>
        <w:t>rozszerzenia zakresu ubezpieczenia w przypadku ujawnienia się bądź powstania nowego ryzyka ubezpieczeniowego nieprzewidzianego w specyfikacji istotnych warunków zamówienia,</w:t>
      </w:r>
    </w:p>
    <w:p w:rsidR="00CA0B88" w:rsidRPr="00A769D1" w:rsidRDefault="00CA0B88" w:rsidP="00CA0B88">
      <w:pPr>
        <w:widowControl w:val="0"/>
        <w:tabs>
          <w:tab w:val="left" w:pos="426"/>
          <w:tab w:val="left" w:pos="851"/>
        </w:tabs>
        <w:ind w:left="426"/>
        <w:jc w:val="both"/>
        <w:rPr>
          <w:rFonts w:ascii="Calibri" w:hAnsi="Calibri" w:cs="Calibri"/>
          <w:sz w:val="24"/>
          <w:szCs w:val="24"/>
          <w:lang w:eastAsia="en-US"/>
        </w:rPr>
      </w:pPr>
      <w:r>
        <w:rPr>
          <w:rFonts w:ascii="Calibri" w:hAnsi="Calibri" w:cs="Calibri"/>
          <w:sz w:val="24"/>
          <w:szCs w:val="24"/>
          <w:lang w:eastAsia="en-US"/>
        </w:rPr>
        <w:t>c/</w:t>
      </w:r>
      <w:r w:rsidRPr="00A769D1">
        <w:rPr>
          <w:rFonts w:ascii="Calibri" w:hAnsi="Calibri" w:cs="Calibri"/>
          <w:sz w:val="24"/>
          <w:szCs w:val="24"/>
          <w:lang w:eastAsia="en-US"/>
        </w:rPr>
        <w:t>modyfikacji zakresu ochrony ubezpieczeniowej.</w:t>
      </w:r>
    </w:p>
    <w:p w:rsidR="002718C0" w:rsidRDefault="002718C0" w:rsidP="00CA0B88">
      <w:pPr>
        <w:widowControl w:val="0"/>
        <w:tabs>
          <w:tab w:val="left" w:pos="426"/>
        </w:tabs>
        <w:jc w:val="both"/>
        <w:rPr>
          <w:rFonts w:ascii="Calibri" w:hAnsi="Calibri" w:cs="Calibri"/>
          <w:sz w:val="24"/>
          <w:szCs w:val="24"/>
          <w:lang w:eastAsia="en-US"/>
        </w:rPr>
      </w:pPr>
      <w:r>
        <w:rPr>
          <w:rFonts w:ascii="Calibri" w:hAnsi="Calibri" w:cs="Calibri"/>
          <w:sz w:val="24"/>
          <w:szCs w:val="24"/>
          <w:lang w:eastAsia="en-US"/>
        </w:rPr>
        <w:t>2</w:t>
      </w:r>
      <w:r w:rsidR="00CA0B88" w:rsidRPr="00206D6C">
        <w:rPr>
          <w:rFonts w:ascii="Calibri" w:hAnsi="Calibri" w:cs="Calibri"/>
          <w:sz w:val="24"/>
          <w:szCs w:val="24"/>
          <w:lang w:eastAsia="en-US"/>
        </w:rPr>
        <w:t>.</w:t>
      </w:r>
      <w:r w:rsidR="00CA0B88" w:rsidRPr="00A769D1">
        <w:rPr>
          <w:rFonts w:ascii="Calibri" w:hAnsi="Calibri" w:cs="Calibri"/>
          <w:sz w:val="24"/>
          <w:szCs w:val="24"/>
          <w:lang w:eastAsia="en-US"/>
        </w:rPr>
        <w:t xml:space="preserve">   Wszystkie zmiany, o których mowa w ust. 1 będą wprowadzane do umowy na pisemny, uzasadniony i należycie udokumentowany wniosek Wykonawcy, złożony</w:t>
      </w:r>
      <w:r w:rsidR="00CA0B88" w:rsidRPr="00A769D1">
        <w:rPr>
          <w:rFonts w:ascii="Calibri" w:hAnsi="Calibri" w:cs="Calibri"/>
          <w:sz w:val="24"/>
          <w:szCs w:val="24"/>
        </w:rPr>
        <w:t xml:space="preserve"> </w:t>
      </w:r>
      <w:r w:rsidR="00CA0B88" w:rsidRPr="00A769D1">
        <w:rPr>
          <w:rFonts w:ascii="Calibri" w:hAnsi="Calibri" w:cs="Calibri"/>
          <w:sz w:val="24"/>
          <w:szCs w:val="24"/>
          <w:lang w:eastAsia="en-US"/>
        </w:rPr>
        <w:t>najpóźniej w terminie 30 dni</w:t>
      </w:r>
      <w:r w:rsidR="00CA0B88" w:rsidRPr="00A769D1">
        <w:rPr>
          <w:rFonts w:ascii="Calibri" w:hAnsi="Calibri" w:cs="Calibri"/>
          <w:sz w:val="24"/>
          <w:szCs w:val="24"/>
        </w:rPr>
        <w:t xml:space="preserve"> </w:t>
      </w:r>
      <w:r w:rsidR="00CA0B88" w:rsidRPr="00A769D1">
        <w:rPr>
          <w:rFonts w:ascii="Calibri" w:hAnsi="Calibri" w:cs="Calibri"/>
          <w:sz w:val="24"/>
          <w:szCs w:val="24"/>
          <w:lang w:eastAsia="en-US"/>
        </w:rPr>
        <w:t>od dnia wejścia w życie nowych przepisów</w:t>
      </w:r>
    </w:p>
    <w:p w:rsidR="00CA0B88" w:rsidRPr="00A769D1" w:rsidRDefault="002718C0" w:rsidP="00CA0B88">
      <w:pPr>
        <w:widowControl w:val="0"/>
        <w:tabs>
          <w:tab w:val="left" w:pos="426"/>
        </w:tabs>
        <w:jc w:val="both"/>
        <w:rPr>
          <w:rFonts w:ascii="Calibri" w:hAnsi="Calibri" w:cs="Calibri"/>
          <w:sz w:val="24"/>
          <w:szCs w:val="24"/>
          <w:lang w:eastAsia="en-US"/>
        </w:rPr>
      </w:pPr>
      <w:r>
        <w:rPr>
          <w:rFonts w:ascii="Calibri" w:hAnsi="Calibri" w:cs="Calibri"/>
          <w:sz w:val="24"/>
          <w:szCs w:val="24"/>
          <w:lang w:eastAsia="en-US"/>
        </w:rPr>
        <w:t>3</w:t>
      </w:r>
      <w:r w:rsidR="00CA0B88" w:rsidRPr="00A769D1">
        <w:rPr>
          <w:rFonts w:ascii="Calibri" w:hAnsi="Calibri" w:cs="Calibri"/>
          <w:sz w:val="24"/>
          <w:szCs w:val="24"/>
          <w:lang w:eastAsia="en-US"/>
        </w:rPr>
        <w:t xml:space="preserve">.   W terminie 30 dni od otrzymania wniosku, o którym mowa w ust. </w:t>
      </w:r>
      <w:r>
        <w:rPr>
          <w:rFonts w:ascii="Calibri" w:hAnsi="Calibri" w:cs="Calibri"/>
          <w:sz w:val="24"/>
          <w:szCs w:val="24"/>
          <w:lang w:eastAsia="en-US"/>
        </w:rPr>
        <w:t>2</w:t>
      </w:r>
      <w:r w:rsidR="00CA0B88" w:rsidRPr="00A769D1">
        <w:rPr>
          <w:rFonts w:ascii="Calibri" w:hAnsi="Calibri" w:cs="Calibri"/>
          <w:sz w:val="24"/>
          <w:szCs w:val="24"/>
          <w:lang w:eastAsia="en-US"/>
        </w:rPr>
        <w:t>,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p>
    <w:p w:rsidR="00CA0B88" w:rsidRPr="00A769D1" w:rsidRDefault="002718C0" w:rsidP="002718C0">
      <w:pPr>
        <w:widowControl w:val="0"/>
        <w:tabs>
          <w:tab w:val="left" w:pos="426"/>
        </w:tabs>
        <w:jc w:val="both"/>
        <w:rPr>
          <w:rFonts w:ascii="Calibri" w:hAnsi="Calibri" w:cs="Calibri"/>
          <w:sz w:val="24"/>
          <w:szCs w:val="24"/>
          <w:lang w:eastAsia="en-US"/>
        </w:rPr>
      </w:pPr>
      <w:r>
        <w:rPr>
          <w:rFonts w:ascii="Calibri" w:hAnsi="Calibri" w:cs="Calibri"/>
          <w:sz w:val="24"/>
          <w:szCs w:val="24"/>
          <w:lang w:eastAsia="en-US"/>
        </w:rPr>
        <w:t>4</w:t>
      </w:r>
      <w:r w:rsidR="00CA0B88" w:rsidRPr="00206D6C">
        <w:rPr>
          <w:rFonts w:ascii="Calibri" w:hAnsi="Calibri" w:cs="Calibri"/>
          <w:sz w:val="24"/>
          <w:szCs w:val="24"/>
          <w:lang w:eastAsia="en-US"/>
        </w:rPr>
        <w:t>.</w:t>
      </w:r>
      <w:r w:rsidR="00CA0B88" w:rsidRPr="00A769D1">
        <w:rPr>
          <w:rFonts w:ascii="Calibri" w:hAnsi="Calibri" w:cs="Calibri"/>
          <w:sz w:val="24"/>
          <w:szCs w:val="24"/>
          <w:lang w:eastAsia="en-US"/>
        </w:rPr>
        <w:t xml:space="preserve">  Prawo do wystąpienia z wnioskiem o dokonanie zmiany umowy w związku ze zmianą przepisów, o których mowa w ust. 1 </w:t>
      </w:r>
      <w:r>
        <w:rPr>
          <w:rFonts w:ascii="Calibri" w:hAnsi="Calibri" w:cs="Calibri"/>
          <w:sz w:val="24"/>
          <w:szCs w:val="24"/>
          <w:lang w:eastAsia="en-US"/>
        </w:rPr>
        <w:t xml:space="preserve">posiada również Zamawiający na zasadach wy7żej określonych. </w:t>
      </w:r>
    </w:p>
    <w:p w:rsidR="00CA0B88" w:rsidRDefault="002718C0" w:rsidP="00CA0B88">
      <w:pPr>
        <w:widowControl w:val="0"/>
        <w:tabs>
          <w:tab w:val="left" w:pos="426"/>
        </w:tabs>
        <w:jc w:val="both"/>
        <w:rPr>
          <w:rFonts w:ascii="Calibri" w:hAnsi="Calibri" w:cs="Calibri"/>
          <w:sz w:val="24"/>
          <w:szCs w:val="24"/>
          <w:lang w:eastAsia="en-US"/>
        </w:rPr>
      </w:pPr>
      <w:r>
        <w:rPr>
          <w:rFonts w:ascii="Calibri" w:hAnsi="Calibri" w:cs="Calibri"/>
          <w:sz w:val="24"/>
          <w:szCs w:val="24"/>
          <w:lang w:eastAsia="en-US"/>
        </w:rPr>
        <w:t>5</w:t>
      </w:r>
      <w:r w:rsidR="00CA0B88">
        <w:rPr>
          <w:rFonts w:ascii="Calibri" w:hAnsi="Calibri" w:cs="Calibri"/>
          <w:sz w:val="24"/>
          <w:szCs w:val="24"/>
          <w:lang w:eastAsia="en-US"/>
        </w:rPr>
        <w:t xml:space="preserve">. </w:t>
      </w:r>
      <w:r w:rsidR="00CA0B88" w:rsidRPr="00A769D1">
        <w:rPr>
          <w:rFonts w:ascii="Calibri" w:hAnsi="Calibri" w:cs="Calibri"/>
          <w:sz w:val="24"/>
          <w:szCs w:val="24"/>
          <w:lang w:eastAsia="en-US"/>
        </w:rPr>
        <w:t xml:space="preserve">Wszelkie zmiany i uzupełnienia niniejszej umowy będą wprowadzane pisemnie w formie </w:t>
      </w:r>
    </w:p>
    <w:p w:rsidR="00CA0B88" w:rsidRPr="00A769D1" w:rsidRDefault="00CA0B88" w:rsidP="00CA0B88">
      <w:pPr>
        <w:widowControl w:val="0"/>
        <w:tabs>
          <w:tab w:val="left" w:pos="426"/>
        </w:tabs>
        <w:jc w:val="both"/>
        <w:rPr>
          <w:rFonts w:ascii="Calibri" w:hAnsi="Calibri" w:cs="Calibri"/>
          <w:sz w:val="24"/>
          <w:szCs w:val="24"/>
          <w:lang w:eastAsia="en-US"/>
        </w:rPr>
      </w:pPr>
      <w:r>
        <w:rPr>
          <w:rFonts w:ascii="Calibri" w:hAnsi="Calibri" w:cs="Calibri"/>
          <w:sz w:val="24"/>
          <w:szCs w:val="24"/>
          <w:lang w:eastAsia="en-US"/>
        </w:rPr>
        <w:t xml:space="preserve">      </w:t>
      </w:r>
      <w:r w:rsidRPr="00A769D1">
        <w:rPr>
          <w:rFonts w:ascii="Calibri" w:hAnsi="Calibri" w:cs="Calibri"/>
          <w:sz w:val="24"/>
          <w:szCs w:val="24"/>
          <w:lang w:eastAsia="en-US"/>
        </w:rPr>
        <w:t>dokumentu ubezpieczeniowego (np. polisy) albo aneksu, pod rygorem nieważności.</w:t>
      </w:r>
    </w:p>
    <w:p w:rsidR="00CA0B88" w:rsidRPr="00A769D1" w:rsidRDefault="00CA0B88" w:rsidP="00CA0B88">
      <w:pPr>
        <w:widowControl w:val="0"/>
        <w:spacing w:before="120"/>
        <w:jc w:val="center"/>
        <w:rPr>
          <w:rFonts w:ascii="Calibri" w:hAnsi="Calibri" w:cs="Calibri"/>
          <w:b/>
          <w:sz w:val="24"/>
          <w:szCs w:val="24"/>
          <w:lang w:eastAsia="en-US"/>
        </w:rPr>
      </w:pP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Przedmiot i zakres zamówienia (umowy)</w:t>
      </w:r>
    </w:p>
    <w:p w:rsidR="00CA0B88" w:rsidRPr="00A769D1" w:rsidRDefault="00CA0B88" w:rsidP="00CA0B88">
      <w:pPr>
        <w:widowControl w:val="0"/>
        <w:tabs>
          <w:tab w:val="left" w:pos="360"/>
        </w:tabs>
        <w:jc w:val="center"/>
        <w:rPr>
          <w:rFonts w:ascii="Calibri" w:hAnsi="Calibri" w:cs="Calibri"/>
          <w:b/>
          <w:bCs/>
          <w:sz w:val="24"/>
          <w:szCs w:val="24"/>
        </w:rPr>
      </w:pPr>
      <w:r w:rsidRPr="00A769D1">
        <w:rPr>
          <w:rFonts w:ascii="Calibri" w:hAnsi="Calibri" w:cs="Calibri"/>
          <w:b/>
          <w:bCs/>
          <w:sz w:val="24"/>
          <w:szCs w:val="24"/>
        </w:rPr>
        <w:t>§ 5</w:t>
      </w:r>
    </w:p>
    <w:p w:rsidR="00CA0B88" w:rsidRPr="00A769D1" w:rsidRDefault="00CA0B88" w:rsidP="00041DB5">
      <w:pPr>
        <w:widowControl w:val="0"/>
        <w:numPr>
          <w:ilvl w:val="0"/>
          <w:numId w:val="54"/>
        </w:numPr>
        <w:tabs>
          <w:tab w:val="left" w:pos="426"/>
        </w:tabs>
        <w:jc w:val="both"/>
        <w:rPr>
          <w:rFonts w:ascii="Calibri" w:hAnsi="Calibri" w:cs="Calibri"/>
          <w:sz w:val="24"/>
          <w:szCs w:val="24"/>
          <w:lang w:eastAsia="en-US"/>
        </w:rPr>
      </w:pPr>
      <w:r w:rsidRPr="00A769D1">
        <w:rPr>
          <w:rFonts w:ascii="Calibri" w:hAnsi="Calibri" w:cs="Calibri"/>
          <w:sz w:val="24"/>
          <w:szCs w:val="24"/>
          <w:lang w:eastAsia="en-US"/>
        </w:rPr>
        <w:t xml:space="preserve">Przedmiotem zamówienia (umowy) jest </w:t>
      </w:r>
      <w:r w:rsidRPr="00A769D1">
        <w:rPr>
          <w:rFonts w:ascii="Calibri" w:hAnsi="Calibri" w:cs="Calibri"/>
          <w:bCs/>
          <w:sz w:val="24"/>
          <w:szCs w:val="24"/>
          <w:lang w:eastAsia="en-US"/>
        </w:rPr>
        <w:t xml:space="preserve">ubezpieczenie odpowiedzialności cywilnej  Mazowieckiego Szpitala </w:t>
      </w:r>
      <w:r>
        <w:rPr>
          <w:rFonts w:ascii="Calibri" w:hAnsi="Calibri" w:cs="Calibri"/>
          <w:bCs/>
          <w:sz w:val="24"/>
          <w:szCs w:val="24"/>
          <w:lang w:eastAsia="en-US"/>
        </w:rPr>
        <w:t xml:space="preserve">Wojewódzkiego </w:t>
      </w:r>
      <w:r w:rsidRPr="00A769D1">
        <w:rPr>
          <w:rFonts w:ascii="Calibri" w:hAnsi="Calibri" w:cs="Calibri"/>
          <w:bCs/>
          <w:sz w:val="24"/>
          <w:szCs w:val="24"/>
          <w:lang w:eastAsia="en-US"/>
        </w:rPr>
        <w:t xml:space="preserve"> w Siedlcach sp. z o.o.</w:t>
      </w:r>
      <w:r w:rsidRPr="00A769D1">
        <w:rPr>
          <w:rFonts w:ascii="Calibri" w:hAnsi="Calibri" w:cs="Calibri"/>
          <w:sz w:val="24"/>
          <w:szCs w:val="24"/>
          <w:lang w:eastAsia="en-US"/>
        </w:rPr>
        <w:t xml:space="preserve"> Zakres ubezpieczenia obejmuje </w:t>
      </w:r>
      <w:r w:rsidRPr="00A769D1">
        <w:rPr>
          <w:rFonts w:ascii="Calibri" w:hAnsi="Calibri" w:cs="Calibri"/>
          <w:sz w:val="24"/>
          <w:szCs w:val="24"/>
        </w:rPr>
        <w:t>ubezpieczenie:</w:t>
      </w:r>
    </w:p>
    <w:p w:rsidR="00CA0B88" w:rsidRPr="00A769D1" w:rsidRDefault="00CA0B88" w:rsidP="00CA0B88">
      <w:pPr>
        <w:widowControl w:val="0"/>
        <w:tabs>
          <w:tab w:val="left" w:pos="426"/>
        </w:tabs>
        <w:ind w:left="360"/>
        <w:jc w:val="both"/>
        <w:rPr>
          <w:rFonts w:ascii="Calibri" w:hAnsi="Calibri" w:cs="Calibri"/>
          <w:sz w:val="24"/>
          <w:szCs w:val="24"/>
        </w:rPr>
      </w:pPr>
      <w:r w:rsidRPr="00A769D1">
        <w:rPr>
          <w:rFonts w:ascii="Calibri" w:hAnsi="Calibri" w:cs="Calibri"/>
          <w:sz w:val="24"/>
          <w:szCs w:val="24"/>
          <w:lang w:eastAsia="en-US"/>
        </w:rPr>
        <w:t>1/ obowiązkowe ubezpieczenie odpowiedzialności cywilnej podmiotu leczniczego</w:t>
      </w:r>
      <w:r w:rsidRPr="00A769D1">
        <w:rPr>
          <w:rFonts w:ascii="Calibri" w:hAnsi="Calibri" w:cs="Calibri"/>
          <w:sz w:val="24"/>
          <w:szCs w:val="24"/>
        </w:rPr>
        <w:t>,</w:t>
      </w:r>
    </w:p>
    <w:p w:rsidR="00CA0B88" w:rsidRPr="00A769D1" w:rsidRDefault="00CA0B88" w:rsidP="00CA0B88">
      <w:pPr>
        <w:widowControl w:val="0"/>
        <w:tabs>
          <w:tab w:val="left" w:pos="426"/>
        </w:tabs>
        <w:ind w:left="360"/>
        <w:jc w:val="both"/>
        <w:rPr>
          <w:rFonts w:ascii="Calibri" w:hAnsi="Calibri" w:cs="Calibri"/>
          <w:sz w:val="24"/>
          <w:szCs w:val="24"/>
          <w:lang w:eastAsia="en-US"/>
        </w:rPr>
      </w:pPr>
      <w:r w:rsidRPr="00A769D1">
        <w:rPr>
          <w:rFonts w:ascii="Calibri" w:hAnsi="Calibri" w:cs="Calibri"/>
          <w:sz w:val="24"/>
          <w:szCs w:val="24"/>
        </w:rPr>
        <w:t xml:space="preserve">2/ ubezpieczenie </w:t>
      </w:r>
      <w:r w:rsidRPr="00A769D1">
        <w:rPr>
          <w:rFonts w:ascii="Calibri" w:hAnsi="Calibri" w:cs="Calibri"/>
          <w:sz w:val="24"/>
          <w:szCs w:val="24"/>
          <w:lang w:eastAsia="en-US"/>
        </w:rPr>
        <w:t>odpowiedzialności cywilnej podmiotu leczniczego nadwyżkowe</w:t>
      </w:r>
    </w:p>
    <w:p w:rsidR="00CA0B88" w:rsidRPr="00A769D1" w:rsidRDefault="00CA0B88" w:rsidP="00CA0B88">
      <w:pPr>
        <w:widowControl w:val="0"/>
        <w:tabs>
          <w:tab w:val="left" w:pos="426"/>
        </w:tabs>
        <w:ind w:left="360"/>
        <w:jc w:val="both"/>
        <w:rPr>
          <w:rFonts w:ascii="Calibri" w:hAnsi="Calibri" w:cs="Calibri"/>
          <w:sz w:val="24"/>
          <w:szCs w:val="24"/>
          <w:lang w:eastAsia="en-US"/>
        </w:rPr>
      </w:pPr>
      <w:r w:rsidRPr="00A769D1">
        <w:rPr>
          <w:rFonts w:ascii="Calibri" w:hAnsi="Calibri" w:cs="Calibri"/>
          <w:sz w:val="24"/>
          <w:szCs w:val="24"/>
          <w:lang w:eastAsia="en-US"/>
        </w:rPr>
        <w:t xml:space="preserve">3/ </w:t>
      </w:r>
      <w:r w:rsidRPr="00A769D1">
        <w:rPr>
          <w:rFonts w:ascii="Calibri" w:hAnsi="Calibri" w:cs="Calibri"/>
          <w:sz w:val="24"/>
          <w:szCs w:val="24"/>
        </w:rPr>
        <w:t xml:space="preserve">ubezpieczenie </w:t>
      </w:r>
      <w:r w:rsidRPr="00A769D1">
        <w:rPr>
          <w:rFonts w:ascii="Calibri" w:hAnsi="Calibri" w:cs="Calibri"/>
          <w:sz w:val="24"/>
          <w:szCs w:val="24"/>
          <w:lang w:eastAsia="en-US"/>
        </w:rPr>
        <w:t>odpowiedzialności cywilnej ogólnej z wyłączeniem działalności medycznej</w:t>
      </w:r>
    </w:p>
    <w:p w:rsidR="00CA0B88" w:rsidRPr="00A769D1" w:rsidRDefault="00CA0B88" w:rsidP="00041DB5">
      <w:pPr>
        <w:widowControl w:val="0"/>
        <w:numPr>
          <w:ilvl w:val="0"/>
          <w:numId w:val="54"/>
        </w:numPr>
        <w:tabs>
          <w:tab w:val="left" w:pos="426"/>
        </w:tabs>
        <w:jc w:val="both"/>
        <w:rPr>
          <w:rFonts w:ascii="Calibri" w:hAnsi="Calibri" w:cs="Calibri"/>
          <w:sz w:val="24"/>
          <w:szCs w:val="24"/>
          <w:lang w:eastAsia="en-US"/>
        </w:rPr>
      </w:pPr>
      <w:r w:rsidRPr="00A769D1">
        <w:rPr>
          <w:rFonts w:ascii="Calibri" w:hAnsi="Calibri" w:cs="Calibri"/>
          <w:sz w:val="24"/>
          <w:szCs w:val="24"/>
          <w:lang w:eastAsia="en-US"/>
        </w:rPr>
        <w:t xml:space="preserve">Postępowanie w sprawie zamówienia publicznego prowadzone było przy udziale brokera ubezpieczeniowego BMK Broker Ubezpieczeniowy sp. z o.o. z siedzibą w Siedlcach .Broker ubezpieczeniowy działa w imieniu i na rzecz Zamawiającego. </w:t>
      </w:r>
    </w:p>
    <w:p w:rsidR="00CA0B88" w:rsidRPr="00A769D1" w:rsidRDefault="00CA0B88" w:rsidP="00041DB5">
      <w:pPr>
        <w:widowControl w:val="0"/>
        <w:numPr>
          <w:ilvl w:val="0"/>
          <w:numId w:val="54"/>
        </w:numPr>
        <w:tabs>
          <w:tab w:val="left" w:pos="426"/>
        </w:tabs>
        <w:jc w:val="both"/>
        <w:rPr>
          <w:rFonts w:ascii="Calibri" w:hAnsi="Calibri" w:cs="Calibri"/>
          <w:sz w:val="24"/>
          <w:szCs w:val="24"/>
          <w:lang w:eastAsia="en-US"/>
        </w:rPr>
      </w:pPr>
      <w:r w:rsidRPr="00A769D1">
        <w:rPr>
          <w:rFonts w:ascii="Calibri" w:hAnsi="Calibri" w:cs="Calibri"/>
          <w:sz w:val="24"/>
          <w:szCs w:val="24"/>
          <w:lang w:eastAsia="en-US"/>
        </w:rPr>
        <w:t xml:space="preserve">Broker ubezpieczeniowy będzie </w:t>
      </w:r>
      <w:r w:rsidRPr="00A769D1">
        <w:rPr>
          <w:rFonts w:ascii="Calibri" w:hAnsi="Calibri" w:cs="Calibri"/>
          <w:sz w:val="24"/>
          <w:szCs w:val="24"/>
        </w:rPr>
        <w:t>nadzorował realizację niniejszej umowy, a także będzie</w:t>
      </w:r>
      <w:r w:rsidRPr="00A769D1">
        <w:rPr>
          <w:rFonts w:ascii="Calibri" w:hAnsi="Calibri" w:cs="Calibri"/>
          <w:sz w:val="24"/>
          <w:szCs w:val="24"/>
          <w:lang w:eastAsia="en-US"/>
        </w:rPr>
        <w:t xml:space="preserve"> pośredniczył przy zawieraniu poszczególnych umów ubezpieczenia.</w:t>
      </w:r>
    </w:p>
    <w:p w:rsidR="00CA0B88" w:rsidRPr="00A769D1" w:rsidRDefault="00CA0B88" w:rsidP="00041DB5">
      <w:pPr>
        <w:widowControl w:val="0"/>
        <w:numPr>
          <w:ilvl w:val="0"/>
          <w:numId w:val="54"/>
        </w:numPr>
        <w:tabs>
          <w:tab w:val="left" w:pos="426"/>
        </w:tabs>
        <w:jc w:val="both"/>
        <w:rPr>
          <w:rFonts w:ascii="Calibri" w:hAnsi="Calibri" w:cs="Calibri"/>
          <w:sz w:val="24"/>
          <w:szCs w:val="24"/>
          <w:lang w:eastAsia="en-US"/>
        </w:rPr>
      </w:pPr>
      <w:r w:rsidRPr="00A769D1">
        <w:rPr>
          <w:rFonts w:ascii="Calibri" w:hAnsi="Calibri" w:cs="Calibri"/>
          <w:sz w:val="24"/>
          <w:szCs w:val="24"/>
          <w:lang w:eastAsia="en-US"/>
        </w:rPr>
        <w:t xml:space="preserve">Wykonawca zapłaci BMK Broker Ubezpieczeniowy sp. z o.o. z siedzibą w Siedlcach kurtaż </w:t>
      </w:r>
      <w:r w:rsidRPr="00A769D1">
        <w:rPr>
          <w:rFonts w:ascii="Calibri" w:hAnsi="Calibri" w:cs="Calibri"/>
          <w:sz w:val="24"/>
          <w:szCs w:val="24"/>
          <w:lang w:eastAsia="en-US"/>
        </w:rPr>
        <w:br/>
        <w:t xml:space="preserve">w wysokości zwyczajowo stosowanej, przez cały okres obowiązywania niniejszej umowy </w:t>
      </w:r>
      <w:r w:rsidRPr="00A769D1">
        <w:rPr>
          <w:rFonts w:ascii="Calibri" w:hAnsi="Calibri" w:cs="Calibri"/>
          <w:sz w:val="24"/>
          <w:szCs w:val="24"/>
          <w:lang w:eastAsia="en-US"/>
        </w:rPr>
        <w:br/>
        <w:t>o wykonanie zamówienia i poszczególnych  wynikających z niej umów ubezpieczenia.</w:t>
      </w: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Warunki wykonania zamówienia</w:t>
      </w:r>
    </w:p>
    <w:p w:rsidR="00CA0B88" w:rsidRPr="00A769D1" w:rsidRDefault="00CA0B88" w:rsidP="00CA0B88">
      <w:pPr>
        <w:widowControl w:val="0"/>
        <w:jc w:val="center"/>
        <w:rPr>
          <w:rFonts w:ascii="Calibri" w:hAnsi="Calibri" w:cs="Calibri"/>
          <w:b/>
          <w:sz w:val="24"/>
          <w:szCs w:val="24"/>
          <w:lang w:eastAsia="en-US"/>
        </w:rPr>
      </w:pPr>
      <w:r w:rsidRPr="00A769D1">
        <w:rPr>
          <w:rFonts w:ascii="Calibri" w:hAnsi="Calibri" w:cs="Calibri"/>
          <w:b/>
          <w:sz w:val="24"/>
          <w:szCs w:val="24"/>
          <w:lang w:eastAsia="en-US"/>
        </w:rPr>
        <w:t>§ 6</w:t>
      </w:r>
    </w:p>
    <w:p w:rsidR="00CA0B88" w:rsidRPr="00A769D1" w:rsidRDefault="00CA0B88" w:rsidP="00041DB5">
      <w:pPr>
        <w:widowControl w:val="0"/>
        <w:numPr>
          <w:ilvl w:val="0"/>
          <w:numId w:val="55"/>
        </w:numPr>
        <w:jc w:val="both"/>
        <w:rPr>
          <w:rFonts w:ascii="Calibri" w:hAnsi="Calibri" w:cs="Calibri"/>
          <w:sz w:val="24"/>
          <w:szCs w:val="24"/>
          <w:lang w:eastAsia="en-US"/>
        </w:rPr>
      </w:pPr>
      <w:r w:rsidRPr="00A769D1">
        <w:rPr>
          <w:rFonts w:ascii="Calibri" w:hAnsi="Calibri" w:cs="Calibri"/>
          <w:sz w:val="24"/>
          <w:szCs w:val="24"/>
          <w:lang w:eastAsia="en-US"/>
        </w:rPr>
        <w:t>Warunki wykonywania zamówienia określa:</w:t>
      </w:r>
    </w:p>
    <w:p w:rsidR="00CA0B88" w:rsidRPr="00A769D1" w:rsidRDefault="00CA0B88" w:rsidP="00041DB5">
      <w:pPr>
        <w:widowControl w:val="0"/>
        <w:numPr>
          <w:ilvl w:val="1"/>
          <w:numId w:val="41"/>
        </w:numPr>
        <w:tabs>
          <w:tab w:val="left" w:pos="851"/>
        </w:tabs>
        <w:ind w:left="426" w:firstLine="0"/>
        <w:jc w:val="both"/>
        <w:rPr>
          <w:rFonts w:ascii="Calibri" w:hAnsi="Calibri" w:cs="Calibri"/>
          <w:sz w:val="24"/>
          <w:szCs w:val="24"/>
          <w:lang w:eastAsia="en-US"/>
        </w:rPr>
      </w:pPr>
      <w:r w:rsidRPr="00A769D1">
        <w:rPr>
          <w:rFonts w:ascii="Calibri" w:hAnsi="Calibri" w:cs="Calibri"/>
          <w:sz w:val="24"/>
          <w:szCs w:val="24"/>
          <w:lang w:eastAsia="en-US"/>
        </w:rPr>
        <w:t>specyfikacja istotnych warunków zamówienia wraz z załącznikami,</w:t>
      </w:r>
    </w:p>
    <w:p w:rsidR="00CA0B88" w:rsidRPr="00A769D1" w:rsidRDefault="00CA0B88" w:rsidP="00041DB5">
      <w:pPr>
        <w:widowControl w:val="0"/>
        <w:numPr>
          <w:ilvl w:val="1"/>
          <w:numId w:val="41"/>
        </w:numPr>
        <w:tabs>
          <w:tab w:val="left" w:pos="851"/>
        </w:tabs>
        <w:ind w:left="426" w:firstLine="0"/>
        <w:jc w:val="both"/>
        <w:rPr>
          <w:rFonts w:ascii="Calibri" w:hAnsi="Calibri" w:cs="Calibri"/>
          <w:sz w:val="24"/>
          <w:szCs w:val="24"/>
          <w:lang w:eastAsia="en-US"/>
        </w:rPr>
      </w:pPr>
      <w:r w:rsidRPr="00A769D1">
        <w:rPr>
          <w:rFonts w:ascii="Calibri" w:hAnsi="Calibri" w:cs="Calibri"/>
          <w:sz w:val="24"/>
          <w:szCs w:val="24"/>
          <w:lang w:eastAsia="en-US"/>
        </w:rPr>
        <w:t>oferta złożona przez Wykonawcę,</w:t>
      </w:r>
    </w:p>
    <w:p w:rsidR="00CA0B88" w:rsidRPr="00A769D1" w:rsidRDefault="00CA0B88" w:rsidP="00041DB5">
      <w:pPr>
        <w:widowControl w:val="0"/>
        <w:numPr>
          <w:ilvl w:val="1"/>
          <w:numId w:val="41"/>
        </w:numPr>
        <w:tabs>
          <w:tab w:val="left" w:pos="851"/>
        </w:tabs>
        <w:ind w:left="426" w:firstLine="0"/>
        <w:jc w:val="both"/>
        <w:rPr>
          <w:rFonts w:ascii="Calibri" w:hAnsi="Calibri" w:cs="Calibri"/>
          <w:sz w:val="24"/>
          <w:szCs w:val="24"/>
          <w:lang w:eastAsia="en-US"/>
        </w:rPr>
      </w:pPr>
      <w:r w:rsidRPr="00A769D1">
        <w:rPr>
          <w:rFonts w:ascii="Calibri" w:hAnsi="Calibri" w:cs="Calibri"/>
          <w:sz w:val="24"/>
          <w:szCs w:val="24"/>
          <w:lang w:eastAsia="en-US"/>
        </w:rPr>
        <w:t>niniejsza umowa,</w:t>
      </w:r>
    </w:p>
    <w:p w:rsidR="00CA0B88" w:rsidRPr="00A769D1" w:rsidRDefault="00CA0B88" w:rsidP="00041DB5">
      <w:pPr>
        <w:widowControl w:val="0"/>
        <w:numPr>
          <w:ilvl w:val="0"/>
          <w:numId w:val="55"/>
        </w:numPr>
        <w:tabs>
          <w:tab w:val="left" w:pos="426"/>
        </w:tabs>
        <w:jc w:val="both"/>
        <w:rPr>
          <w:rFonts w:ascii="Calibri" w:hAnsi="Calibri" w:cs="Calibri"/>
          <w:sz w:val="24"/>
          <w:szCs w:val="24"/>
          <w:lang w:eastAsia="en-US"/>
        </w:rPr>
      </w:pPr>
      <w:r w:rsidRPr="00A769D1">
        <w:rPr>
          <w:rFonts w:ascii="Calibri" w:hAnsi="Calibri" w:cs="Calibri"/>
          <w:sz w:val="24"/>
          <w:szCs w:val="24"/>
          <w:lang w:eastAsia="en-US"/>
        </w:rPr>
        <w:t>W sprawach nieuregulowanych przez dokumenty określone w ust. 1 zastosowanie mają ogólne i szczególne warunku ubezpieczenia Wykonawcy, ustawa z dnia 29 stycznia 2004 r. Prawo zamówień publicznych, ustawa z dnia 11 września 2015 r. o działalności ubezpieczeniowej i reasekuracyjnej oraz przepisy Kodeksu cywilnego.</w:t>
      </w: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 7</w:t>
      </w:r>
    </w:p>
    <w:p w:rsidR="00CA0B88" w:rsidRPr="00A769D1" w:rsidRDefault="00CA0B88" w:rsidP="00CA0B88">
      <w:pPr>
        <w:widowControl w:val="0"/>
        <w:tabs>
          <w:tab w:val="left" w:pos="360"/>
        </w:tabs>
        <w:jc w:val="both"/>
        <w:rPr>
          <w:rFonts w:ascii="Calibri" w:hAnsi="Calibri" w:cs="Calibri"/>
          <w:sz w:val="24"/>
          <w:szCs w:val="24"/>
        </w:rPr>
      </w:pPr>
      <w:r w:rsidRPr="00A769D1">
        <w:rPr>
          <w:rFonts w:ascii="Calibri" w:hAnsi="Calibri" w:cs="Calibri"/>
          <w:sz w:val="24"/>
          <w:szCs w:val="24"/>
        </w:rPr>
        <w:t>Wykonawca przyjmuje wszystkie zasady i warunki realizacji zamówienia wskazane przez Zamawiającego, w tym w szczególności:</w:t>
      </w:r>
    </w:p>
    <w:p w:rsidR="00CA0B88" w:rsidRPr="00A769D1" w:rsidRDefault="00CA0B88" w:rsidP="00041DB5">
      <w:pPr>
        <w:widowControl w:val="0"/>
        <w:numPr>
          <w:ilvl w:val="0"/>
          <w:numId w:val="56"/>
        </w:numPr>
        <w:jc w:val="both"/>
        <w:rPr>
          <w:rFonts w:ascii="Calibri" w:hAnsi="Calibri" w:cs="Calibri"/>
          <w:sz w:val="24"/>
          <w:szCs w:val="24"/>
        </w:rPr>
      </w:pPr>
      <w:r w:rsidRPr="00A769D1">
        <w:rPr>
          <w:rFonts w:ascii="Calibri" w:hAnsi="Calibri" w:cs="Calibri"/>
          <w:sz w:val="24"/>
          <w:szCs w:val="24"/>
        </w:rPr>
        <w:t>zobowiązuje się do objęcia ochroną ubezpieczeniową odpowiedzialności cywilnej opisanej w SIWZ ,</w:t>
      </w:r>
    </w:p>
    <w:p w:rsidR="00CA0B88" w:rsidRPr="00A769D1" w:rsidRDefault="00CA0B88" w:rsidP="00041DB5">
      <w:pPr>
        <w:widowControl w:val="0"/>
        <w:numPr>
          <w:ilvl w:val="0"/>
          <w:numId w:val="56"/>
        </w:numPr>
        <w:jc w:val="both"/>
        <w:rPr>
          <w:rFonts w:ascii="Calibri" w:hAnsi="Calibri" w:cs="Calibri"/>
          <w:sz w:val="24"/>
          <w:szCs w:val="24"/>
        </w:rPr>
      </w:pPr>
      <w:r w:rsidRPr="00A769D1">
        <w:rPr>
          <w:rFonts w:ascii="Calibri" w:hAnsi="Calibri" w:cs="Calibri"/>
          <w:sz w:val="24"/>
          <w:szCs w:val="24"/>
        </w:rPr>
        <w:t>przyjmuje warunki obligatoryjne  wymienione w  specyfikacji istotnych warunków zamówienia wraz z załącznikami oraz zaakceptowane warunki fakultatywne i uznaje je za niezmienne,</w:t>
      </w:r>
    </w:p>
    <w:p w:rsidR="00CA0B88" w:rsidRPr="00A769D1" w:rsidRDefault="00CA0B88" w:rsidP="00041DB5">
      <w:pPr>
        <w:widowControl w:val="0"/>
        <w:numPr>
          <w:ilvl w:val="0"/>
          <w:numId w:val="56"/>
        </w:numPr>
        <w:jc w:val="both"/>
        <w:rPr>
          <w:rFonts w:ascii="Calibri" w:hAnsi="Calibri" w:cs="Calibri"/>
          <w:sz w:val="24"/>
          <w:szCs w:val="24"/>
        </w:rPr>
      </w:pPr>
      <w:r w:rsidRPr="00A769D1">
        <w:rPr>
          <w:rFonts w:ascii="Calibri" w:hAnsi="Calibri" w:cs="Calibri"/>
          <w:sz w:val="24"/>
          <w:szCs w:val="24"/>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 zakresie jakim zmiany te dotyczyć będą postanowień umów ubezpieczenia wskazanych w specyfikacji istotnych warunków zamówienia,</w:t>
      </w:r>
    </w:p>
    <w:p w:rsidR="00CA0B88" w:rsidRPr="00A769D1" w:rsidRDefault="00CA0B88" w:rsidP="00041DB5">
      <w:pPr>
        <w:widowControl w:val="0"/>
        <w:numPr>
          <w:ilvl w:val="0"/>
          <w:numId w:val="56"/>
        </w:numPr>
        <w:jc w:val="both"/>
        <w:rPr>
          <w:rFonts w:ascii="Calibri" w:hAnsi="Calibri" w:cs="Calibri"/>
          <w:sz w:val="24"/>
          <w:szCs w:val="24"/>
        </w:rPr>
      </w:pPr>
      <w:r w:rsidRPr="00A769D1">
        <w:rPr>
          <w:rFonts w:ascii="Calibri" w:hAnsi="Calibri" w:cs="Calibri"/>
          <w:sz w:val="24"/>
          <w:szCs w:val="24"/>
        </w:rPr>
        <w:t>akceptuje zasady likwidacji szkód określone w specyfikacji istotnych warunków zamówienia oraz zobowiązuje się do pisemnego informowania brokera ubezpieczeniowego i Zamawiającego o każdej decyzji odszkodowawczej,</w:t>
      </w:r>
    </w:p>
    <w:p w:rsidR="00CA0B88" w:rsidRPr="00A769D1" w:rsidRDefault="00CA0B88" w:rsidP="00041DB5">
      <w:pPr>
        <w:widowControl w:val="0"/>
        <w:numPr>
          <w:ilvl w:val="0"/>
          <w:numId w:val="56"/>
        </w:numPr>
        <w:jc w:val="both"/>
        <w:rPr>
          <w:rFonts w:ascii="Calibri" w:hAnsi="Calibri" w:cs="Calibri"/>
          <w:sz w:val="24"/>
          <w:szCs w:val="24"/>
        </w:rPr>
      </w:pPr>
      <w:r w:rsidRPr="00A769D1">
        <w:rPr>
          <w:rFonts w:ascii="Calibri" w:hAnsi="Calibri" w:cs="Calibri"/>
          <w:sz w:val="24"/>
          <w:szCs w:val="24"/>
        </w:rPr>
        <w:lastRenderedPageBreak/>
        <w:t>zobowiązuje się do wystawiania dokumentów ubezpieczeniowych (m.in. polis, certyfikatów, aneksów, zaświadczeń itp.) najpóźniej w terminie trzech dni roboczych od dnia wpłynięcia wniosku,</w:t>
      </w:r>
    </w:p>
    <w:p w:rsidR="00CA0B88" w:rsidRPr="00A769D1" w:rsidRDefault="00CA0B88" w:rsidP="00041DB5">
      <w:pPr>
        <w:widowControl w:val="0"/>
        <w:numPr>
          <w:ilvl w:val="0"/>
          <w:numId w:val="56"/>
        </w:numPr>
        <w:jc w:val="both"/>
        <w:rPr>
          <w:rFonts w:ascii="Calibri" w:hAnsi="Calibri" w:cs="Calibri"/>
          <w:sz w:val="24"/>
          <w:szCs w:val="24"/>
        </w:rPr>
      </w:pPr>
      <w:r w:rsidRPr="00A769D1">
        <w:rPr>
          <w:rFonts w:ascii="Calibri" w:hAnsi="Calibri" w:cs="Calibri"/>
          <w:sz w:val="24"/>
          <w:szCs w:val="24"/>
        </w:rPr>
        <w:t>zobowiązuje się do odpowiadania i udzielania wyjaśnień na pisma Zamawiającego lub brokera ubezpieczeniowego, w szczególności dotyczące zakresu ubezpieczenia  najpóźniej w terminie siedmiu dni roboczych od dnia wpłynięcia pisma,</w:t>
      </w:r>
    </w:p>
    <w:p w:rsidR="00CA0B88" w:rsidRPr="00A769D1" w:rsidRDefault="00CA0B88" w:rsidP="00041DB5">
      <w:pPr>
        <w:widowControl w:val="0"/>
        <w:numPr>
          <w:ilvl w:val="0"/>
          <w:numId w:val="56"/>
        </w:numPr>
        <w:jc w:val="both"/>
        <w:rPr>
          <w:rFonts w:ascii="Calibri" w:hAnsi="Calibri" w:cs="Calibri"/>
          <w:sz w:val="24"/>
          <w:szCs w:val="24"/>
        </w:rPr>
      </w:pPr>
      <w:r w:rsidRPr="00A769D1">
        <w:rPr>
          <w:rFonts w:ascii="Calibri" w:hAnsi="Calibri" w:cs="Calibri"/>
          <w:sz w:val="24"/>
          <w:szCs w:val="24"/>
        </w:rPr>
        <w:t>przyjmuje wszystkie inne ustalenia zawarte w specyfikacji istotnych warunków zamówienia wraz z załącznikami,</w:t>
      </w:r>
    </w:p>
    <w:p w:rsidR="00CA0B88" w:rsidRPr="00963FEA" w:rsidRDefault="00CA0B88" w:rsidP="00041DB5">
      <w:pPr>
        <w:widowControl w:val="0"/>
        <w:numPr>
          <w:ilvl w:val="0"/>
          <w:numId w:val="56"/>
        </w:numPr>
        <w:jc w:val="both"/>
        <w:rPr>
          <w:rFonts w:ascii="Calibri" w:hAnsi="Calibri" w:cs="Calibri"/>
          <w:sz w:val="24"/>
          <w:szCs w:val="24"/>
        </w:rPr>
      </w:pPr>
      <w:r w:rsidRPr="00A769D1">
        <w:rPr>
          <w:rFonts w:ascii="Calibri" w:hAnsi="Calibri" w:cs="Calibri"/>
          <w:sz w:val="24"/>
          <w:szCs w:val="24"/>
        </w:rPr>
        <w:t>wyznacza koordynatora ds. zawierania umów ubezpieczenia i obsługi ubezpieczeń w osobie: ………………………………... (imię, nazwisko, stanowisko służbowe, telefon, faks, e-mail),</w:t>
      </w:r>
    </w:p>
    <w:p w:rsidR="00CA0B88" w:rsidRPr="00A769D1" w:rsidRDefault="00CA0B88" w:rsidP="00CA0B88">
      <w:pPr>
        <w:widowControl w:val="0"/>
        <w:tabs>
          <w:tab w:val="left" w:pos="0"/>
        </w:tabs>
        <w:spacing w:before="120"/>
        <w:jc w:val="center"/>
        <w:rPr>
          <w:rFonts w:ascii="Calibri" w:hAnsi="Calibri" w:cs="Calibri"/>
          <w:b/>
          <w:bCs/>
          <w:sz w:val="24"/>
          <w:szCs w:val="24"/>
        </w:rPr>
      </w:pPr>
      <w:r w:rsidRPr="00A769D1">
        <w:rPr>
          <w:rFonts w:ascii="Calibri" w:hAnsi="Calibri" w:cs="Calibri"/>
          <w:b/>
          <w:bCs/>
          <w:sz w:val="24"/>
          <w:szCs w:val="24"/>
        </w:rPr>
        <w:t>Termin wykonania zamówienia</w:t>
      </w:r>
    </w:p>
    <w:p w:rsidR="00CA0B88" w:rsidRPr="00A769D1" w:rsidRDefault="00CA0B88" w:rsidP="00CA0B88">
      <w:pPr>
        <w:widowControl w:val="0"/>
        <w:tabs>
          <w:tab w:val="left" w:pos="360"/>
        </w:tabs>
        <w:jc w:val="center"/>
        <w:rPr>
          <w:rFonts w:ascii="Calibri" w:hAnsi="Calibri" w:cs="Calibri"/>
          <w:b/>
          <w:bCs/>
          <w:sz w:val="24"/>
          <w:szCs w:val="24"/>
        </w:rPr>
      </w:pPr>
      <w:r w:rsidRPr="00A769D1">
        <w:rPr>
          <w:rFonts w:ascii="Calibri" w:hAnsi="Calibri" w:cs="Calibri"/>
          <w:b/>
          <w:bCs/>
          <w:sz w:val="24"/>
          <w:szCs w:val="24"/>
        </w:rPr>
        <w:t>§ 8</w:t>
      </w:r>
    </w:p>
    <w:p w:rsidR="00CA0B88" w:rsidRPr="00A769D1" w:rsidRDefault="00CA0B88" w:rsidP="00041DB5">
      <w:pPr>
        <w:widowControl w:val="0"/>
        <w:numPr>
          <w:ilvl w:val="0"/>
          <w:numId w:val="57"/>
        </w:numPr>
        <w:rPr>
          <w:rFonts w:ascii="Calibri" w:hAnsi="Calibri" w:cs="Calibri"/>
          <w:b/>
          <w:sz w:val="24"/>
          <w:szCs w:val="24"/>
        </w:rPr>
      </w:pPr>
      <w:r>
        <w:rPr>
          <w:rFonts w:ascii="Calibri" w:hAnsi="Calibri" w:cs="Calibri"/>
          <w:sz w:val="24"/>
          <w:szCs w:val="24"/>
        </w:rPr>
        <w:t>T</w:t>
      </w:r>
      <w:r w:rsidRPr="00A769D1">
        <w:rPr>
          <w:rFonts w:ascii="Calibri" w:hAnsi="Calibri" w:cs="Calibri"/>
          <w:sz w:val="24"/>
          <w:szCs w:val="24"/>
        </w:rPr>
        <w:t xml:space="preserve">ermin wykonania zamówienia: </w:t>
      </w:r>
      <w:r w:rsidR="00676150">
        <w:rPr>
          <w:rFonts w:ascii="Calibri" w:hAnsi="Calibri" w:cs="Calibri"/>
          <w:sz w:val="24"/>
          <w:szCs w:val="24"/>
        </w:rPr>
        <w:t>12 miesięcy</w:t>
      </w:r>
      <w:r w:rsidRPr="00A769D1">
        <w:rPr>
          <w:rFonts w:ascii="Calibri" w:hAnsi="Calibri" w:cs="Calibri"/>
          <w:sz w:val="24"/>
          <w:szCs w:val="24"/>
        </w:rPr>
        <w:t xml:space="preserve"> począwszy od dnia 01.01.2018 r.</w:t>
      </w:r>
    </w:p>
    <w:p w:rsidR="00CA0B88" w:rsidRPr="00A769D1" w:rsidRDefault="00CA0B88" w:rsidP="00041DB5">
      <w:pPr>
        <w:widowControl w:val="0"/>
        <w:numPr>
          <w:ilvl w:val="0"/>
          <w:numId w:val="57"/>
        </w:numPr>
        <w:jc w:val="both"/>
        <w:rPr>
          <w:rFonts w:ascii="Calibri" w:hAnsi="Calibri" w:cs="Calibri"/>
          <w:b/>
          <w:sz w:val="24"/>
          <w:szCs w:val="24"/>
        </w:rPr>
      </w:pPr>
      <w:r w:rsidRPr="00A769D1">
        <w:rPr>
          <w:rFonts w:ascii="Calibri" w:hAnsi="Calibri" w:cs="Calibri"/>
          <w:sz w:val="24"/>
          <w:szCs w:val="24"/>
        </w:rPr>
        <w:t>Dokumenty ubezpieczeniowe (np. polisy) będą wystawiane na okres roczn</w:t>
      </w:r>
      <w:r w:rsidR="00676150">
        <w:rPr>
          <w:rFonts w:ascii="Calibri" w:hAnsi="Calibri" w:cs="Calibri"/>
          <w:sz w:val="24"/>
          <w:szCs w:val="24"/>
        </w:rPr>
        <w:t>y</w:t>
      </w:r>
      <w:r w:rsidRPr="00A769D1">
        <w:rPr>
          <w:rFonts w:ascii="Calibri" w:hAnsi="Calibri" w:cs="Calibri"/>
          <w:sz w:val="24"/>
          <w:szCs w:val="24"/>
        </w:rPr>
        <w:t xml:space="preserve"> zgodn</w:t>
      </w:r>
      <w:r w:rsidR="00676150">
        <w:rPr>
          <w:rFonts w:ascii="Calibri" w:hAnsi="Calibri" w:cs="Calibri"/>
          <w:sz w:val="24"/>
          <w:szCs w:val="24"/>
        </w:rPr>
        <w:t>y</w:t>
      </w:r>
      <w:r w:rsidRPr="00A769D1">
        <w:rPr>
          <w:rFonts w:ascii="Calibri" w:hAnsi="Calibri" w:cs="Calibri"/>
          <w:sz w:val="24"/>
          <w:szCs w:val="24"/>
        </w:rPr>
        <w:t xml:space="preserve"> z terminem wykonania zamówienia. </w:t>
      </w:r>
    </w:p>
    <w:p w:rsidR="00CA0B88" w:rsidRPr="00A769D1" w:rsidRDefault="00CA0B88" w:rsidP="00CA0B88">
      <w:pPr>
        <w:widowControl w:val="0"/>
        <w:jc w:val="center"/>
        <w:rPr>
          <w:rFonts w:ascii="Calibri" w:hAnsi="Calibri" w:cs="Calibri"/>
          <w:b/>
          <w:sz w:val="24"/>
          <w:szCs w:val="24"/>
          <w:lang w:eastAsia="en-US"/>
        </w:rPr>
      </w:pPr>
      <w:r w:rsidRPr="00A769D1">
        <w:rPr>
          <w:rFonts w:ascii="Calibri" w:hAnsi="Calibri" w:cs="Calibri"/>
          <w:b/>
          <w:sz w:val="24"/>
          <w:szCs w:val="24"/>
          <w:lang w:eastAsia="en-US"/>
        </w:rPr>
        <w:t>§ 9</w:t>
      </w:r>
    </w:p>
    <w:p w:rsidR="00CA0B88" w:rsidRPr="00A769D1" w:rsidRDefault="00CA0B88" w:rsidP="00CA0B88">
      <w:pPr>
        <w:widowControl w:val="0"/>
        <w:tabs>
          <w:tab w:val="left" w:pos="284"/>
        </w:tabs>
        <w:jc w:val="both"/>
        <w:rPr>
          <w:rFonts w:ascii="Calibri" w:hAnsi="Calibri" w:cs="Calibri"/>
          <w:sz w:val="24"/>
          <w:szCs w:val="24"/>
          <w:lang w:eastAsia="en-US"/>
        </w:rPr>
      </w:pPr>
      <w:r w:rsidRPr="00A769D1">
        <w:rPr>
          <w:rFonts w:ascii="Calibri" w:hAnsi="Calibri" w:cs="Calibri"/>
          <w:sz w:val="24"/>
          <w:szCs w:val="24"/>
          <w:lang w:eastAsia="en-US"/>
        </w:rPr>
        <w:t>Wykonawca oświadcza, że całość usługi ubezpieczeniowej objętej zamówieniem wykona siłami własnymi.</w:t>
      </w: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Forma wykonania zamówienia</w:t>
      </w:r>
    </w:p>
    <w:p w:rsidR="00CA0B88" w:rsidRPr="00A769D1" w:rsidRDefault="00CA0B88" w:rsidP="00CA0B88">
      <w:pPr>
        <w:widowControl w:val="0"/>
        <w:tabs>
          <w:tab w:val="left" w:pos="360"/>
        </w:tabs>
        <w:jc w:val="center"/>
        <w:rPr>
          <w:rFonts w:ascii="Calibri" w:hAnsi="Calibri" w:cs="Calibri"/>
          <w:b/>
          <w:bCs/>
          <w:sz w:val="24"/>
          <w:szCs w:val="24"/>
        </w:rPr>
      </w:pPr>
      <w:r w:rsidRPr="00A769D1">
        <w:rPr>
          <w:rFonts w:ascii="Calibri" w:hAnsi="Calibri" w:cs="Calibri"/>
          <w:b/>
          <w:bCs/>
          <w:sz w:val="24"/>
          <w:szCs w:val="24"/>
        </w:rPr>
        <w:t>§ 10</w:t>
      </w:r>
    </w:p>
    <w:p w:rsidR="00CA0B88" w:rsidRPr="00A769D1" w:rsidRDefault="00CA0B88" w:rsidP="00041DB5">
      <w:pPr>
        <w:widowControl w:val="0"/>
        <w:numPr>
          <w:ilvl w:val="0"/>
          <w:numId w:val="59"/>
        </w:numPr>
        <w:tabs>
          <w:tab w:val="num" w:pos="284"/>
        </w:tabs>
        <w:ind w:left="284" w:hanging="284"/>
        <w:jc w:val="both"/>
        <w:rPr>
          <w:rFonts w:ascii="Calibri" w:hAnsi="Calibri" w:cs="Calibri"/>
          <w:sz w:val="24"/>
          <w:szCs w:val="24"/>
        </w:rPr>
      </w:pPr>
      <w:r w:rsidRPr="00A769D1">
        <w:rPr>
          <w:rFonts w:ascii="Calibri" w:hAnsi="Calibri" w:cs="Calibri"/>
          <w:sz w:val="24"/>
          <w:szCs w:val="24"/>
        </w:rPr>
        <w:t>Dokumenty ubezpieczeniowe (np. polisy) wystawiane zostaną na Zamawiającego, który tym samym będzie ubezpieczającym i płatnikiem składki.</w:t>
      </w:r>
    </w:p>
    <w:p w:rsidR="00CA0B88" w:rsidRPr="00A769D1" w:rsidRDefault="00CA0B88" w:rsidP="00041DB5">
      <w:pPr>
        <w:widowControl w:val="0"/>
        <w:numPr>
          <w:ilvl w:val="0"/>
          <w:numId w:val="59"/>
        </w:numPr>
        <w:tabs>
          <w:tab w:val="num" w:pos="284"/>
        </w:tabs>
        <w:ind w:left="284" w:hanging="284"/>
        <w:jc w:val="both"/>
        <w:rPr>
          <w:rFonts w:ascii="Calibri" w:hAnsi="Calibri" w:cs="Calibri"/>
          <w:sz w:val="24"/>
          <w:szCs w:val="24"/>
          <w:lang w:eastAsia="en-US"/>
        </w:rPr>
      </w:pPr>
      <w:r w:rsidRPr="00A769D1">
        <w:rPr>
          <w:rFonts w:ascii="Calibri" w:hAnsi="Calibri" w:cs="Calibri"/>
          <w:sz w:val="24"/>
          <w:szCs w:val="24"/>
          <w:lang w:eastAsia="en-US"/>
        </w:rPr>
        <w:t>Po zawarciu niniejszej umowy w sprawie zamówienia publicznego Wykonawca jest zobowiązany do wystawienia dokumentów ubezpieczeniowych (np. polis, certyfikatów).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rsidR="00CA0B88" w:rsidRPr="00A769D1" w:rsidRDefault="00CA0B88" w:rsidP="00041DB5">
      <w:pPr>
        <w:widowControl w:val="0"/>
        <w:numPr>
          <w:ilvl w:val="0"/>
          <w:numId w:val="59"/>
        </w:numPr>
        <w:tabs>
          <w:tab w:val="num" w:pos="284"/>
        </w:tabs>
        <w:ind w:left="284" w:hanging="284"/>
        <w:jc w:val="both"/>
        <w:rPr>
          <w:rFonts w:ascii="Calibri" w:hAnsi="Calibri" w:cs="Calibri"/>
          <w:sz w:val="24"/>
          <w:szCs w:val="24"/>
          <w:lang w:eastAsia="en-US"/>
        </w:rPr>
      </w:pPr>
      <w:r w:rsidRPr="00A769D1">
        <w:rPr>
          <w:rFonts w:ascii="Calibri" w:hAnsi="Calibri" w:cs="Calibri"/>
          <w:sz w:val="24"/>
          <w:szCs w:val="24"/>
          <w:lang w:eastAsia="en-US"/>
        </w:rPr>
        <w:t>Wnioski o wystawienie dokumentów ubezpieczeniowych potwierdzających zawarcie poszczególnych umów ubezpieczenia składał będzie broker ubezpieczeniowy, działający w imieniu i na rzecz Zamawiającego.</w:t>
      </w:r>
    </w:p>
    <w:p w:rsidR="00CA0B88" w:rsidRPr="00A769D1" w:rsidRDefault="00CA0B88" w:rsidP="00041DB5">
      <w:pPr>
        <w:widowControl w:val="0"/>
        <w:numPr>
          <w:ilvl w:val="0"/>
          <w:numId w:val="59"/>
        </w:numPr>
        <w:tabs>
          <w:tab w:val="num" w:pos="284"/>
        </w:tabs>
        <w:ind w:left="284" w:hanging="284"/>
        <w:jc w:val="both"/>
        <w:rPr>
          <w:rFonts w:ascii="Calibri" w:hAnsi="Calibri" w:cs="Calibri"/>
          <w:sz w:val="24"/>
          <w:szCs w:val="24"/>
          <w:lang w:eastAsia="en-US"/>
        </w:rPr>
      </w:pPr>
      <w:r w:rsidRPr="00A769D1">
        <w:rPr>
          <w:rFonts w:ascii="Calibri" w:hAnsi="Calibri" w:cs="Calibri"/>
          <w:sz w:val="24"/>
          <w:szCs w:val="24"/>
          <w:lang w:eastAsia="en-US"/>
        </w:rPr>
        <w:t>Przekazanie wniosku ubezpieczeniowego nie stanowi warunku udzielenia przez Wykonawcę ochrony ubezpieczeniowej, bowiem jej podstawą w pierwszym rzędzie jest specyfikacja istotnych warunków zamówienia  złożona przez Wykonawcę oferta oraz niniejsza umowa.</w:t>
      </w: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Składka i stawki ubezpieczeniowe</w:t>
      </w:r>
    </w:p>
    <w:p w:rsidR="00CA0B88" w:rsidRPr="00A769D1" w:rsidRDefault="00CA0B88" w:rsidP="00CA0B88">
      <w:pPr>
        <w:widowControl w:val="0"/>
        <w:tabs>
          <w:tab w:val="left" w:pos="360"/>
        </w:tabs>
        <w:jc w:val="center"/>
        <w:rPr>
          <w:rFonts w:ascii="Calibri" w:hAnsi="Calibri" w:cs="Calibri"/>
          <w:b/>
          <w:bCs/>
          <w:sz w:val="24"/>
          <w:szCs w:val="24"/>
        </w:rPr>
      </w:pPr>
      <w:r w:rsidRPr="00A769D1">
        <w:rPr>
          <w:rFonts w:ascii="Calibri" w:hAnsi="Calibri" w:cs="Calibri"/>
          <w:b/>
          <w:bCs/>
          <w:sz w:val="24"/>
          <w:szCs w:val="24"/>
        </w:rPr>
        <w:t>§ 11</w:t>
      </w:r>
    </w:p>
    <w:p w:rsidR="00CA0B88" w:rsidRDefault="00CA0B88" w:rsidP="00CA0B88">
      <w:pPr>
        <w:widowControl w:val="0"/>
        <w:tabs>
          <w:tab w:val="left" w:pos="284"/>
        </w:tabs>
        <w:jc w:val="both"/>
        <w:rPr>
          <w:rFonts w:ascii="Calibri" w:hAnsi="Calibri" w:cs="Calibri"/>
          <w:sz w:val="24"/>
          <w:szCs w:val="24"/>
          <w:lang w:eastAsia="en-US"/>
        </w:rPr>
      </w:pPr>
      <w:r w:rsidRPr="00A769D1">
        <w:rPr>
          <w:rFonts w:ascii="Calibri" w:hAnsi="Calibri" w:cs="Calibri"/>
          <w:sz w:val="24"/>
          <w:szCs w:val="24"/>
          <w:lang w:eastAsia="en-US"/>
        </w:rPr>
        <w:t xml:space="preserve">Łączna składka za ubezpieczenie odpowiedzialności cywilnej  za cały </w:t>
      </w:r>
      <w:r w:rsidR="00676150">
        <w:rPr>
          <w:rFonts w:ascii="Calibri" w:hAnsi="Calibri" w:cs="Calibri"/>
          <w:sz w:val="24"/>
          <w:szCs w:val="24"/>
          <w:lang w:eastAsia="en-US"/>
        </w:rPr>
        <w:t>12</w:t>
      </w:r>
      <w:r w:rsidRPr="00A769D1">
        <w:rPr>
          <w:rFonts w:ascii="Calibri" w:hAnsi="Calibri" w:cs="Calibri"/>
          <w:sz w:val="24"/>
          <w:szCs w:val="24"/>
          <w:lang w:eastAsia="en-US"/>
        </w:rPr>
        <w:t xml:space="preserve">  miesięczny okres ubezpieczenia (zamówienia) wynosi: ................................................. (słownie złotych: ....................................................................................), z zastrzeżeniem możliwych zmian, określonych w specyfikacji istotnych warunków zamówienia i w niniejszej umowie.</w:t>
      </w:r>
    </w:p>
    <w:p w:rsidR="00A14331" w:rsidRPr="00A769D1" w:rsidRDefault="00A14331" w:rsidP="00CA0B88">
      <w:pPr>
        <w:widowControl w:val="0"/>
        <w:tabs>
          <w:tab w:val="left" w:pos="284"/>
        </w:tabs>
        <w:jc w:val="both"/>
        <w:rPr>
          <w:rFonts w:ascii="Calibri" w:hAnsi="Calibri" w:cs="Calibri"/>
          <w:sz w:val="24"/>
          <w:szCs w:val="24"/>
          <w:lang w:eastAsia="en-US"/>
        </w:rPr>
      </w:pPr>
    </w:p>
    <w:p w:rsidR="00CA0B88" w:rsidRPr="00A769D1" w:rsidRDefault="00CA0B88" w:rsidP="00CA0B88">
      <w:pPr>
        <w:widowControl w:val="0"/>
        <w:tabs>
          <w:tab w:val="left" w:pos="1407"/>
        </w:tabs>
        <w:spacing w:before="120"/>
        <w:jc w:val="center"/>
        <w:rPr>
          <w:rFonts w:ascii="Calibri" w:hAnsi="Calibri" w:cs="Calibri"/>
          <w:b/>
          <w:bCs/>
          <w:sz w:val="24"/>
          <w:szCs w:val="24"/>
        </w:rPr>
      </w:pPr>
      <w:r w:rsidRPr="00A769D1">
        <w:rPr>
          <w:rFonts w:ascii="Calibri" w:hAnsi="Calibri" w:cs="Calibri"/>
          <w:b/>
          <w:bCs/>
          <w:sz w:val="24"/>
          <w:szCs w:val="24"/>
        </w:rPr>
        <w:lastRenderedPageBreak/>
        <w:t xml:space="preserve">Warunki płatności </w:t>
      </w:r>
    </w:p>
    <w:p w:rsidR="00CA0B88" w:rsidRPr="00A769D1" w:rsidRDefault="00CA0B88" w:rsidP="00CA0B88">
      <w:pPr>
        <w:widowControl w:val="0"/>
        <w:tabs>
          <w:tab w:val="left" w:pos="1407"/>
        </w:tabs>
        <w:jc w:val="center"/>
        <w:rPr>
          <w:rFonts w:ascii="Calibri" w:hAnsi="Calibri" w:cs="Calibri"/>
          <w:b/>
          <w:bCs/>
          <w:sz w:val="24"/>
          <w:szCs w:val="24"/>
        </w:rPr>
      </w:pPr>
      <w:r w:rsidRPr="00A769D1">
        <w:rPr>
          <w:rFonts w:ascii="Calibri" w:hAnsi="Calibri" w:cs="Calibri"/>
          <w:b/>
          <w:bCs/>
          <w:sz w:val="24"/>
          <w:szCs w:val="24"/>
        </w:rPr>
        <w:t>§ 12</w:t>
      </w:r>
    </w:p>
    <w:p w:rsidR="00CA0B88" w:rsidRPr="00A769D1" w:rsidRDefault="00CA0B88" w:rsidP="00041DB5">
      <w:pPr>
        <w:widowControl w:val="0"/>
        <w:numPr>
          <w:ilvl w:val="3"/>
          <w:numId w:val="41"/>
        </w:numPr>
        <w:tabs>
          <w:tab w:val="left" w:pos="284"/>
        </w:tabs>
        <w:ind w:left="284" w:hanging="284"/>
        <w:jc w:val="both"/>
        <w:rPr>
          <w:rFonts w:ascii="Calibri" w:hAnsi="Calibri" w:cs="Calibri"/>
          <w:sz w:val="24"/>
          <w:szCs w:val="24"/>
          <w:lang w:eastAsia="en-US"/>
        </w:rPr>
      </w:pPr>
      <w:r w:rsidRPr="00A769D1">
        <w:rPr>
          <w:rFonts w:ascii="Calibri" w:hAnsi="Calibri" w:cs="Calibri"/>
          <w:bCs/>
          <w:sz w:val="24"/>
          <w:szCs w:val="24"/>
          <w:lang w:eastAsia="en-US"/>
        </w:rPr>
        <w:t xml:space="preserve">Składka ubezpieczeniowa </w:t>
      </w:r>
      <w:r w:rsidR="00676150">
        <w:rPr>
          <w:rFonts w:ascii="Calibri" w:hAnsi="Calibri" w:cs="Calibri"/>
          <w:bCs/>
          <w:sz w:val="24"/>
          <w:szCs w:val="24"/>
          <w:lang w:eastAsia="en-US"/>
        </w:rPr>
        <w:t xml:space="preserve"> płatna będzie </w:t>
      </w:r>
      <w:r w:rsidRPr="00A769D1">
        <w:rPr>
          <w:rFonts w:ascii="Calibri" w:hAnsi="Calibri" w:cs="Calibri"/>
          <w:bCs/>
          <w:sz w:val="24"/>
          <w:szCs w:val="24"/>
          <w:lang w:eastAsia="en-US"/>
        </w:rPr>
        <w:t>następująco:</w:t>
      </w:r>
    </w:p>
    <w:p w:rsidR="00CA0B88" w:rsidRPr="00A769D1" w:rsidRDefault="00CA0B88" w:rsidP="00CA0B88">
      <w:pPr>
        <w:widowControl w:val="0"/>
        <w:tabs>
          <w:tab w:val="left" w:pos="426"/>
        </w:tabs>
        <w:ind w:left="284"/>
        <w:jc w:val="both"/>
        <w:rPr>
          <w:rFonts w:ascii="Calibri" w:hAnsi="Calibri" w:cs="Calibri"/>
          <w:sz w:val="24"/>
          <w:szCs w:val="24"/>
        </w:rPr>
      </w:pPr>
      <w:r w:rsidRPr="00A769D1">
        <w:rPr>
          <w:rFonts w:ascii="Calibri" w:hAnsi="Calibri" w:cs="Calibri"/>
          <w:sz w:val="24"/>
          <w:szCs w:val="24"/>
          <w:lang w:eastAsia="en-US"/>
        </w:rPr>
        <w:t>1/ w obowiązkowym ubezpieczeniu odpowiedzialności cywilnej podmiotu leczniczego - 12 równych rat</w:t>
      </w:r>
    </w:p>
    <w:p w:rsidR="00CA0B88" w:rsidRPr="00A769D1" w:rsidRDefault="00CA0B88" w:rsidP="00CA0B88">
      <w:pPr>
        <w:widowControl w:val="0"/>
        <w:tabs>
          <w:tab w:val="left" w:pos="426"/>
        </w:tabs>
        <w:ind w:left="284"/>
        <w:jc w:val="both"/>
        <w:rPr>
          <w:rFonts w:ascii="Calibri" w:hAnsi="Calibri" w:cs="Calibri"/>
          <w:sz w:val="24"/>
          <w:szCs w:val="24"/>
        </w:rPr>
      </w:pPr>
      <w:r w:rsidRPr="00A769D1">
        <w:rPr>
          <w:rFonts w:ascii="Calibri" w:hAnsi="Calibri" w:cs="Calibri"/>
          <w:sz w:val="24"/>
          <w:szCs w:val="24"/>
        </w:rPr>
        <w:t xml:space="preserve">2/ w ubezpieczeniu </w:t>
      </w:r>
      <w:r w:rsidRPr="00A769D1">
        <w:rPr>
          <w:rFonts w:ascii="Calibri" w:hAnsi="Calibri" w:cs="Calibri"/>
          <w:sz w:val="24"/>
          <w:szCs w:val="24"/>
          <w:lang w:eastAsia="en-US"/>
        </w:rPr>
        <w:t>odpowiedzialności cywilnej podmiotu leczniczego nadwyżkowym - 12 równych rat</w:t>
      </w:r>
    </w:p>
    <w:p w:rsidR="00CA0B88" w:rsidRPr="00A769D1" w:rsidRDefault="00CA0B88" w:rsidP="00CA0B88">
      <w:pPr>
        <w:widowControl w:val="0"/>
        <w:tabs>
          <w:tab w:val="left" w:pos="426"/>
        </w:tabs>
        <w:ind w:left="284"/>
        <w:jc w:val="both"/>
        <w:rPr>
          <w:rFonts w:ascii="Calibri" w:hAnsi="Calibri" w:cs="Calibri"/>
          <w:sz w:val="24"/>
          <w:szCs w:val="24"/>
          <w:lang w:eastAsia="en-US"/>
        </w:rPr>
      </w:pPr>
      <w:r w:rsidRPr="00A769D1">
        <w:rPr>
          <w:rFonts w:ascii="Calibri" w:hAnsi="Calibri" w:cs="Calibri"/>
          <w:sz w:val="24"/>
          <w:szCs w:val="24"/>
          <w:lang w:eastAsia="en-US"/>
        </w:rPr>
        <w:t xml:space="preserve">3/ w </w:t>
      </w:r>
      <w:r w:rsidRPr="00A769D1">
        <w:rPr>
          <w:rFonts w:ascii="Calibri" w:hAnsi="Calibri" w:cs="Calibri"/>
          <w:sz w:val="24"/>
          <w:szCs w:val="24"/>
        </w:rPr>
        <w:t xml:space="preserve">ubezpieczeniu </w:t>
      </w:r>
      <w:r w:rsidRPr="00A769D1">
        <w:rPr>
          <w:rFonts w:ascii="Calibri" w:hAnsi="Calibri" w:cs="Calibri"/>
          <w:sz w:val="24"/>
          <w:szCs w:val="24"/>
          <w:lang w:eastAsia="en-US"/>
        </w:rPr>
        <w:t>odpowiedzialności cywilnej ogólnej z wyłączeniem działalności medycznej- 2 równe raty</w:t>
      </w:r>
    </w:p>
    <w:p w:rsidR="00CA0B88" w:rsidRPr="00A769D1" w:rsidRDefault="00CA0B88" w:rsidP="00041DB5">
      <w:pPr>
        <w:widowControl w:val="0"/>
        <w:numPr>
          <w:ilvl w:val="3"/>
          <w:numId w:val="41"/>
        </w:numPr>
        <w:tabs>
          <w:tab w:val="left" w:pos="284"/>
        </w:tabs>
        <w:ind w:left="284" w:hanging="284"/>
        <w:jc w:val="both"/>
        <w:rPr>
          <w:rFonts w:ascii="Calibri" w:hAnsi="Calibri" w:cs="Calibri"/>
          <w:sz w:val="24"/>
          <w:szCs w:val="24"/>
          <w:lang w:eastAsia="en-US"/>
        </w:rPr>
      </w:pPr>
      <w:r w:rsidRPr="00A769D1">
        <w:rPr>
          <w:rFonts w:ascii="Calibri" w:hAnsi="Calibri" w:cs="Calibri"/>
          <w:sz w:val="24"/>
          <w:szCs w:val="24"/>
          <w:lang w:eastAsia="en-US"/>
        </w:rPr>
        <w:t>Terminy zapłaty składki zostaną określone w dokumentach ubezpieczeniowych.</w:t>
      </w:r>
    </w:p>
    <w:p w:rsidR="00CA0B88" w:rsidRPr="00A769D1" w:rsidRDefault="00CA0B88" w:rsidP="00041DB5">
      <w:pPr>
        <w:widowControl w:val="0"/>
        <w:numPr>
          <w:ilvl w:val="3"/>
          <w:numId w:val="41"/>
        </w:numPr>
        <w:tabs>
          <w:tab w:val="left" w:pos="284"/>
        </w:tabs>
        <w:ind w:left="284" w:hanging="284"/>
        <w:jc w:val="both"/>
        <w:rPr>
          <w:rFonts w:ascii="Calibri" w:hAnsi="Calibri" w:cs="Calibri"/>
          <w:sz w:val="24"/>
          <w:szCs w:val="24"/>
          <w:lang w:eastAsia="en-US"/>
        </w:rPr>
      </w:pPr>
      <w:r w:rsidRPr="00A769D1">
        <w:rPr>
          <w:rFonts w:ascii="Calibri" w:hAnsi="Calibri" w:cs="Calibri"/>
          <w:sz w:val="24"/>
          <w:szCs w:val="24"/>
          <w:lang w:eastAsia="en-US"/>
        </w:rPr>
        <w:t>Składka płatna jest przelewem lub przekazem pocztowym na rachunek bankowy Wykonawcy wskazany na dokumentach ubezpieczeniowych.</w:t>
      </w:r>
    </w:p>
    <w:p w:rsidR="00CA0B88" w:rsidRPr="00A769D1" w:rsidRDefault="00CA0B88" w:rsidP="00041DB5">
      <w:pPr>
        <w:widowControl w:val="0"/>
        <w:numPr>
          <w:ilvl w:val="3"/>
          <w:numId w:val="41"/>
        </w:numPr>
        <w:tabs>
          <w:tab w:val="left" w:pos="284"/>
        </w:tabs>
        <w:ind w:left="284" w:hanging="284"/>
        <w:jc w:val="both"/>
        <w:rPr>
          <w:rFonts w:ascii="Calibri" w:hAnsi="Calibri" w:cs="Calibri"/>
          <w:sz w:val="24"/>
          <w:szCs w:val="24"/>
          <w:lang w:eastAsia="en-US"/>
        </w:rPr>
      </w:pPr>
      <w:r w:rsidRPr="00A769D1">
        <w:rPr>
          <w:rFonts w:ascii="Calibri" w:hAnsi="Calibri" w:cs="Calibri"/>
          <w:sz w:val="24"/>
          <w:szCs w:val="24"/>
          <w:lang w:eastAsia="en-US"/>
        </w:rPr>
        <w:t>Za datę prawidłowego opłacenia składki uznaje się dzień obciążenia rachunku Zamawiającego o ile w momencie jego składania na rachunku ubezpieczającego była dostępna ilość wolnych środków płatniczych.</w:t>
      </w:r>
    </w:p>
    <w:p w:rsidR="00CA0B88" w:rsidRPr="00A769D1" w:rsidRDefault="00CA0B88" w:rsidP="00041DB5">
      <w:pPr>
        <w:widowControl w:val="0"/>
        <w:numPr>
          <w:ilvl w:val="3"/>
          <w:numId w:val="41"/>
        </w:numPr>
        <w:tabs>
          <w:tab w:val="left" w:pos="284"/>
        </w:tabs>
        <w:ind w:left="284" w:hanging="284"/>
        <w:jc w:val="both"/>
        <w:rPr>
          <w:rFonts w:ascii="Calibri" w:hAnsi="Calibri" w:cs="Calibri"/>
          <w:sz w:val="24"/>
          <w:szCs w:val="24"/>
          <w:lang w:eastAsia="en-US"/>
        </w:rPr>
      </w:pPr>
      <w:r w:rsidRPr="00A769D1">
        <w:rPr>
          <w:rFonts w:ascii="Calibri" w:hAnsi="Calibri" w:cs="Calibri"/>
          <w:sz w:val="24"/>
          <w:szCs w:val="24"/>
        </w:rPr>
        <w:t xml:space="preserve">W przypadku braku wpłaty w ustalonym terminie składki jednorazowej lub jej pierwszej raty Wykonawca odstępuje od możliwości wypowiedzenia umowy ze skutkiem natychmiastowym z żądaniem zapłaty składki za okres, przez który ponosił odpowiedzialność. </w:t>
      </w:r>
    </w:p>
    <w:p w:rsidR="00CA0B88" w:rsidRPr="00A769D1" w:rsidRDefault="00CA0B88" w:rsidP="00CA0B88">
      <w:pPr>
        <w:widowControl w:val="0"/>
        <w:spacing w:before="120"/>
        <w:jc w:val="center"/>
        <w:outlineLvl w:val="1"/>
        <w:rPr>
          <w:rFonts w:ascii="Calibri" w:hAnsi="Calibri" w:cs="Calibri"/>
          <w:b/>
          <w:sz w:val="24"/>
          <w:szCs w:val="24"/>
          <w:lang w:eastAsia="en-US"/>
        </w:rPr>
      </w:pPr>
      <w:r w:rsidRPr="00A769D1">
        <w:rPr>
          <w:rFonts w:ascii="Calibri" w:hAnsi="Calibri" w:cs="Calibri"/>
          <w:b/>
          <w:sz w:val="24"/>
          <w:szCs w:val="24"/>
          <w:lang w:eastAsia="en-US"/>
        </w:rPr>
        <w:t>Postanowienia końcowe</w:t>
      </w:r>
    </w:p>
    <w:p w:rsidR="00CA0B88" w:rsidRDefault="00CA0B88" w:rsidP="00CA0B88">
      <w:pPr>
        <w:widowControl w:val="0"/>
        <w:jc w:val="center"/>
        <w:rPr>
          <w:rFonts w:ascii="Calibri" w:hAnsi="Calibri" w:cs="Calibri"/>
          <w:b/>
          <w:sz w:val="24"/>
          <w:szCs w:val="24"/>
          <w:lang w:eastAsia="en-US"/>
        </w:rPr>
      </w:pPr>
      <w:r w:rsidRPr="00A769D1">
        <w:rPr>
          <w:rFonts w:ascii="Calibri" w:hAnsi="Calibri" w:cs="Calibri"/>
          <w:b/>
          <w:sz w:val="24"/>
          <w:szCs w:val="24"/>
          <w:lang w:eastAsia="en-US"/>
        </w:rPr>
        <w:t>§ 13</w:t>
      </w:r>
    </w:p>
    <w:p w:rsidR="00CA0B88" w:rsidRPr="00A769D1" w:rsidRDefault="00CA0B88" w:rsidP="00CA0B88">
      <w:pPr>
        <w:widowControl w:val="0"/>
        <w:jc w:val="center"/>
        <w:rPr>
          <w:rFonts w:ascii="Calibri" w:hAnsi="Calibri" w:cs="Calibri"/>
          <w:b/>
          <w:sz w:val="24"/>
          <w:szCs w:val="24"/>
          <w:lang w:eastAsia="en-US"/>
        </w:rPr>
      </w:pPr>
    </w:p>
    <w:p w:rsidR="00CA0B88" w:rsidRPr="00A769D1" w:rsidRDefault="00CA0B88" w:rsidP="00CA0B88">
      <w:pPr>
        <w:widowControl w:val="0"/>
        <w:jc w:val="both"/>
        <w:rPr>
          <w:rFonts w:ascii="Calibri" w:hAnsi="Calibri" w:cs="Calibri"/>
          <w:sz w:val="24"/>
          <w:szCs w:val="24"/>
          <w:lang w:eastAsia="en-US"/>
        </w:rPr>
      </w:pPr>
      <w:r w:rsidRPr="00A769D1">
        <w:rPr>
          <w:rFonts w:ascii="Calibri" w:hAnsi="Calibri" w:cs="Calibri"/>
          <w:sz w:val="24"/>
          <w:szCs w:val="24"/>
          <w:lang w:eastAsia="en-US"/>
        </w:rPr>
        <w:t>Integralną częścią niniejszej umowy są:</w:t>
      </w:r>
    </w:p>
    <w:p w:rsidR="00CA0B88" w:rsidRPr="00A769D1" w:rsidRDefault="00CA0B88" w:rsidP="00041DB5">
      <w:pPr>
        <w:widowControl w:val="0"/>
        <w:numPr>
          <w:ilvl w:val="0"/>
          <w:numId w:val="60"/>
        </w:numPr>
        <w:tabs>
          <w:tab w:val="left" w:pos="284"/>
        </w:tabs>
        <w:jc w:val="both"/>
        <w:rPr>
          <w:rFonts w:ascii="Calibri" w:hAnsi="Calibri" w:cs="Calibri"/>
          <w:sz w:val="24"/>
          <w:szCs w:val="24"/>
          <w:lang w:eastAsia="en-US"/>
        </w:rPr>
      </w:pPr>
      <w:r w:rsidRPr="00A769D1">
        <w:rPr>
          <w:rFonts w:ascii="Calibri" w:hAnsi="Calibri" w:cs="Calibri"/>
          <w:sz w:val="24"/>
          <w:szCs w:val="24"/>
          <w:lang w:eastAsia="en-US"/>
        </w:rPr>
        <w:t>specyfikacja istotnych warunków zamówienia,</w:t>
      </w:r>
    </w:p>
    <w:p w:rsidR="00CA0B88" w:rsidRPr="00A769D1" w:rsidRDefault="00CA0B88" w:rsidP="00041DB5">
      <w:pPr>
        <w:widowControl w:val="0"/>
        <w:numPr>
          <w:ilvl w:val="0"/>
          <w:numId w:val="60"/>
        </w:numPr>
        <w:tabs>
          <w:tab w:val="left" w:pos="284"/>
        </w:tabs>
        <w:jc w:val="both"/>
        <w:rPr>
          <w:rFonts w:ascii="Calibri" w:hAnsi="Calibri" w:cs="Calibri"/>
          <w:sz w:val="24"/>
          <w:szCs w:val="24"/>
          <w:lang w:eastAsia="en-US"/>
        </w:rPr>
      </w:pPr>
      <w:r w:rsidRPr="00A769D1">
        <w:rPr>
          <w:rFonts w:ascii="Calibri" w:hAnsi="Calibri" w:cs="Calibri"/>
          <w:sz w:val="24"/>
          <w:szCs w:val="24"/>
          <w:lang w:eastAsia="en-US"/>
        </w:rPr>
        <w:t>ogólne/szczególne warunki ubezpieczenia aktualne na dzień składania ofert i obowiązujące przez cały okres realizacji zamówienia, tj. (należy wymienić): ………………………………………………………………………………………………………………………………………….</w:t>
      </w:r>
    </w:p>
    <w:p w:rsidR="00CA0B88" w:rsidRPr="00A769D1" w:rsidRDefault="00CA0B88" w:rsidP="00041DB5">
      <w:pPr>
        <w:widowControl w:val="0"/>
        <w:numPr>
          <w:ilvl w:val="0"/>
          <w:numId w:val="60"/>
        </w:numPr>
        <w:tabs>
          <w:tab w:val="left" w:pos="284"/>
        </w:tabs>
        <w:jc w:val="both"/>
        <w:rPr>
          <w:rFonts w:ascii="Calibri" w:hAnsi="Calibri" w:cs="Calibri"/>
          <w:sz w:val="24"/>
          <w:szCs w:val="24"/>
          <w:lang w:eastAsia="en-US"/>
        </w:rPr>
      </w:pPr>
      <w:r w:rsidRPr="00A769D1">
        <w:rPr>
          <w:rFonts w:ascii="Calibri" w:hAnsi="Calibri" w:cs="Calibri"/>
          <w:sz w:val="24"/>
          <w:szCs w:val="24"/>
          <w:lang w:eastAsia="en-US"/>
        </w:rPr>
        <w:t>oferta złożona przez Wykonawcę z dnia ………………………………….,</w:t>
      </w:r>
    </w:p>
    <w:p w:rsidR="00CA0B88" w:rsidRPr="00A769D1" w:rsidRDefault="00CA0B88" w:rsidP="00041DB5">
      <w:pPr>
        <w:widowControl w:val="0"/>
        <w:numPr>
          <w:ilvl w:val="0"/>
          <w:numId w:val="60"/>
        </w:numPr>
        <w:tabs>
          <w:tab w:val="left" w:pos="284"/>
        </w:tabs>
        <w:jc w:val="both"/>
        <w:rPr>
          <w:rFonts w:ascii="Calibri" w:hAnsi="Calibri" w:cs="Calibri"/>
          <w:sz w:val="24"/>
          <w:szCs w:val="24"/>
          <w:lang w:eastAsia="en-US"/>
        </w:rPr>
      </w:pPr>
      <w:r w:rsidRPr="00A769D1">
        <w:rPr>
          <w:rFonts w:ascii="Calibri" w:hAnsi="Calibri" w:cs="Calibri"/>
          <w:sz w:val="24"/>
          <w:szCs w:val="24"/>
          <w:lang w:eastAsia="en-US"/>
        </w:rPr>
        <w:t>dokumenty ubezpieczeniowe wystawiane przez Wykonawcę.</w:t>
      </w:r>
    </w:p>
    <w:p w:rsidR="00CA0B88" w:rsidRPr="00A769D1" w:rsidRDefault="00CA0B88" w:rsidP="00CA0B88">
      <w:pPr>
        <w:widowControl w:val="0"/>
        <w:spacing w:before="120"/>
        <w:jc w:val="center"/>
        <w:rPr>
          <w:rFonts w:ascii="Calibri" w:hAnsi="Calibri" w:cs="Calibri"/>
          <w:b/>
          <w:sz w:val="24"/>
          <w:szCs w:val="24"/>
          <w:lang w:eastAsia="en-US"/>
        </w:rPr>
      </w:pPr>
      <w:r w:rsidRPr="00A769D1">
        <w:rPr>
          <w:rFonts w:ascii="Calibri" w:hAnsi="Calibri" w:cs="Calibri"/>
          <w:b/>
          <w:sz w:val="24"/>
          <w:szCs w:val="24"/>
          <w:lang w:eastAsia="en-US"/>
        </w:rPr>
        <w:t>§ 14</w:t>
      </w:r>
    </w:p>
    <w:p w:rsidR="00CA0B88" w:rsidRPr="00A769D1" w:rsidRDefault="00CA0B88" w:rsidP="00CA0B88">
      <w:pPr>
        <w:widowControl w:val="0"/>
        <w:jc w:val="both"/>
        <w:rPr>
          <w:rFonts w:ascii="Calibri" w:hAnsi="Calibri" w:cs="Calibri"/>
          <w:color w:val="660066"/>
          <w:sz w:val="24"/>
          <w:szCs w:val="24"/>
          <w:lang w:eastAsia="en-US"/>
        </w:rPr>
      </w:pPr>
      <w:r w:rsidRPr="00A769D1">
        <w:rPr>
          <w:rFonts w:ascii="Calibri" w:hAnsi="Calibri" w:cs="Calibri"/>
          <w:sz w:val="24"/>
          <w:szCs w:val="24"/>
          <w:lang w:eastAsia="en-US"/>
        </w:rPr>
        <w:t>Prawa i obowiązki oraz wierzytelności wynikające z umowy, dotyczące rozliczeń między Zamawiającym i Wykonawcą, nie mogą być zbyte na rzecz osób trzecich bez zgody obu stron umowy.</w:t>
      </w:r>
      <w:r w:rsidRPr="00A769D1">
        <w:rPr>
          <w:rFonts w:ascii="Calibri" w:hAnsi="Calibri" w:cs="Calibri"/>
          <w:color w:val="660066"/>
          <w:sz w:val="24"/>
          <w:szCs w:val="24"/>
          <w:lang w:eastAsia="en-US"/>
        </w:rPr>
        <w:t xml:space="preserve">  </w:t>
      </w:r>
    </w:p>
    <w:p w:rsidR="00CA0B88" w:rsidRPr="00A769D1" w:rsidRDefault="00CA0B88" w:rsidP="00CA0B88">
      <w:pPr>
        <w:widowControl w:val="0"/>
        <w:spacing w:before="120"/>
        <w:jc w:val="center"/>
        <w:rPr>
          <w:rFonts w:ascii="Calibri" w:hAnsi="Calibri" w:cs="Calibri"/>
          <w:b/>
          <w:sz w:val="24"/>
          <w:szCs w:val="24"/>
          <w:lang w:eastAsia="en-US"/>
        </w:rPr>
      </w:pPr>
      <w:r w:rsidRPr="00A769D1">
        <w:rPr>
          <w:rFonts w:ascii="Calibri" w:hAnsi="Calibri" w:cs="Calibri"/>
          <w:b/>
          <w:sz w:val="24"/>
          <w:szCs w:val="24"/>
          <w:lang w:eastAsia="en-US"/>
        </w:rPr>
        <w:t>§ 15</w:t>
      </w:r>
    </w:p>
    <w:p w:rsidR="00CA0B88" w:rsidRPr="00A769D1" w:rsidRDefault="00CA0B88" w:rsidP="00CA0B88">
      <w:pPr>
        <w:widowControl w:val="0"/>
        <w:jc w:val="both"/>
        <w:rPr>
          <w:rFonts w:ascii="Calibri" w:hAnsi="Calibri" w:cs="Calibri"/>
          <w:sz w:val="24"/>
          <w:szCs w:val="24"/>
          <w:lang w:eastAsia="en-US"/>
        </w:rPr>
      </w:pPr>
      <w:r w:rsidRPr="00A769D1">
        <w:rPr>
          <w:rFonts w:ascii="Calibri" w:hAnsi="Calibri" w:cs="Calibri"/>
          <w:sz w:val="24"/>
          <w:szCs w:val="24"/>
          <w:lang w:eastAsia="en-US"/>
        </w:rPr>
        <w:t>Spory wynikające z niniejszej umowy rozstrzygane będą przez sąd właściwy dla siedziby Zamawiającego.</w:t>
      </w:r>
    </w:p>
    <w:p w:rsidR="00CA0B88" w:rsidRPr="00A769D1" w:rsidRDefault="00CA0B88" w:rsidP="00CA0B88">
      <w:pPr>
        <w:widowControl w:val="0"/>
        <w:jc w:val="center"/>
        <w:rPr>
          <w:rFonts w:ascii="Calibri" w:hAnsi="Calibri" w:cs="Calibri"/>
          <w:b/>
          <w:sz w:val="24"/>
          <w:szCs w:val="24"/>
        </w:rPr>
      </w:pPr>
      <w:r w:rsidRPr="00A769D1">
        <w:rPr>
          <w:rFonts w:ascii="Calibri" w:hAnsi="Calibri" w:cs="Calibri"/>
          <w:b/>
          <w:sz w:val="24"/>
          <w:szCs w:val="24"/>
        </w:rPr>
        <w:t>§16</w:t>
      </w:r>
    </w:p>
    <w:p w:rsidR="00CA0B88" w:rsidRPr="00A769D1" w:rsidRDefault="00CA0B88" w:rsidP="00CA0B88">
      <w:pPr>
        <w:widowControl w:val="0"/>
        <w:jc w:val="center"/>
        <w:rPr>
          <w:rFonts w:ascii="Calibri" w:hAnsi="Calibri" w:cs="Calibri"/>
          <w:b/>
          <w:sz w:val="24"/>
          <w:szCs w:val="24"/>
          <w:lang w:eastAsia="en-US"/>
        </w:rPr>
      </w:pPr>
    </w:p>
    <w:p w:rsidR="00CA0B88" w:rsidRPr="00A769D1" w:rsidRDefault="00CA0B88" w:rsidP="00CA0B88">
      <w:pPr>
        <w:widowControl w:val="0"/>
        <w:jc w:val="both"/>
        <w:rPr>
          <w:rFonts w:ascii="Calibri" w:hAnsi="Calibri" w:cs="Calibri"/>
          <w:sz w:val="24"/>
          <w:szCs w:val="24"/>
          <w:lang w:eastAsia="en-US"/>
        </w:rPr>
      </w:pPr>
      <w:r w:rsidRPr="00A769D1">
        <w:rPr>
          <w:rFonts w:ascii="Calibri" w:hAnsi="Calibri" w:cs="Calibri"/>
          <w:sz w:val="24"/>
          <w:szCs w:val="24"/>
          <w:lang w:eastAsia="en-US"/>
        </w:rPr>
        <w:t>Umowę sporządzono w trzech jednobrzmiących egzemplarzac</w:t>
      </w:r>
      <w:r>
        <w:rPr>
          <w:rFonts w:ascii="Calibri" w:hAnsi="Calibri" w:cs="Calibri"/>
          <w:sz w:val="24"/>
          <w:szCs w:val="24"/>
          <w:lang w:eastAsia="en-US"/>
        </w:rPr>
        <w:t xml:space="preserve">h, każdym na prawie oryginału, </w:t>
      </w:r>
      <w:r w:rsidRPr="00A769D1">
        <w:rPr>
          <w:rFonts w:ascii="Calibri" w:hAnsi="Calibri" w:cs="Calibri"/>
          <w:sz w:val="24"/>
          <w:szCs w:val="24"/>
          <w:lang w:eastAsia="en-US"/>
        </w:rPr>
        <w:t>po jednym egzemplarzu dla Zamawiającego, Wykonawcy i brokera ubezpieczeniowego.</w:t>
      </w:r>
    </w:p>
    <w:p w:rsidR="00CA0B88" w:rsidRPr="00A769D1" w:rsidRDefault="00CA0B88" w:rsidP="00CA0B88">
      <w:pPr>
        <w:widowControl w:val="0"/>
        <w:rPr>
          <w:rFonts w:ascii="Calibri" w:hAnsi="Calibri" w:cs="Calibri"/>
          <w:sz w:val="24"/>
          <w:szCs w:val="24"/>
          <w:lang w:eastAsia="en-US"/>
        </w:rPr>
      </w:pPr>
    </w:p>
    <w:tbl>
      <w:tblPr>
        <w:tblW w:w="0" w:type="auto"/>
        <w:jc w:val="center"/>
        <w:tblLook w:val="04A0" w:firstRow="1" w:lastRow="0" w:firstColumn="1" w:lastColumn="0" w:noHBand="0" w:noVBand="1"/>
      </w:tblPr>
      <w:tblGrid>
        <w:gridCol w:w="4644"/>
        <w:gridCol w:w="4644"/>
      </w:tblGrid>
      <w:tr w:rsidR="00CA0B88" w:rsidRPr="00A769D1" w:rsidTr="00D90307">
        <w:trPr>
          <w:jc w:val="center"/>
        </w:trPr>
        <w:tc>
          <w:tcPr>
            <w:tcW w:w="4644" w:type="dxa"/>
            <w:shd w:val="clear" w:color="auto" w:fill="auto"/>
            <w:vAlign w:val="bottom"/>
          </w:tcPr>
          <w:p w:rsidR="00CA0B88" w:rsidRPr="00A769D1" w:rsidRDefault="00CA0B88" w:rsidP="00D90307">
            <w:pPr>
              <w:widowControl w:val="0"/>
              <w:spacing w:before="240"/>
              <w:jc w:val="center"/>
              <w:rPr>
                <w:rFonts w:ascii="Calibri" w:hAnsi="Calibri" w:cs="Calibri"/>
                <w:sz w:val="24"/>
                <w:szCs w:val="24"/>
              </w:rPr>
            </w:pPr>
            <w:r w:rsidRPr="00A769D1">
              <w:rPr>
                <w:rFonts w:ascii="Calibri" w:hAnsi="Calibri" w:cs="Calibri"/>
                <w:sz w:val="24"/>
                <w:szCs w:val="24"/>
              </w:rPr>
              <w:t>……………………………………………</w:t>
            </w:r>
          </w:p>
        </w:tc>
        <w:tc>
          <w:tcPr>
            <w:tcW w:w="4644" w:type="dxa"/>
            <w:shd w:val="clear" w:color="auto" w:fill="auto"/>
            <w:vAlign w:val="bottom"/>
          </w:tcPr>
          <w:p w:rsidR="00CA0B88" w:rsidRPr="00A769D1" w:rsidRDefault="00CA0B88" w:rsidP="00D90307">
            <w:pPr>
              <w:widowControl w:val="0"/>
              <w:spacing w:before="240"/>
              <w:jc w:val="center"/>
              <w:rPr>
                <w:rFonts w:ascii="Calibri" w:hAnsi="Calibri" w:cs="Calibri"/>
                <w:sz w:val="24"/>
                <w:szCs w:val="24"/>
              </w:rPr>
            </w:pPr>
            <w:r w:rsidRPr="00A769D1">
              <w:rPr>
                <w:rFonts w:ascii="Calibri" w:hAnsi="Calibri" w:cs="Calibri"/>
                <w:sz w:val="24"/>
                <w:szCs w:val="24"/>
              </w:rPr>
              <w:t>……………………………………………</w:t>
            </w:r>
          </w:p>
        </w:tc>
      </w:tr>
      <w:tr w:rsidR="00CA0B88" w:rsidRPr="00A769D1" w:rsidTr="00D90307">
        <w:trPr>
          <w:jc w:val="center"/>
        </w:trPr>
        <w:tc>
          <w:tcPr>
            <w:tcW w:w="4644" w:type="dxa"/>
            <w:shd w:val="clear" w:color="auto" w:fill="auto"/>
            <w:vAlign w:val="bottom"/>
          </w:tcPr>
          <w:p w:rsidR="00CA0B88" w:rsidRPr="00963FEA" w:rsidRDefault="00CA0B88" w:rsidP="00D90307">
            <w:pPr>
              <w:widowControl w:val="0"/>
              <w:jc w:val="center"/>
              <w:rPr>
                <w:rFonts w:ascii="Calibri" w:hAnsi="Calibri" w:cs="Calibri"/>
                <w:sz w:val="24"/>
                <w:szCs w:val="24"/>
              </w:rPr>
            </w:pPr>
            <w:r w:rsidRPr="00963FEA">
              <w:rPr>
                <w:rFonts w:ascii="Calibri" w:hAnsi="Calibri" w:cs="Calibri"/>
                <w:sz w:val="24"/>
                <w:szCs w:val="24"/>
              </w:rPr>
              <w:t>Zamawiający</w:t>
            </w:r>
          </w:p>
        </w:tc>
        <w:tc>
          <w:tcPr>
            <w:tcW w:w="4644" w:type="dxa"/>
            <w:shd w:val="clear" w:color="auto" w:fill="auto"/>
            <w:vAlign w:val="bottom"/>
          </w:tcPr>
          <w:p w:rsidR="00CA0B88" w:rsidRPr="00963FEA" w:rsidRDefault="00CA0B88" w:rsidP="00D90307">
            <w:pPr>
              <w:widowControl w:val="0"/>
              <w:jc w:val="center"/>
              <w:rPr>
                <w:rFonts w:ascii="Calibri" w:hAnsi="Calibri" w:cs="Calibri"/>
                <w:sz w:val="24"/>
                <w:szCs w:val="24"/>
              </w:rPr>
            </w:pPr>
            <w:r w:rsidRPr="00963FEA">
              <w:rPr>
                <w:rFonts w:ascii="Calibri" w:hAnsi="Calibri" w:cs="Calibri"/>
                <w:sz w:val="24"/>
                <w:szCs w:val="24"/>
              </w:rPr>
              <w:t>Wykonawca</w:t>
            </w:r>
          </w:p>
        </w:tc>
      </w:tr>
    </w:tbl>
    <w:p w:rsidR="00CA0B88" w:rsidRPr="00A769D1" w:rsidRDefault="00CA0B88" w:rsidP="00CA0B88">
      <w:pPr>
        <w:tabs>
          <w:tab w:val="center" w:pos="4819"/>
          <w:tab w:val="right" w:pos="9638"/>
        </w:tabs>
        <w:jc w:val="center"/>
        <w:rPr>
          <w:rFonts w:ascii="Calibri" w:hAnsi="Calibri" w:cs="Calibri"/>
          <w:sz w:val="24"/>
          <w:szCs w:val="24"/>
        </w:rPr>
      </w:pPr>
    </w:p>
    <w:p w:rsidR="00A14331" w:rsidRPr="00A14331" w:rsidRDefault="00A14331" w:rsidP="00A14331">
      <w:pPr>
        <w:tabs>
          <w:tab w:val="center" w:pos="4819"/>
          <w:tab w:val="right" w:pos="9638"/>
        </w:tabs>
        <w:jc w:val="right"/>
        <w:rPr>
          <w:rFonts w:ascii="Calibri" w:hAnsi="Calibri" w:cs="Calibri"/>
          <w:b/>
          <w:sz w:val="24"/>
          <w:szCs w:val="24"/>
        </w:rPr>
      </w:pPr>
      <w:r w:rsidRPr="00A14331">
        <w:rPr>
          <w:rFonts w:ascii="Calibri" w:hAnsi="Calibri" w:cs="Calibri"/>
          <w:b/>
          <w:sz w:val="24"/>
          <w:szCs w:val="24"/>
        </w:rPr>
        <w:lastRenderedPageBreak/>
        <w:t>Załącznik nr 7.3</w:t>
      </w:r>
    </w:p>
    <w:p w:rsidR="00CA0B88" w:rsidRPr="00A769D1" w:rsidRDefault="00CA0B88" w:rsidP="00A14331">
      <w:pPr>
        <w:tabs>
          <w:tab w:val="center" w:pos="4819"/>
          <w:tab w:val="right" w:pos="9638"/>
        </w:tabs>
        <w:jc w:val="center"/>
        <w:rPr>
          <w:rFonts w:ascii="Calibri" w:hAnsi="Calibri" w:cs="Calibri"/>
          <w:sz w:val="24"/>
          <w:szCs w:val="24"/>
        </w:rPr>
      </w:pPr>
      <w:r w:rsidRPr="00A769D1">
        <w:rPr>
          <w:rFonts w:ascii="Calibri" w:hAnsi="Calibri" w:cs="Calibri"/>
          <w:sz w:val="24"/>
          <w:szCs w:val="24"/>
        </w:rPr>
        <w:t>WZÓR UMOWY FZP/ – FZP/17 do Części III</w:t>
      </w:r>
    </w:p>
    <w:p w:rsidR="00CA0B88" w:rsidRPr="00A769D1" w:rsidRDefault="00CA0B88" w:rsidP="00CA0B88">
      <w:pPr>
        <w:tabs>
          <w:tab w:val="center" w:pos="4819"/>
          <w:tab w:val="right" w:pos="9638"/>
        </w:tabs>
        <w:jc w:val="center"/>
        <w:rPr>
          <w:rFonts w:ascii="Calibri" w:hAnsi="Calibri" w:cs="Calibri"/>
          <w:sz w:val="24"/>
          <w:szCs w:val="24"/>
        </w:rPr>
      </w:pPr>
    </w:p>
    <w:p w:rsidR="00033169" w:rsidRDefault="00CA0B88" w:rsidP="00CA0B88">
      <w:pPr>
        <w:jc w:val="center"/>
        <w:rPr>
          <w:rFonts w:ascii="Calibri" w:hAnsi="Calibri" w:cs="Calibri"/>
          <w:b/>
          <w:sz w:val="24"/>
          <w:szCs w:val="24"/>
          <w:lang w:eastAsia="en-US"/>
        </w:rPr>
      </w:pPr>
      <w:r w:rsidRPr="00A769D1">
        <w:rPr>
          <w:rFonts w:ascii="Calibri" w:hAnsi="Calibri" w:cs="Calibri"/>
          <w:b/>
          <w:sz w:val="24"/>
          <w:szCs w:val="24"/>
          <w:lang w:eastAsia="en-US"/>
        </w:rPr>
        <w:t xml:space="preserve">„Ubezpieczenie pojazdów mechanicznych  </w:t>
      </w:r>
    </w:p>
    <w:p w:rsidR="00CA0B88" w:rsidRPr="00A769D1" w:rsidRDefault="00CA0B88" w:rsidP="00CA0B88">
      <w:pPr>
        <w:jc w:val="center"/>
        <w:rPr>
          <w:rFonts w:ascii="Calibri" w:hAnsi="Calibri" w:cs="Calibri"/>
          <w:b/>
          <w:sz w:val="24"/>
          <w:szCs w:val="24"/>
        </w:rPr>
      </w:pPr>
      <w:r w:rsidRPr="00A769D1">
        <w:rPr>
          <w:rFonts w:ascii="Calibri" w:hAnsi="Calibri" w:cs="Calibri"/>
          <w:b/>
          <w:sz w:val="24"/>
          <w:szCs w:val="24"/>
          <w:lang w:eastAsia="en-US"/>
        </w:rPr>
        <w:t xml:space="preserve">Mazowieckiego Szpitala </w:t>
      </w:r>
      <w:r>
        <w:rPr>
          <w:rFonts w:ascii="Calibri" w:hAnsi="Calibri" w:cs="Calibri"/>
          <w:b/>
          <w:sz w:val="24"/>
          <w:szCs w:val="24"/>
          <w:lang w:eastAsia="en-US"/>
        </w:rPr>
        <w:t xml:space="preserve">Wojewódzkiego </w:t>
      </w:r>
      <w:r w:rsidRPr="00A769D1">
        <w:rPr>
          <w:rFonts w:ascii="Calibri" w:hAnsi="Calibri" w:cs="Calibri"/>
          <w:b/>
          <w:sz w:val="24"/>
          <w:szCs w:val="24"/>
          <w:lang w:eastAsia="en-US"/>
        </w:rPr>
        <w:t>w Siedlcach sp .z  o.o.”</w:t>
      </w:r>
    </w:p>
    <w:p w:rsidR="00CA0B88" w:rsidRPr="00A769D1" w:rsidRDefault="00CA0B88" w:rsidP="00CA0B88">
      <w:pPr>
        <w:widowControl w:val="0"/>
        <w:tabs>
          <w:tab w:val="left" w:pos="567"/>
        </w:tabs>
        <w:autoSpaceDE w:val="0"/>
        <w:autoSpaceDN w:val="0"/>
        <w:adjustRightInd w:val="0"/>
        <w:spacing w:before="240"/>
        <w:jc w:val="center"/>
        <w:rPr>
          <w:rFonts w:ascii="Calibri" w:hAnsi="Calibri" w:cs="Calibri"/>
          <w:b/>
          <w:bCs/>
          <w:sz w:val="24"/>
          <w:szCs w:val="24"/>
        </w:rPr>
      </w:pPr>
      <w:r w:rsidRPr="00A769D1">
        <w:rPr>
          <w:rFonts w:ascii="Calibri" w:hAnsi="Calibri" w:cs="Calibri"/>
          <w:b/>
          <w:bCs/>
          <w:sz w:val="24"/>
          <w:szCs w:val="24"/>
        </w:rPr>
        <w:t xml:space="preserve">UMOWA </w:t>
      </w:r>
      <w:r w:rsidRPr="00A769D1">
        <w:rPr>
          <w:rFonts w:ascii="Calibri" w:hAnsi="Calibri" w:cs="Calibri"/>
          <w:sz w:val="24"/>
          <w:szCs w:val="24"/>
        </w:rPr>
        <w:t xml:space="preserve">FZP/……. – FZP/17 </w:t>
      </w:r>
    </w:p>
    <w:p w:rsidR="00CA0B88" w:rsidRPr="00A769D1" w:rsidRDefault="00CA0B88" w:rsidP="00CA0B88">
      <w:pPr>
        <w:widowControl w:val="0"/>
        <w:tabs>
          <w:tab w:val="left" w:pos="709"/>
          <w:tab w:val="left" w:pos="851"/>
        </w:tabs>
        <w:jc w:val="both"/>
        <w:rPr>
          <w:rFonts w:ascii="Calibri" w:hAnsi="Calibri" w:cs="Calibri"/>
          <w:b/>
          <w:bCs/>
          <w:sz w:val="24"/>
          <w:szCs w:val="24"/>
        </w:rPr>
      </w:pPr>
      <w:r w:rsidRPr="00A769D1">
        <w:rPr>
          <w:rFonts w:ascii="Calibri" w:hAnsi="Calibri" w:cs="Calibri"/>
          <w:sz w:val="24"/>
          <w:szCs w:val="24"/>
        </w:rPr>
        <w:t xml:space="preserve">zawarta w dniu ………... r., w Siedlcach w wyniku przeprowadzonego postępowania o udzielenie zamówienia publicznego w trybie przetargu nieograniczonego dla części zamówienia  pod nazwą: </w:t>
      </w:r>
      <w:r w:rsidRPr="00A769D1">
        <w:rPr>
          <w:rFonts w:ascii="Calibri" w:hAnsi="Calibri" w:cs="Calibri"/>
          <w:sz w:val="24"/>
          <w:szCs w:val="24"/>
          <w:lang w:eastAsia="en-US"/>
        </w:rPr>
        <w:t xml:space="preserve">„Ubezpieczenie pojazdów mechanicznych  </w:t>
      </w:r>
      <w:r w:rsidRPr="00A769D1">
        <w:rPr>
          <w:rFonts w:ascii="Calibri" w:hAnsi="Calibri" w:cs="Calibri"/>
          <w:bCs/>
          <w:sz w:val="24"/>
          <w:szCs w:val="24"/>
        </w:rPr>
        <w:t xml:space="preserve">Mazowieckiego Szpitala </w:t>
      </w:r>
      <w:r>
        <w:rPr>
          <w:rFonts w:ascii="Calibri" w:hAnsi="Calibri" w:cs="Calibri"/>
          <w:bCs/>
          <w:sz w:val="24"/>
          <w:szCs w:val="24"/>
        </w:rPr>
        <w:t>Wojewódzkiego</w:t>
      </w:r>
      <w:r w:rsidRPr="00A769D1">
        <w:rPr>
          <w:rFonts w:ascii="Calibri" w:hAnsi="Calibri" w:cs="Calibri"/>
          <w:bCs/>
          <w:sz w:val="24"/>
          <w:szCs w:val="24"/>
        </w:rPr>
        <w:t xml:space="preserve">   w Siedlcach sp. z o.o.”</w:t>
      </w:r>
      <w:r>
        <w:rPr>
          <w:rFonts w:ascii="Calibri" w:hAnsi="Calibri" w:cs="Calibri"/>
          <w:bCs/>
          <w:sz w:val="24"/>
          <w:szCs w:val="24"/>
        </w:rPr>
        <w:t xml:space="preserve"> </w:t>
      </w:r>
      <w:r w:rsidRPr="00A769D1">
        <w:rPr>
          <w:rFonts w:ascii="Calibri" w:hAnsi="Calibri" w:cs="Calibri"/>
          <w:sz w:val="24"/>
          <w:szCs w:val="24"/>
        </w:rPr>
        <w:t>zgodnie z przepisami ustawy z dnia 29 stycznia 2004 r. Prawo zamówień publicznych (</w:t>
      </w:r>
      <w:r w:rsidRPr="00A769D1">
        <w:rPr>
          <w:rFonts w:ascii="Calibri" w:hAnsi="Calibri" w:cs="Calibri"/>
          <w:iCs/>
          <w:sz w:val="24"/>
          <w:szCs w:val="24"/>
        </w:rPr>
        <w:t>tekst jednolity Dz.U. 2017 poz. 1579 z późn. zm.</w:t>
      </w:r>
      <w:r w:rsidRPr="00A769D1">
        <w:rPr>
          <w:rFonts w:ascii="Calibri" w:hAnsi="Calibri" w:cs="Calibri"/>
          <w:sz w:val="24"/>
          <w:szCs w:val="24"/>
        </w:rPr>
        <w:t>) pomiędzy:</w:t>
      </w:r>
    </w:p>
    <w:p w:rsidR="00CA0B88" w:rsidRPr="00A769D1" w:rsidRDefault="00CA0B88" w:rsidP="00CA0B88">
      <w:pPr>
        <w:widowControl w:val="0"/>
        <w:tabs>
          <w:tab w:val="left" w:pos="567"/>
        </w:tabs>
        <w:jc w:val="both"/>
        <w:rPr>
          <w:rFonts w:ascii="Calibri" w:hAnsi="Calibri" w:cs="Calibri"/>
          <w:sz w:val="24"/>
          <w:szCs w:val="24"/>
        </w:rPr>
      </w:pPr>
    </w:p>
    <w:p w:rsidR="00CA0B88" w:rsidRPr="00A769D1" w:rsidRDefault="00CA0B88" w:rsidP="00CA0B88">
      <w:pPr>
        <w:spacing w:after="120"/>
        <w:jc w:val="both"/>
        <w:rPr>
          <w:rFonts w:ascii="Calibri" w:hAnsi="Calibri" w:cs="Calibri"/>
          <w:sz w:val="24"/>
          <w:szCs w:val="24"/>
        </w:rPr>
      </w:pPr>
      <w:r w:rsidRPr="00A769D1">
        <w:rPr>
          <w:rFonts w:ascii="Calibri" w:hAnsi="Calibri" w:cs="Calibri"/>
          <w:b/>
          <w:sz w:val="24"/>
          <w:szCs w:val="24"/>
        </w:rPr>
        <w:t>Mazowieckim Szpitalem Wojewódzkim w Siedlcach Sp. z o.o.</w:t>
      </w:r>
      <w:r w:rsidRPr="00A769D1">
        <w:rPr>
          <w:rFonts w:ascii="Calibri" w:hAnsi="Calibri" w:cs="Calibri"/>
          <w:b/>
          <w:i/>
          <w:sz w:val="24"/>
          <w:szCs w:val="24"/>
        </w:rPr>
        <w:t xml:space="preserve"> </w:t>
      </w:r>
      <w:r w:rsidRPr="00A769D1">
        <w:rPr>
          <w:rFonts w:ascii="Calibri" w:hAnsi="Calibri" w:cs="Calibri"/>
          <w:sz w:val="24"/>
          <w:szCs w:val="24"/>
        </w:rPr>
        <w:t xml:space="preserve">z siedzibą w Siedlcach (kod pocztowy: 08-110) przy ul. Poniatowskiego 26, zarejestrowaną w Sądzie Rejonowym dla miasta st. Warszawy, XIV Wydział Gospodarczy Krajowego Rejestru Sądowego pod numerem KRS: 0000336825, kapitał zakładowy: 201.615.500,00 zł., Regon: 141944750, NIP: 821-25-77-607, reprezentowaną  przez: </w:t>
      </w:r>
    </w:p>
    <w:p w:rsidR="00CA0B88" w:rsidRPr="00A769D1" w:rsidRDefault="00CA0B88" w:rsidP="00CA0B88">
      <w:pPr>
        <w:jc w:val="both"/>
        <w:rPr>
          <w:rFonts w:ascii="Calibri" w:hAnsi="Calibri" w:cs="Calibri"/>
          <w:sz w:val="24"/>
          <w:szCs w:val="24"/>
        </w:rPr>
      </w:pPr>
      <w:r w:rsidRPr="00A769D1">
        <w:rPr>
          <w:rFonts w:ascii="Calibri" w:hAnsi="Calibri" w:cs="Calibri"/>
          <w:sz w:val="24"/>
          <w:szCs w:val="24"/>
        </w:rPr>
        <w:t>Marcina Kulickiego – Prezesa Zarządu</w:t>
      </w:r>
    </w:p>
    <w:p w:rsidR="00CA0B88" w:rsidRPr="00A769D1" w:rsidRDefault="00CA0B88" w:rsidP="00CA0B88">
      <w:pPr>
        <w:jc w:val="both"/>
        <w:rPr>
          <w:rFonts w:ascii="Calibri" w:hAnsi="Calibri" w:cs="Calibri"/>
          <w:sz w:val="24"/>
          <w:szCs w:val="24"/>
        </w:rPr>
      </w:pPr>
      <w:r w:rsidRPr="00A769D1">
        <w:rPr>
          <w:rFonts w:ascii="Calibri" w:hAnsi="Calibri" w:cs="Calibri"/>
          <w:sz w:val="24"/>
          <w:szCs w:val="24"/>
        </w:rPr>
        <w:t>Dariusza Młynarczyka – Członka Zarządu</w:t>
      </w:r>
    </w:p>
    <w:p w:rsidR="00CA0B88" w:rsidRPr="00A769D1" w:rsidRDefault="00CA0B88" w:rsidP="00CA0B88">
      <w:pPr>
        <w:widowControl w:val="0"/>
        <w:autoSpaceDE w:val="0"/>
        <w:autoSpaceDN w:val="0"/>
        <w:adjustRightInd w:val="0"/>
        <w:spacing w:before="120"/>
        <w:jc w:val="both"/>
        <w:rPr>
          <w:rFonts w:ascii="Calibri" w:hAnsi="Calibri" w:cs="Calibri"/>
          <w:sz w:val="24"/>
          <w:szCs w:val="24"/>
        </w:rPr>
      </w:pPr>
      <w:r w:rsidRPr="00A769D1">
        <w:rPr>
          <w:rFonts w:ascii="Calibri" w:hAnsi="Calibri" w:cs="Calibri"/>
          <w:sz w:val="24"/>
          <w:szCs w:val="24"/>
        </w:rPr>
        <w:t>zwanym dalej Zamawiającym,</w:t>
      </w:r>
    </w:p>
    <w:p w:rsidR="00CA0B88" w:rsidRPr="00A769D1" w:rsidRDefault="00CA0B88" w:rsidP="00CA0B88">
      <w:pPr>
        <w:widowControl w:val="0"/>
        <w:autoSpaceDE w:val="0"/>
        <w:autoSpaceDN w:val="0"/>
        <w:adjustRightInd w:val="0"/>
        <w:spacing w:before="120"/>
        <w:jc w:val="both"/>
        <w:rPr>
          <w:rFonts w:ascii="Calibri" w:hAnsi="Calibri" w:cs="Calibri"/>
          <w:sz w:val="24"/>
          <w:szCs w:val="24"/>
        </w:rPr>
      </w:pPr>
      <w:r w:rsidRPr="00A769D1">
        <w:rPr>
          <w:rFonts w:ascii="Calibri" w:hAnsi="Calibri" w:cs="Calibri"/>
          <w:sz w:val="24"/>
          <w:szCs w:val="24"/>
        </w:rPr>
        <w:t xml:space="preserve">a firmą </w:t>
      </w:r>
    </w:p>
    <w:p w:rsidR="00CA0B88" w:rsidRPr="00A769D1" w:rsidRDefault="00CA0B88" w:rsidP="00CA0B88">
      <w:pPr>
        <w:pStyle w:val="WW-Tekstpodstawowy3"/>
        <w:tabs>
          <w:tab w:val="left" w:pos="567"/>
        </w:tabs>
        <w:overflowPunct/>
        <w:autoSpaceDE/>
        <w:spacing w:after="120"/>
        <w:textAlignment w:val="auto"/>
        <w:rPr>
          <w:rFonts w:ascii="Calibri" w:hAnsi="Calibri" w:cs="Calibri"/>
          <w:szCs w:val="24"/>
        </w:rPr>
      </w:pPr>
    </w:p>
    <w:p w:rsidR="00CA0B88" w:rsidRPr="00A769D1" w:rsidRDefault="00CA0B88" w:rsidP="00CA0B88">
      <w:pPr>
        <w:widowControl w:val="0"/>
        <w:tabs>
          <w:tab w:val="left" w:pos="567"/>
        </w:tabs>
        <w:jc w:val="both"/>
        <w:rPr>
          <w:rFonts w:ascii="Calibri" w:hAnsi="Calibri" w:cs="Calibri"/>
          <w:sz w:val="24"/>
          <w:szCs w:val="24"/>
        </w:rPr>
      </w:pPr>
      <w:r w:rsidRPr="00A769D1">
        <w:rPr>
          <w:rFonts w:ascii="Calibri" w:hAnsi="Calibri" w:cs="Calibri"/>
          <w:sz w:val="24"/>
          <w:szCs w:val="24"/>
        </w:rPr>
        <w:t xml:space="preserve">............................................................................., z siedzibą w .........................................., prowadzącym działalność ubezpieczeniową zarejestrowaną w ................................................. pod numerem KRS .........................................., NIP: ....................................., REGON: ......................., posiadającym zezwolenie </w:t>
      </w:r>
      <w:r w:rsidRPr="00A769D1">
        <w:rPr>
          <w:rFonts w:ascii="Calibri" w:hAnsi="Calibri" w:cs="Calibri"/>
          <w:sz w:val="24"/>
          <w:szCs w:val="24"/>
        </w:rPr>
        <w:br/>
        <w:t>na prowadzenie działalności ubezpieczeniowej obejmującej przedmiot zamówienia nr: ........... z dnia .................., reprezentowanym przez:</w:t>
      </w:r>
    </w:p>
    <w:p w:rsidR="00CA0B88" w:rsidRPr="00A769D1" w:rsidRDefault="00CA0B88" w:rsidP="00CA0B88">
      <w:pPr>
        <w:widowControl w:val="0"/>
        <w:tabs>
          <w:tab w:val="left" w:pos="567"/>
        </w:tabs>
        <w:suppressAutoHyphens/>
        <w:spacing w:before="120"/>
        <w:jc w:val="both"/>
        <w:rPr>
          <w:rFonts w:ascii="Calibri" w:hAnsi="Calibri" w:cs="Calibri"/>
          <w:sz w:val="24"/>
          <w:szCs w:val="24"/>
        </w:rPr>
      </w:pPr>
      <w:r w:rsidRPr="00A769D1">
        <w:rPr>
          <w:rFonts w:ascii="Calibri" w:hAnsi="Calibri" w:cs="Calibri"/>
          <w:sz w:val="24"/>
          <w:szCs w:val="24"/>
        </w:rPr>
        <w:t>.............................................................................................................................</w:t>
      </w:r>
    </w:p>
    <w:p w:rsidR="00CA0B88" w:rsidRPr="00A769D1" w:rsidRDefault="00CA0B88" w:rsidP="00CA0B88">
      <w:pPr>
        <w:widowControl w:val="0"/>
        <w:tabs>
          <w:tab w:val="left" w:pos="567"/>
        </w:tabs>
        <w:suppressAutoHyphens/>
        <w:jc w:val="both"/>
        <w:rPr>
          <w:rFonts w:ascii="Calibri" w:hAnsi="Calibri" w:cs="Calibri"/>
          <w:sz w:val="24"/>
          <w:szCs w:val="24"/>
        </w:rPr>
      </w:pPr>
      <w:r w:rsidRPr="00A769D1">
        <w:rPr>
          <w:rFonts w:ascii="Calibri" w:hAnsi="Calibri" w:cs="Calibri"/>
          <w:sz w:val="24"/>
          <w:szCs w:val="24"/>
        </w:rPr>
        <w:t>.............................................................................................................................,</w:t>
      </w:r>
    </w:p>
    <w:p w:rsidR="00CA0B88" w:rsidRPr="00A769D1" w:rsidRDefault="00CA0B88" w:rsidP="00CA0B88">
      <w:pPr>
        <w:widowControl w:val="0"/>
        <w:tabs>
          <w:tab w:val="left" w:pos="567"/>
        </w:tabs>
        <w:spacing w:before="120"/>
        <w:jc w:val="both"/>
        <w:rPr>
          <w:rFonts w:ascii="Calibri" w:hAnsi="Calibri" w:cs="Calibri"/>
          <w:sz w:val="24"/>
          <w:szCs w:val="24"/>
        </w:rPr>
      </w:pPr>
      <w:r w:rsidRPr="00A769D1">
        <w:rPr>
          <w:rFonts w:ascii="Calibri" w:hAnsi="Calibri" w:cs="Calibri"/>
          <w:sz w:val="24"/>
          <w:szCs w:val="24"/>
        </w:rPr>
        <w:t>zwanym dalej Wykonawcą, o następującej treści:</w:t>
      </w:r>
    </w:p>
    <w:p w:rsidR="00CA0B88" w:rsidRPr="00A769D1" w:rsidRDefault="00CA0B88" w:rsidP="00CA0B88">
      <w:pPr>
        <w:widowControl w:val="0"/>
        <w:tabs>
          <w:tab w:val="left" w:pos="567"/>
        </w:tabs>
        <w:spacing w:before="120"/>
        <w:rPr>
          <w:rFonts w:ascii="Calibri" w:hAnsi="Calibri" w:cs="Calibri"/>
          <w:sz w:val="24"/>
          <w:szCs w:val="24"/>
        </w:rPr>
      </w:pP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Postanowienia ogólne</w:t>
      </w:r>
    </w:p>
    <w:p w:rsidR="00CA0B88" w:rsidRPr="00A769D1" w:rsidRDefault="00CA0B88" w:rsidP="00CA0B88">
      <w:pPr>
        <w:widowControl w:val="0"/>
        <w:tabs>
          <w:tab w:val="left" w:pos="360"/>
        </w:tabs>
        <w:jc w:val="center"/>
        <w:rPr>
          <w:rFonts w:ascii="Calibri" w:hAnsi="Calibri" w:cs="Calibri"/>
          <w:b/>
          <w:bCs/>
          <w:sz w:val="24"/>
          <w:szCs w:val="24"/>
        </w:rPr>
      </w:pPr>
      <w:r w:rsidRPr="00A769D1">
        <w:rPr>
          <w:rFonts w:ascii="Calibri" w:hAnsi="Calibri" w:cs="Calibri"/>
          <w:b/>
          <w:bCs/>
          <w:sz w:val="24"/>
          <w:szCs w:val="24"/>
        </w:rPr>
        <w:t>§ 1</w:t>
      </w:r>
    </w:p>
    <w:p w:rsidR="00CA0B88" w:rsidRPr="00A769D1" w:rsidRDefault="00CA0B88" w:rsidP="00CA0B88">
      <w:pPr>
        <w:widowControl w:val="0"/>
        <w:rPr>
          <w:rFonts w:ascii="Calibri" w:hAnsi="Calibri" w:cs="Calibri"/>
          <w:sz w:val="24"/>
          <w:szCs w:val="24"/>
        </w:rPr>
      </w:pPr>
      <w:r w:rsidRPr="00A769D1">
        <w:rPr>
          <w:rFonts w:ascii="Calibri" w:hAnsi="Calibri" w:cs="Calibri"/>
          <w:sz w:val="24"/>
          <w:szCs w:val="24"/>
        </w:rPr>
        <w:t>Niniejsza umowa reguluje warunki wykonania zamówienia.</w:t>
      </w:r>
    </w:p>
    <w:p w:rsidR="00CA0B88" w:rsidRPr="00A769D1" w:rsidRDefault="00CA0B88" w:rsidP="00CA0B88">
      <w:pPr>
        <w:widowControl w:val="0"/>
        <w:tabs>
          <w:tab w:val="left" w:pos="284"/>
        </w:tabs>
        <w:ind w:left="360"/>
        <w:rPr>
          <w:rFonts w:ascii="Calibri" w:hAnsi="Calibri" w:cs="Calibri"/>
          <w:sz w:val="24"/>
          <w:szCs w:val="24"/>
        </w:rPr>
      </w:pP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 2</w:t>
      </w:r>
    </w:p>
    <w:p w:rsidR="00CA0B88" w:rsidRPr="00A769D1" w:rsidRDefault="00CA0B88" w:rsidP="00CA0B88">
      <w:pPr>
        <w:widowControl w:val="0"/>
        <w:tabs>
          <w:tab w:val="left" w:pos="360"/>
        </w:tabs>
        <w:jc w:val="both"/>
        <w:rPr>
          <w:rFonts w:ascii="Calibri" w:hAnsi="Calibri" w:cs="Calibri"/>
          <w:sz w:val="24"/>
          <w:szCs w:val="24"/>
        </w:rPr>
      </w:pPr>
      <w:r w:rsidRPr="00A769D1">
        <w:rPr>
          <w:rFonts w:ascii="Calibri" w:hAnsi="Calibri" w:cs="Calibri"/>
          <w:sz w:val="24"/>
          <w:szCs w:val="24"/>
        </w:rPr>
        <w:t xml:space="preserve">Wykonawca zobowiązuje się wykonać przedmiot umowy z najwyższą starannością, zgodnie </w:t>
      </w:r>
      <w:r w:rsidRPr="00A769D1">
        <w:rPr>
          <w:rFonts w:ascii="Calibri" w:hAnsi="Calibri" w:cs="Calibri"/>
          <w:sz w:val="24"/>
          <w:szCs w:val="24"/>
        </w:rPr>
        <w:br/>
        <w:t>z treścią umowy oraz przepisami obowiązującego prawa.</w:t>
      </w:r>
    </w:p>
    <w:p w:rsidR="00CA0B88" w:rsidRPr="00A769D1" w:rsidRDefault="00CA0B88" w:rsidP="00CA0B88">
      <w:pPr>
        <w:widowControl w:val="0"/>
        <w:spacing w:before="120"/>
        <w:jc w:val="center"/>
        <w:rPr>
          <w:rFonts w:ascii="Calibri" w:hAnsi="Calibri" w:cs="Calibri"/>
          <w:b/>
          <w:sz w:val="24"/>
          <w:szCs w:val="24"/>
          <w:lang w:eastAsia="en-US"/>
        </w:rPr>
      </w:pPr>
      <w:r w:rsidRPr="00A769D1">
        <w:rPr>
          <w:rFonts w:ascii="Calibri" w:hAnsi="Calibri" w:cs="Calibri"/>
          <w:b/>
          <w:sz w:val="24"/>
          <w:szCs w:val="24"/>
          <w:lang w:eastAsia="en-US"/>
        </w:rPr>
        <w:t>§ 3</w:t>
      </w:r>
    </w:p>
    <w:p w:rsidR="00CA0B88" w:rsidRPr="00A769D1" w:rsidRDefault="00CA0B88" w:rsidP="00041DB5">
      <w:pPr>
        <w:widowControl w:val="0"/>
        <w:numPr>
          <w:ilvl w:val="0"/>
          <w:numId w:val="73"/>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Zamawiającemu przysługuje prawo odstąpienia od umowy w razie:</w:t>
      </w:r>
    </w:p>
    <w:p w:rsidR="00CA0B88" w:rsidRPr="00A769D1" w:rsidRDefault="00CA0B88" w:rsidP="00041DB5">
      <w:pPr>
        <w:widowControl w:val="0"/>
        <w:numPr>
          <w:ilvl w:val="0"/>
          <w:numId w:val="74"/>
        </w:numPr>
        <w:tabs>
          <w:tab w:val="left" w:pos="426"/>
          <w:tab w:val="left" w:pos="709"/>
        </w:tabs>
        <w:ind w:left="426" w:hanging="426"/>
        <w:jc w:val="both"/>
        <w:rPr>
          <w:rFonts w:ascii="Calibri" w:hAnsi="Calibri" w:cs="Calibri"/>
          <w:sz w:val="24"/>
          <w:szCs w:val="24"/>
          <w:lang w:eastAsia="en-US"/>
        </w:rPr>
      </w:pPr>
      <w:r w:rsidRPr="00A769D1">
        <w:rPr>
          <w:rFonts w:ascii="Calibri" w:hAnsi="Calibri" w:cs="Calibri"/>
          <w:sz w:val="24"/>
          <w:szCs w:val="24"/>
          <w:lang w:eastAsia="en-US"/>
        </w:rPr>
        <w:t xml:space="preserve">istotnej zmiany okoliczności powodującej, że wykonanie umowy nie leży w interesie </w:t>
      </w:r>
      <w:r w:rsidRPr="00A769D1">
        <w:rPr>
          <w:rFonts w:ascii="Calibri" w:hAnsi="Calibri" w:cs="Calibri"/>
          <w:sz w:val="24"/>
          <w:szCs w:val="24"/>
          <w:lang w:eastAsia="en-US"/>
        </w:rPr>
        <w:lastRenderedPageBreak/>
        <w:t xml:space="preserve">publicznym, czego nie można było przewidzieć w chwili zawarcia umowy, lub dalsze wykonywanie umowy może zagrozić istotnemu interesowi bezpieczeństwa państwa lub bezpieczeństwu publicznemu, </w:t>
      </w:r>
    </w:p>
    <w:p w:rsidR="00CA0B88" w:rsidRPr="00A769D1" w:rsidRDefault="00CA0B88" w:rsidP="00041DB5">
      <w:pPr>
        <w:widowControl w:val="0"/>
        <w:numPr>
          <w:ilvl w:val="0"/>
          <w:numId w:val="74"/>
        </w:numPr>
        <w:tabs>
          <w:tab w:val="left" w:pos="426"/>
          <w:tab w:val="left" w:pos="709"/>
        </w:tabs>
        <w:ind w:left="426" w:hanging="426"/>
        <w:jc w:val="both"/>
        <w:rPr>
          <w:rFonts w:ascii="Calibri" w:hAnsi="Calibri" w:cs="Calibri"/>
          <w:sz w:val="24"/>
          <w:szCs w:val="24"/>
          <w:lang w:eastAsia="en-US"/>
        </w:rPr>
      </w:pPr>
      <w:r w:rsidRPr="00A769D1">
        <w:rPr>
          <w:rFonts w:ascii="Calibri" w:hAnsi="Calibri" w:cs="Calibri"/>
          <w:sz w:val="24"/>
          <w:szCs w:val="24"/>
          <w:lang w:eastAsia="en-US"/>
        </w:rPr>
        <w:t>rażącego naruszenia przez Wykonawcę postanowień niniejszej umowy, przy czym odstąpienie od umowy powinno być poprzedzone bezskutecznym upływem terminu wyznaczonego Wykonawcy przez Zamawiającego na zmianę sposobu wykonywania umowy,</w:t>
      </w:r>
    </w:p>
    <w:p w:rsidR="00CA0B88" w:rsidRPr="00A769D1" w:rsidRDefault="00CA0B88" w:rsidP="00041DB5">
      <w:pPr>
        <w:widowControl w:val="0"/>
        <w:numPr>
          <w:ilvl w:val="0"/>
          <w:numId w:val="73"/>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Odstąpienie od umowy, o którym mowa w ust. 1, powinno nastąpić w formie pisemnej pod rygorem nieważności takiego oświadczenia i powinno zawierać uzasadnienie.</w:t>
      </w:r>
    </w:p>
    <w:p w:rsidR="00CA0B88" w:rsidRPr="00A769D1" w:rsidRDefault="00CA0B88" w:rsidP="00041DB5">
      <w:pPr>
        <w:widowControl w:val="0"/>
        <w:numPr>
          <w:ilvl w:val="0"/>
          <w:numId w:val="73"/>
        </w:numPr>
        <w:tabs>
          <w:tab w:val="left" w:pos="426"/>
        </w:tabs>
        <w:ind w:left="426" w:hanging="426"/>
        <w:jc w:val="both"/>
        <w:rPr>
          <w:rFonts w:ascii="Calibri" w:hAnsi="Calibri" w:cs="Calibri"/>
          <w:b/>
          <w:bCs/>
          <w:sz w:val="24"/>
          <w:szCs w:val="24"/>
        </w:rPr>
      </w:pPr>
      <w:r w:rsidRPr="00A769D1">
        <w:rPr>
          <w:rFonts w:ascii="Calibri" w:hAnsi="Calibri" w:cs="Calibri"/>
          <w:sz w:val="24"/>
          <w:szCs w:val="24"/>
          <w:lang w:eastAsia="en-US"/>
        </w:rPr>
        <w:t>Prawo odstąpienia Zamawiający może wykonać w terminie 30 dni od powzięcia wiadomości o okolicznościach wymienionych w ust. 1.</w:t>
      </w:r>
    </w:p>
    <w:p w:rsidR="00CA0B88" w:rsidRPr="00A769D1" w:rsidRDefault="00CA0B88" w:rsidP="00041DB5">
      <w:pPr>
        <w:widowControl w:val="0"/>
        <w:numPr>
          <w:ilvl w:val="0"/>
          <w:numId w:val="73"/>
        </w:numPr>
        <w:tabs>
          <w:tab w:val="left" w:pos="426"/>
        </w:tabs>
        <w:ind w:left="426" w:hanging="426"/>
        <w:jc w:val="both"/>
        <w:rPr>
          <w:rFonts w:ascii="Calibri" w:hAnsi="Calibri" w:cs="Calibri"/>
          <w:b/>
          <w:bCs/>
          <w:sz w:val="24"/>
          <w:szCs w:val="24"/>
        </w:rPr>
      </w:pPr>
      <w:r w:rsidRPr="00A769D1">
        <w:rPr>
          <w:rFonts w:ascii="Calibri" w:hAnsi="Calibri" w:cs="Calibri"/>
          <w:sz w:val="24"/>
          <w:szCs w:val="24"/>
          <w:lang w:eastAsia="en-US"/>
        </w:rPr>
        <w:t>W przypadku odstąpienia od umowy, o którym mowa w ust. 1, Wykonawca może żądać wyłącznie wynagrodzenia należnego z tytułu wykonania części umowy.</w:t>
      </w: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Zmiana postanowień umowy</w:t>
      </w:r>
    </w:p>
    <w:p w:rsidR="00CA0B88" w:rsidRPr="00A769D1" w:rsidRDefault="00CA0B88" w:rsidP="00CA0B88">
      <w:pPr>
        <w:widowControl w:val="0"/>
        <w:jc w:val="center"/>
        <w:rPr>
          <w:rFonts w:ascii="Calibri" w:hAnsi="Calibri" w:cs="Calibri"/>
          <w:b/>
          <w:sz w:val="24"/>
          <w:szCs w:val="24"/>
          <w:lang w:eastAsia="en-US"/>
        </w:rPr>
      </w:pPr>
      <w:r w:rsidRPr="00A769D1">
        <w:rPr>
          <w:rFonts w:ascii="Calibri" w:hAnsi="Calibri" w:cs="Calibri"/>
          <w:b/>
          <w:sz w:val="24"/>
          <w:szCs w:val="24"/>
          <w:lang w:eastAsia="en-US"/>
        </w:rPr>
        <w:t>§4</w:t>
      </w:r>
    </w:p>
    <w:p w:rsidR="00CA0B88" w:rsidRPr="00A769D1" w:rsidRDefault="00CA0B88" w:rsidP="00041DB5">
      <w:pPr>
        <w:widowControl w:val="0"/>
        <w:numPr>
          <w:ilvl w:val="0"/>
          <w:numId w:val="77"/>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Zamawiający przewiduje możliwość zmiany umowy w przypadkach, o których mowa w art. 144 ust. 1 pkt 2-6 ustawy Prawo zamówień publicznych oraz w niżej opisanych przypadkach:</w:t>
      </w:r>
    </w:p>
    <w:p w:rsidR="00CA0B88" w:rsidRPr="00A769D1" w:rsidRDefault="00CA0B88" w:rsidP="00041DB5">
      <w:pPr>
        <w:widowControl w:val="0"/>
        <w:numPr>
          <w:ilvl w:val="0"/>
          <w:numId w:val="78"/>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Zmiany warunków stanowiących podstawę udzielanej ochrony ubezpieczeniowej w przypadku zmian powszechnie obowiązujących przepisów prawa, w szczególności przepisów Kodeksu cywilnego</w:t>
      </w:r>
      <w:r w:rsidRPr="00A769D1">
        <w:rPr>
          <w:rFonts w:ascii="Calibri" w:hAnsi="Calibri" w:cs="Calibri"/>
          <w:color w:val="000000"/>
          <w:sz w:val="24"/>
          <w:szCs w:val="24"/>
          <w:shd w:val="clear" w:color="auto" w:fill="FFFFFF"/>
        </w:rPr>
        <w:t xml:space="preserve"> i u</w:t>
      </w:r>
      <w:r w:rsidRPr="00A769D1">
        <w:rPr>
          <w:rFonts w:ascii="Calibri" w:hAnsi="Calibri" w:cs="Calibri"/>
          <w:sz w:val="24"/>
          <w:szCs w:val="24"/>
          <w:lang w:eastAsia="en-US"/>
        </w:rPr>
        <w:t xml:space="preserve">stawy z dnia 22 maja 2003 r. o ubezpieczeniach obowiązkowych, Ubezpieczeniowym Funduszu Gwarancyjnym i Polskim Biurze Ubezpieczycieli Komunikacyjnych, w zakresie, w jakim zmiany te dotyczyć będą postanowień umów ubezpieczenia. Zmiany te mogą prowadzić </w:t>
      </w:r>
      <w:r w:rsidRPr="00A769D1">
        <w:rPr>
          <w:rFonts w:ascii="Calibri" w:hAnsi="Calibri" w:cs="Calibri"/>
          <w:sz w:val="24"/>
          <w:szCs w:val="24"/>
          <w:lang w:eastAsia="en-US"/>
        </w:rPr>
        <w:br/>
        <w:t>do zmiany wynagrodzenia Wykonawcy, jeżeli będą one związane ze zwiększeniem sumy ubezpieczenia/gwarancyjnej lub zmianą wielkości ryzyka.</w:t>
      </w:r>
    </w:p>
    <w:p w:rsidR="00CA0B88" w:rsidRPr="00A769D1" w:rsidRDefault="00CA0B88" w:rsidP="00041DB5">
      <w:pPr>
        <w:widowControl w:val="0"/>
        <w:numPr>
          <w:ilvl w:val="0"/>
          <w:numId w:val="78"/>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Zmiany podmiotowego zakresu zamówienia w przypadku:</w:t>
      </w:r>
    </w:p>
    <w:p w:rsidR="00CA0B88" w:rsidRPr="00A769D1" w:rsidRDefault="00CA0B88" w:rsidP="00041DB5">
      <w:pPr>
        <w:widowControl w:val="0"/>
        <w:numPr>
          <w:ilvl w:val="0"/>
          <w:numId w:val="79"/>
        </w:numPr>
        <w:tabs>
          <w:tab w:val="left" w:pos="709"/>
          <w:tab w:val="left" w:pos="851"/>
        </w:tabs>
        <w:ind w:left="709" w:hanging="283"/>
        <w:jc w:val="both"/>
        <w:rPr>
          <w:rFonts w:ascii="Calibri" w:hAnsi="Calibri" w:cs="Calibri"/>
          <w:sz w:val="24"/>
          <w:szCs w:val="24"/>
          <w:lang w:eastAsia="en-US"/>
        </w:rPr>
      </w:pPr>
      <w:r w:rsidRPr="00A769D1">
        <w:rPr>
          <w:rFonts w:ascii="Calibri" w:hAnsi="Calibri" w:cs="Calibri"/>
          <w:sz w:val="24"/>
          <w:szCs w:val="24"/>
          <w:lang w:eastAsia="en-US"/>
        </w:rPr>
        <w:t xml:space="preserve">restrukturyzacji, przekształcenia, połączenia, komercjalizacji lub zmiany formy prawnej podmiotów objętych zamówieniem, </w:t>
      </w:r>
    </w:p>
    <w:p w:rsidR="00CA0B88" w:rsidRPr="00A769D1" w:rsidRDefault="00CA0B88" w:rsidP="00041DB5">
      <w:pPr>
        <w:widowControl w:val="0"/>
        <w:numPr>
          <w:ilvl w:val="0"/>
          <w:numId w:val="79"/>
        </w:numPr>
        <w:tabs>
          <w:tab w:val="left" w:pos="709"/>
          <w:tab w:val="left" w:pos="851"/>
        </w:tabs>
        <w:ind w:left="709" w:hanging="283"/>
        <w:jc w:val="both"/>
        <w:rPr>
          <w:rFonts w:ascii="Calibri" w:hAnsi="Calibri" w:cs="Calibri"/>
          <w:sz w:val="24"/>
          <w:szCs w:val="24"/>
          <w:lang w:eastAsia="en-US"/>
        </w:rPr>
      </w:pPr>
      <w:r w:rsidRPr="00A769D1">
        <w:rPr>
          <w:rFonts w:ascii="Calibri" w:hAnsi="Calibri" w:cs="Calibri"/>
          <w:sz w:val="24"/>
          <w:szCs w:val="24"/>
          <w:lang w:eastAsia="en-US"/>
        </w:rPr>
        <w:t xml:space="preserve">rozwiązania podmiotu objętego zamówieniem. </w:t>
      </w:r>
    </w:p>
    <w:p w:rsidR="00CA0B88" w:rsidRPr="00A769D1" w:rsidRDefault="00CA0B88" w:rsidP="00CA0B88">
      <w:pPr>
        <w:widowControl w:val="0"/>
        <w:tabs>
          <w:tab w:val="left" w:pos="709"/>
        </w:tabs>
        <w:ind w:left="284"/>
        <w:jc w:val="both"/>
        <w:rPr>
          <w:rFonts w:ascii="Calibri" w:hAnsi="Calibri" w:cs="Calibri"/>
          <w:sz w:val="24"/>
          <w:szCs w:val="24"/>
          <w:lang w:eastAsia="en-US"/>
        </w:rPr>
      </w:pPr>
      <w:r w:rsidRPr="00A769D1">
        <w:rPr>
          <w:rFonts w:ascii="Calibri" w:hAnsi="Calibri" w:cs="Calibri"/>
          <w:sz w:val="24"/>
          <w:szCs w:val="24"/>
          <w:lang w:eastAsia="en-US"/>
        </w:rPr>
        <w:t>Wymienione wyżej zmiany mogą prowadzić do zmiany wynagrodzenia Wykonawcy, jeżeli będą one związane ze zmianą sumy ubezpieczenia/gwarancyjnej lub zmianą wielkości ryzyka.</w:t>
      </w:r>
    </w:p>
    <w:p w:rsidR="00CA0B88" w:rsidRPr="00A769D1" w:rsidRDefault="00CA0B88" w:rsidP="00041DB5">
      <w:pPr>
        <w:widowControl w:val="0"/>
        <w:numPr>
          <w:ilvl w:val="0"/>
          <w:numId w:val="78"/>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Zmiany wynagrodzenia należnego Wykonawcy w przypadku zmiany wartości lub ilości ubezpieczonych pojazdów.</w:t>
      </w:r>
    </w:p>
    <w:p w:rsidR="00CA0B88" w:rsidRPr="00A769D1" w:rsidRDefault="00CA0B88" w:rsidP="00041DB5">
      <w:pPr>
        <w:widowControl w:val="0"/>
        <w:numPr>
          <w:ilvl w:val="0"/>
          <w:numId w:val="78"/>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Zmiany zakresu zamówienia i wynagrodzenia Wykonawcy w przypadku:</w:t>
      </w:r>
    </w:p>
    <w:p w:rsidR="00CA0B88" w:rsidRPr="00A769D1" w:rsidRDefault="00CA0B88" w:rsidP="00041DB5">
      <w:pPr>
        <w:widowControl w:val="0"/>
        <w:numPr>
          <w:ilvl w:val="0"/>
          <w:numId w:val="80"/>
        </w:numPr>
        <w:tabs>
          <w:tab w:val="left" w:pos="709"/>
        </w:tabs>
        <w:ind w:left="709" w:hanging="283"/>
        <w:jc w:val="both"/>
        <w:rPr>
          <w:rFonts w:ascii="Calibri" w:hAnsi="Calibri" w:cs="Calibri"/>
          <w:sz w:val="24"/>
          <w:szCs w:val="24"/>
          <w:lang w:eastAsia="en-US"/>
        </w:rPr>
      </w:pPr>
      <w:r w:rsidRPr="00A769D1">
        <w:rPr>
          <w:rFonts w:ascii="Calibri" w:hAnsi="Calibri" w:cs="Calibri"/>
          <w:sz w:val="24"/>
          <w:szCs w:val="24"/>
          <w:lang w:eastAsia="en-US"/>
        </w:rPr>
        <w:t>rozszerzenia zakresu ubezpieczenia w przypadku ujawnienia się bądź powstania nowego ryzyka ubezpieczeniowego nieprzewidzianego w specyfikacji istotnych warunków zamówienia,</w:t>
      </w:r>
    </w:p>
    <w:p w:rsidR="00CA0B88" w:rsidRPr="00A769D1" w:rsidRDefault="00CA0B88" w:rsidP="00041DB5">
      <w:pPr>
        <w:widowControl w:val="0"/>
        <w:numPr>
          <w:ilvl w:val="0"/>
          <w:numId w:val="80"/>
        </w:numPr>
        <w:tabs>
          <w:tab w:val="left" w:pos="709"/>
        </w:tabs>
        <w:ind w:left="709" w:hanging="283"/>
        <w:jc w:val="both"/>
        <w:rPr>
          <w:rFonts w:ascii="Calibri" w:hAnsi="Calibri" w:cs="Calibri"/>
          <w:sz w:val="24"/>
          <w:szCs w:val="24"/>
          <w:lang w:eastAsia="en-US"/>
        </w:rPr>
      </w:pPr>
      <w:r w:rsidRPr="00A769D1">
        <w:rPr>
          <w:rFonts w:ascii="Calibri" w:hAnsi="Calibri" w:cs="Calibri"/>
          <w:sz w:val="24"/>
          <w:szCs w:val="24"/>
          <w:lang w:eastAsia="en-US"/>
        </w:rPr>
        <w:t>modyfikacji zakresu ochrony ubezpieczeniowej.</w:t>
      </w:r>
    </w:p>
    <w:p w:rsidR="00CA0B88" w:rsidRPr="00A769D1" w:rsidRDefault="00CA0B88" w:rsidP="00041DB5">
      <w:pPr>
        <w:widowControl w:val="0"/>
        <w:numPr>
          <w:ilvl w:val="0"/>
          <w:numId w:val="77"/>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Wszystkie zmiany, o których mowa w ust. 1 będą wprowadzane do umowy na pisemny, uzasadniony i należycie udokumentowany wniosek Wykonawcy, złożony</w:t>
      </w:r>
      <w:r w:rsidRPr="00A769D1">
        <w:rPr>
          <w:rFonts w:ascii="Calibri" w:hAnsi="Calibri" w:cs="Calibri"/>
          <w:sz w:val="24"/>
          <w:szCs w:val="24"/>
        </w:rPr>
        <w:t xml:space="preserve"> </w:t>
      </w:r>
      <w:r w:rsidRPr="00A769D1">
        <w:rPr>
          <w:rFonts w:ascii="Calibri" w:hAnsi="Calibri" w:cs="Calibri"/>
          <w:sz w:val="24"/>
          <w:szCs w:val="24"/>
          <w:lang w:eastAsia="en-US"/>
        </w:rPr>
        <w:t>najpóźniej w terminie 30 dni</w:t>
      </w:r>
      <w:r w:rsidRPr="00A769D1">
        <w:rPr>
          <w:rFonts w:ascii="Calibri" w:hAnsi="Calibri" w:cs="Calibri"/>
          <w:sz w:val="24"/>
          <w:szCs w:val="24"/>
        </w:rPr>
        <w:t xml:space="preserve"> </w:t>
      </w:r>
      <w:r w:rsidRPr="00A769D1">
        <w:rPr>
          <w:rFonts w:ascii="Calibri" w:hAnsi="Calibri" w:cs="Calibri"/>
          <w:sz w:val="24"/>
          <w:szCs w:val="24"/>
          <w:lang w:eastAsia="en-US"/>
        </w:rPr>
        <w:t xml:space="preserve">od dnia wejścia w życie nowych przepisów.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w:t>
      </w:r>
      <w:r w:rsidRPr="00A769D1">
        <w:rPr>
          <w:rFonts w:ascii="Calibri" w:hAnsi="Calibri" w:cs="Calibri"/>
          <w:sz w:val="24"/>
          <w:szCs w:val="24"/>
          <w:lang w:eastAsia="en-US"/>
        </w:rPr>
        <w:lastRenderedPageBreak/>
        <w:t>który zastrzega sobie prawo odmowy dokonania zmiany wysokości ceny ofertowej w przypadku, gdy wniosek Wykonawcy nie będzie spełniał warunków opisanych w postanowieniach niniejszego paragrafu.</w:t>
      </w:r>
    </w:p>
    <w:p w:rsidR="00CA0B88" w:rsidRPr="00A769D1" w:rsidRDefault="00CA0B88" w:rsidP="00041DB5">
      <w:pPr>
        <w:widowControl w:val="0"/>
        <w:numPr>
          <w:ilvl w:val="0"/>
          <w:numId w:val="77"/>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W terminie 30 dni od otrzymania wniosku, o którym mowa w ust.</w:t>
      </w:r>
      <w:r w:rsidR="002718C0">
        <w:rPr>
          <w:rFonts w:ascii="Calibri" w:hAnsi="Calibri" w:cs="Calibri"/>
          <w:sz w:val="24"/>
          <w:szCs w:val="24"/>
          <w:lang w:eastAsia="en-US"/>
        </w:rPr>
        <w:t xml:space="preserve"> 2</w:t>
      </w:r>
      <w:r w:rsidRPr="00A769D1">
        <w:rPr>
          <w:rFonts w:ascii="Calibri" w:hAnsi="Calibri" w:cs="Calibri"/>
          <w:sz w:val="24"/>
          <w:szCs w:val="24"/>
          <w:lang w:eastAsia="en-US"/>
        </w:rPr>
        <w:t>,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p>
    <w:p w:rsidR="00CA0B88" w:rsidRPr="00A769D1" w:rsidRDefault="00CA0B88" w:rsidP="00041DB5">
      <w:pPr>
        <w:widowControl w:val="0"/>
        <w:numPr>
          <w:ilvl w:val="0"/>
          <w:numId w:val="77"/>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rsidR="00CA0B88" w:rsidRPr="00A769D1" w:rsidRDefault="00CA0B88" w:rsidP="005F626F">
      <w:pPr>
        <w:widowControl w:val="0"/>
        <w:numPr>
          <w:ilvl w:val="0"/>
          <w:numId w:val="77"/>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 xml:space="preserve">Prawo do wystąpienia z wnioskiem o dokonanie zmiany umowy w związku ze zmianą przepisów, o których mowa w ust. 1 posiada również Zamawiający, </w:t>
      </w:r>
      <w:r w:rsidR="002718C0">
        <w:rPr>
          <w:rFonts w:ascii="Calibri" w:hAnsi="Calibri" w:cs="Calibri"/>
          <w:sz w:val="24"/>
          <w:szCs w:val="24"/>
          <w:lang w:eastAsia="en-US"/>
        </w:rPr>
        <w:t xml:space="preserve">na zasadach określonych </w:t>
      </w:r>
      <w:r w:rsidR="005F626F">
        <w:rPr>
          <w:rFonts w:ascii="Calibri" w:hAnsi="Calibri" w:cs="Calibri"/>
          <w:sz w:val="24"/>
          <w:szCs w:val="24"/>
          <w:lang w:eastAsia="en-US"/>
        </w:rPr>
        <w:t xml:space="preserve">powyżej. </w:t>
      </w:r>
    </w:p>
    <w:p w:rsidR="00CA0B88" w:rsidRPr="00A769D1" w:rsidRDefault="00CA0B88" w:rsidP="00041DB5">
      <w:pPr>
        <w:widowControl w:val="0"/>
        <w:numPr>
          <w:ilvl w:val="0"/>
          <w:numId w:val="77"/>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Wszelkie zmiany i uzupełnienia niniejszej umowy będą wprowadzane pisemnie w formie dokumentu ubezpieczeniowego (np. polisy) albo aneksu, pod rygorem nieważności.</w:t>
      </w: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Przedmiot i zakres zamówienia (umowy)</w:t>
      </w:r>
    </w:p>
    <w:p w:rsidR="00CA0B88" w:rsidRPr="00A769D1" w:rsidRDefault="00CA0B88" w:rsidP="00CA0B88">
      <w:pPr>
        <w:widowControl w:val="0"/>
        <w:tabs>
          <w:tab w:val="left" w:pos="360"/>
        </w:tabs>
        <w:jc w:val="center"/>
        <w:rPr>
          <w:rFonts w:ascii="Calibri" w:hAnsi="Calibri" w:cs="Calibri"/>
          <w:b/>
          <w:bCs/>
          <w:sz w:val="24"/>
          <w:szCs w:val="24"/>
        </w:rPr>
      </w:pPr>
      <w:r w:rsidRPr="00A769D1">
        <w:rPr>
          <w:rFonts w:ascii="Calibri" w:hAnsi="Calibri" w:cs="Calibri"/>
          <w:b/>
          <w:bCs/>
          <w:sz w:val="24"/>
          <w:szCs w:val="24"/>
        </w:rPr>
        <w:t>§ 5</w:t>
      </w:r>
    </w:p>
    <w:p w:rsidR="00CA0B88" w:rsidRPr="00A769D1" w:rsidRDefault="00CA0B88" w:rsidP="00041DB5">
      <w:pPr>
        <w:widowControl w:val="0"/>
        <w:numPr>
          <w:ilvl w:val="3"/>
          <w:numId w:val="65"/>
        </w:numPr>
        <w:tabs>
          <w:tab w:val="left" w:pos="426"/>
        </w:tabs>
        <w:ind w:left="426" w:hanging="426"/>
        <w:jc w:val="both"/>
        <w:rPr>
          <w:rFonts w:ascii="Calibri" w:hAnsi="Calibri" w:cs="Calibri"/>
          <w:sz w:val="24"/>
          <w:szCs w:val="24"/>
        </w:rPr>
      </w:pPr>
      <w:r w:rsidRPr="00A769D1">
        <w:rPr>
          <w:rFonts w:ascii="Calibri" w:hAnsi="Calibri" w:cs="Calibri"/>
          <w:sz w:val="24"/>
          <w:szCs w:val="24"/>
        </w:rPr>
        <w:t xml:space="preserve">Przedmiotem zamówienia (umowy) jest ubezpieczenie pojazdów mechanicznych Mazowieckiego Szpitala </w:t>
      </w:r>
      <w:r>
        <w:rPr>
          <w:rFonts w:ascii="Calibri" w:hAnsi="Calibri" w:cs="Calibri"/>
          <w:sz w:val="24"/>
          <w:szCs w:val="24"/>
        </w:rPr>
        <w:t>Wojewódzkiego w Siedlcach sp. z o.o.</w:t>
      </w:r>
      <w:r w:rsidRPr="00A769D1">
        <w:rPr>
          <w:rFonts w:ascii="Calibri" w:hAnsi="Calibri" w:cs="Calibri"/>
          <w:sz w:val="24"/>
          <w:szCs w:val="24"/>
        </w:rPr>
        <w:t xml:space="preserve"> . Zakres ubezpieczenia obejmuje:</w:t>
      </w:r>
    </w:p>
    <w:p w:rsidR="00CA0B88" w:rsidRPr="00A769D1" w:rsidRDefault="00CA0B88" w:rsidP="00041DB5">
      <w:pPr>
        <w:widowControl w:val="0"/>
        <w:numPr>
          <w:ilvl w:val="0"/>
          <w:numId w:val="64"/>
        </w:numPr>
        <w:tabs>
          <w:tab w:val="left" w:pos="709"/>
        </w:tabs>
        <w:ind w:left="709" w:hanging="283"/>
        <w:jc w:val="both"/>
        <w:rPr>
          <w:rFonts w:ascii="Calibri" w:hAnsi="Calibri" w:cs="Calibri"/>
          <w:sz w:val="24"/>
          <w:szCs w:val="24"/>
          <w:lang w:eastAsia="en-US"/>
        </w:rPr>
      </w:pPr>
      <w:r w:rsidRPr="00A769D1">
        <w:rPr>
          <w:rFonts w:ascii="Calibri" w:hAnsi="Calibri" w:cs="Calibri"/>
          <w:sz w:val="24"/>
          <w:szCs w:val="24"/>
          <w:lang w:eastAsia="en-US"/>
        </w:rPr>
        <w:t xml:space="preserve">obowiązkowe ubezpieczenie odpowiedzialności cywilnej posiadaczy pojazdów mechanicznych, </w:t>
      </w:r>
    </w:p>
    <w:p w:rsidR="00CA0B88" w:rsidRPr="00A769D1" w:rsidRDefault="00CA0B88" w:rsidP="00041DB5">
      <w:pPr>
        <w:widowControl w:val="0"/>
        <w:numPr>
          <w:ilvl w:val="0"/>
          <w:numId w:val="64"/>
        </w:numPr>
        <w:tabs>
          <w:tab w:val="left" w:pos="709"/>
        </w:tabs>
        <w:ind w:left="709" w:hanging="283"/>
        <w:jc w:val="both"/>
        <w:rPr>
          <w:rFonts w:ascii="Calibri" w:hAnsi="Calibri" w:cs="Calibri"/>
          <w:sz w:val="24"/>
          <w:szCs w:val="24"/>
          <w:lang w:eastAsia="en-US"/>
        </w:rPr>
      </w:pPr>
      <w:r w:rsidRPr="00A769D1">
        <w:rPr>
          <w:rFonts w:ascii="Calibri" w:hAnsi="Calibri" w:cs="Calibri"/>
          <w:sz w:val="24"/>
          <w:szCs w:val="24"/>
          <w:lang w:eastAsia="en-US"/>
        </w:rPr>
        <w:t>ubezpieczenie pojazdów od uszkodzenia i utraty auto casco,</w:t>
      </w:r>
    </w:p>
    <w:p w:rsidR="00CA0B88" w:rsidRPr="00A769D1" w:rsidRDefault="00CA0B88" w:rsidP="00041DB5">
      <w:pPr>
        <w:widowControl w:val="0"/>
        <w:numPr>
          <w:ilvl w:val="0"/>
          <w:numId w:val="64"/>
        </w:numPr>
        <w:tabs>
          <w:tab w:val="left" w:pos="709"/>
        </w:tabs>
        <w:ind w:left="709" w:hanging="283"/>
        <w:jc w:val="both"/>
        <w:rPr>
          <w:rFonts w:ascii="Calibri" w:hAnsi="Calibri" w:cs="Calibri"/>
          <w:sz w:val="24"/>
          <w:szCs w:val="24"/>
          <w:lang w:eastAsia="en-US"/>
        </w:rPr>
      </w:pPr>
      <w:r w:rsidRPr="00A769D1">
        <w:rPr>
          <w:rFonts w:ascii="Calibri" w:hAnsi="Calibri" w:cs="Calibri"/>
          <w:sz w:val="24"/>
          <w:szCs w:val="24"/>
          <w:lang w:eastAsia="en-US"/>
        </w:rPr>
        <w:t>ubezpieczenie następstw nieszczęśliwych wypadków kierowcy i pasażerów,</w:t>
      </w:r>
    </w:p>
    <w:p w:rsidR="00CA0B88" w:rsidRPr="00A769D1" w:rsidRDefault="00CA0B88" w:rsidP="00041DB5">
      <w:pPr>
        <w:widowControl w:val="0"/>
        <w:numPr>
          <w:ilvl w:val="0"/>
          <w:numId w:val="65"/>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 xml:space="preserve">Postępowanie w sprawie zamówienia publicznego prowadzone było przy udziale brokera ubezpieczeniowego BMK Broker Ubezpieczeniowy sp. z o.o. z siedzibą w Siedlcach . Broker ubezpieczeniowy działa w imieniu i na rzecz Zamawiającego. </w:t>
      </w:r>
    </w:p>
    <w:p w:rsidR="00CA0B88" w:rsidRPr="00A769D1" w:rsidRDefault="00CA0B88" w:rsidP="00041DB5">
      <w:pPr>
        <w:widowControl w:val="0"/>
        <w:numPr>
          <w:ilvl w:val="0"/>
          <w:numId w:val="65"/>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 xml:space="preserve">Broker ubezpieczeniowy będzie </w:t>
      </w:r>
      <w:r w:rsidRPr="00A769D1">
        <w:rPr>
          <w:rFonts w:ascii="Calibri" w:hAnsi="Calibri" w:cs="Calibri"/>
          <w:sz w:val="24"/>
          <w:szCs w:val="24"/>
        </w:rPr>
        <w:t>nadzorował realizację niniejszej umowy, a także będzie</w:t>
      </w:r>
      <w:r w:rsidRPr="00A769D1">
        <w:rPr>
          <w:rFonts w:ascii="Calibri" w:hAnsi="Calibri" w:cs="Calibri"/>
          <w:sz w:val="24"/>
          <w:szCs w:val="24"/>
          <w:lang w:eastAsia="en-US"/>
        </w:rPr>
        <w:t xml:space="preserve"> pośredniczył przy zawieraniu poszczególnych umów ubezpieczenia.</w:t>
      </w:r>
    </w:p>
    <w:p w:rsidR="00CA0B88" w:rsidRPr="00A769D1" w:rsidRDefault="00CA0B88" w:rsidP="00041DB5">
      <w:pPr>
        <w:widowControl w:val="0"/>
        <w:numPr>
          <w:ilvl w:val="0"/>
          <w:numId w:val="65"/>
        </w:numPr>
        <w:tabs>
          <w:tab w:val="clear" w:pos="0"/>
        </w:tabs>
        <w:ind w:left="426" w:hanging="426"/>
        <w:jc w:val="both"/>
        <w:rPr>
          <w:rFonts w:ascii="Calibri" w:hAnsi="Calibri" w:cs="Calibri"/>
          <w:sz w:val="24"/>
          <w:szCs w:val="24"/>
          <w:lang w:eastAsia="en-US"/>
        </w:rPr>
      </w:pPr>
      <w:r w:rsidRPr="00A769D1">
        <w:rPr>
          <w:rFonts w:ascii="Calibri" w:hAnsi="Calibri" w:cs="Calibri"/>
          <w:sz w:val="24"/>
          <w:szCs w:val="24"/>
          <w:lang w:eastAsia="en-US"/>
        </w:rPr>
        <w:t xml:space="preserve">Wykonawca zapłaci BMK Broker Ubezpieczeniowy sp. z o.o. z siedzibą w Siedlcach kurtaż </w:t>
      </w:r>
      <w:r w:rsidRPr="00A769D1">
        <w:rPr>
          <w:rFonts w:ascii="Calibri" w:hAnsi="Calibri" w:cs="Calibri"/>
          <w:sz w:val="24"/>
          <w:szCs w:val="24"/>
          <w:lang w:eastAsia="en-US"/>
        </w:rPr>
        <w:br/>
        <w:t xml:space="preserve">w wysokości zwyczajowo stosowanej, przez cały okres obowiązywania niniejszej umowy </w:t>
      </w:r>
      <w:r w:rsidRPr="00A769D1">
        <w:rPr>
          <w:rFonts w:ascii="Calibri" w:hAnsi="Calibri" w:cs="Calibri"/>
          <w:sz w:val="24"/>
          <w:szCs w:val="24"/>
          <w:lang w:eastAsia="en-US"/>
        </w:rPr>
        <w:br/>
        <w:t>o wykonanie zamówienia i poszczególnych  wynikających z niej, umów ubezpieczenia.</w:t>
      </w: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Warunki wykonania zamówienia</w:t>
      </w:r>
    </w:p>
    <w:p w:rsidR="00CA0B88" w:rsidRPr="00A769D1" w:rsidRDefault="00CA0B88" w:rsidP="00CA0B88">
      <w:pPr>
        <w:widowControl w:val="0"/>
        <w:jc w:val="center"/>
        <w:rPr>
          <w:rFonts w:ascii="Calibri" w:hAnsi="Calibri" w:cs="Calibri"/>
          <w:b/>
          <w:sz w:val="24"/>
          <w:szCs w:val="24"/>
          <w:lang w:eastAsia="en-US"/>
        </w:rPr>
      </w:pPr>
      <w:r w:rsidRPr="00A769D1">
        <w:rPr>
          <w:rFonts w:ascii="Calibri" w:hAnsi="Calibri" w:cs="Calibri"/>
          <w:b/>
          <w:sz w:val="24"/>
          <w:szCs w:val="24"/>
          <w:lang w:eastAsia="en-US"/>
        </w:rPr>
        <w:t>§ 6</w:t>
      </w:r>
    </w:p>
    <w:p w:rsidR="00CA0B88" w:rsidRPr="00A769D1" w:rsidRDefault="00CA0B88" w:rsidP="00041DB5">
      <w:pPr>
        <w:widowControl w:val="0"/>
        <w:numPr>
          <w:ilvl w:val="0"/>
          <w:numId w:val="66"/>
        </w:numPr>
        <w:tabs>
          <w:tab w:val="left" w:pos="426"/>
        </w:tabs>
        <w:ind w:left="426" w:hanging="426"/>
        <w:jc w:val="both"/>
        <w:rPr>
          <w:rFonts w:ascii="Calibri" w:hAnsi="Calibri" w:cs="Calibri"/>
          <w:sz w:val="24"/>
          <w:szCs w:val="24"/>
          <w:lang w:eastAsia="en-US"/>
        </w:rPr>
      </w:pPr>
      <w:r w:rsidRPr="00A769D1">
        <w:rPr>
          <w:rFonts w:ascii="Calibri" w:hAnsi="Calibri" w:cs="Calibri"/>
          <w:sz w:val="24"/>
          <w:szCs w:val="24"/>
          <w:lang w:eastAsia="en-US"/>
        </w:rPr>
        <w:t>Warunki wykonywania zamówienia określa:</w:t>
      </w:r>
    </w:p>
    <w:p w:rsidR="00CA0B88" w:rsidRPr="00A769D1" w:rsidRDefault="00CA0B88" w:rsidP="00041DB5">
      <w:pPr>
        <w:widowControl w:val="0"/>
        <w:numPr>
          <w:ilvl w:val="0"/>
          <w:numId w:val="67"/>
        </w:numPr>
        <w:tabs>
          <w:tab w:val="left" w:pos="720"/>
        </w:tabs>
        <w:ind w:left="709" w:hanging="283"/>
        <w:jc w:val="both"/>
        <w:rPr>
          <w:rFonts w:ascii="Calibri" w:hAnsi="Calibri" w:cs="Calibri"/>
          <w:sz w:val="24"/>
          <w:szCs w:val="24"/>
          <w:lang w:eastAsia="en-US"/>
        </w:rPr>
      </w:pPr>
      <w:r w:rsidRPr="00A769D1">
        <w:rPr>
          <w:rFonts w:ascii="Calibri" w:hAnsi="Calibri" w:cs="Calibri"/>
          <w:sz w:val="24"/>
          <w:szCs w:val="24"/>
          <w:lang w:eastAsia="en-US"/>
        </w:rPr>
        <w:t>specyfikacja istotnych warunków zamówienia wraz z załącznikami,</w:t>
      </w:r>
    </w:p>
    <w:p w:rsidR="00CA0B88" w:rsidRPr="00A769D1" w:rsidRDefault="00CA0B88" w:rsidP="00041DB5">
      <w:pPr>
        <w:widowControl w:val="0"/>
        <w:numPr>
          <w:ilvl w:val="0"/>
          <w:numId w:val="67"/>
        </w:numPr>
        <w:tabs>
          <w:tab w:val="left" w:pos="720"/>
        </w:tabs>
        <w:ind w:left="709" w:hanging="283"/>
        <w:jc w:val="both"/>
        <w:rPr>
          <w:rFonts w:ascii="Calibri" w:hAnsi="Calibri" w:cs="Calibri"/>
          <w:sz w:val="24"/>
          <w:szCs w:val="24"/>
          <w:lang w:eastAsia="en-US"/>
        </w:rPr>
      </w:pPr>
      <w:r w:rsidRPr="00A769D1">
        <w:rPr>
          <w:rFonts w:ascii="Calibri" w:hAnsi="Calibri" w:cs="Calibri"/>
          <w:sz w:val="24"/>
          <w:szCs w:val="24"/>
          <w:lang w:eastAsia="en-US"/>
        </w:rPr>
        <w:t>oferta złożona przez Wykonawcę,</w:t>
      </w:r>
    </w:p>
    <w:p w:rsidR="00CA0B88" w:rsidRPr="00A769D1" w:rsidRDefault="00CA0B88" w:rsidP="00041DB5">
      <w:pPr>
        <w:widowControl w:val="0"/>
        <w:numPr>
          <w:ilvl w:val="0"/>
          <w:numId w:val="67"/>
        </w:numPr>
        <w:tabs>
          <w:tab w:val="left" w:pos="720"/>
        </w:tabs>
        <w:ind w:left="709" w:hanging="283"/>
        <w:jc w:val="both"/>
        <w:rPr>
          <w:rFonts w:ascii="Calibri" w:hAnsi="Calibri" w:cs="Calibri"/>
          <w:sz w:val="24"/>
          <w:szCs w:val="24"/>
          <w:lang w:eastAsia="en-US"/>
        </w:rPr>
      </w:pPr>
      <w:r w:rsidRPr="00A769D1">
        <w:rPr>
          <w:rFonts w:ascii="Calibri" w:hAnsi="Calibri" w:cs="Calibri"/>
          <w:sz w:val="24"/>
          <w:szCs w:val="24"/>
          <w:lang w:eastAsia="en-US"/>
        </w:rPr>
        <w:t>niniejsza umowa,</w:t>
      </w:r>
    </w:p>
    <w:p w:rsidR="00CA0B88" w:rsidRPr="00A769D1" w:rsidRDefault="00CA0B88" w:rsidP="00041DB5">
      <w:pPr>
        <w:widowControl w:val="0"/>
        <w:numPr>
          <w:ilvl w:val="0"/>
          <w:numId w:val="67"/>
        </w:numPr>
        <w:tabs>
          <w:tab w:val="left" w:pos="720"/>
        </w:tabs>
        <w:ind w:left="709" w:hanging="283"/>
        <w:jc w:val="both"/>
        <w:rPr>
          <w:rFonts w:ascii="Calibri" w:hAnsi="Calibri" w:cs="Calibri"/>
          <w:sz w:val="24"/>
          <w:szCs w:val="24"/>
          <w:lang w:eastAsia="en-US"/>
        </w:rPr>
      </w:pPr>
      <w:r w:rsidRPr="00A769D1">
        <w:rPr>
          <w:rFonts w:ascii="Calibri" w:hAnsi="Calibri" w:cs="Calibri"/>
          <w:sz w:val="24"/>
          <w:szCs w:val="24"/>
          <w:lang w:eastAsia="en-US"/>
        </w:rPr>
        <w:t>załącznik nr 1 do umowy, tj. dokument kalkulacyjny określający szczegółowy sposób obliczenia składki, tzn. zastosowane niezmienne stawki i składki roczne do poszczególnych pojazdów i rodzajów ubezpieczenia,</w:t>
      </w:r>
    </w:p>
    <w:p w:rsidR="00CA0B88" w:rsidRPr="00A769D1" w:rsidRDefault="00CA0B88" w:rsidP="00CA0B88">
      <w:pPr>
        <w:widowControl w:val="0"/>
        <w:tabs>
          <w:tab w:val="left" w:pos="426"/>
        </w:tabs>
        <w:ind w:left="426"/>
        <w:jc w:val="both"/>
        <w:rPr>
          <w:rFonts w:ascii="Calibri" w:hAnsi="Calibri" w:cs="Calibri"/>
          <w:sz w:val="24"/>
          <w:szCs w:val="24"/>
          <w:lang w:eastAsia="en-US"/>
        </w:rPr>
      </w:pPr>
      <w:r w:rsidRPr="00A769D1">
        <w:rPr>
          <w:rFonts w:ascii="Calibri" w:hAnsi="Calibri" w:cs="Calibri"/>
          <w:sz w:val="24"/>
          <w:szCs w:val="24"/>
          <w:lang w:eastAsia="en-US"/>
        </w:rPr>
        <w:t>- których zapisy zawsze mają pierwszeństwo przed innymi ustaleniami i postanowieniami.</w:t>
      </w:r>
    </w:p>
    <w:p w:rsidR="00CA0B88" w:rsidRPr="00A769D1" w:rsidRDefault="00CA0B88" w:rsidP="00041DB5">
      <w:pPr>
        <w:widowControl w:val="0"/>
        <w:numPr>
          <w:ilvl w:val="0"/>
          <w:numId w:val="66"/>
        </w:numPr>
        <w:tabs>
          <w:tab w:val="left" w:pos="426"/>
        </w:tabs>
        <w:ind w:left="426" w:hanging="426"/>
        <w:jc w:val="both"/>
        <w:rPr>
          <w:rFonts w:ascii="Calibri" w:hAnsi="Calibri" w:cs="Calibri"/>
          <w:b/>
          <w:bCs/>
          <w:sz w:val="24"/>
          <w:szCs w:val="24"/>
        </w:rPr>
      </w:pPr>
      <w:r w:rsidRPr="00A769D1">
        <w:rPr>
          <w:rFonts w:ascii="Calibri" w:hAnsi="Calibri" w:cs="Calibri"/>
          <w:sz w:val="24"/>
          <w:szCs w:val="24"/>
          <w:lang w:eastAsia="en-US"/>
        </w:rPr>
        <w:t xml:space="preserve">W sprawach nieuregulowanych przez dokumenty określone w ust. 1 zastosowanie mają </w:t>
      </w:r>
      <w:r w:rsidRPr="00A769D1">
        <w:rPr>
          <w:rFonts w:ascii="Calibri" w:hAnsi="Calibri" w:cs="Calibri"/>
          <w:sz w:val="24"/>
          <w:szCs w:val="24"/>
          <w:lang w:eastAsia="en-US"/>
        </w:rPr>
        <w:lastRenderedPageBreak/>
        <w:t>ogólne i szczególne warunku ubezpieczenia Wykonawcy, ustawa z dnia 29 stycznia 2004 r. Prawo zamówień publicznych, ustawa z dnia 11 września 2015 r. o działalności ubezpieczeniowej i reasekuracyjnej, ustawa z dnia 22 maja 2003 r. o ubezpieczeniach obowiązkowych, Ubezpieczeniowym Funduszu Gwarancyjnym i Polskim Biurze Ubezpieczycieli Komunikacyjnych oraz przepisy Kodeksu cywilnego.</w:t>
      </w:r>
    </w:p>
    <w:p w:rsidR="00CA0B88" w:rsidRPr="00A769D1" w:rsidRDefault="00CA0B88" w:rsidP="00CA0B88">
      <w:pPr>
        <w:widowControl w:val="0"/>
        <w:tabs>
          <w:tab w:val="left" w:pos="360"/>
        </w:tabs>
        <w:jc w:val="center"/>
        <w:rPr>
          <w:rFonts w:ascii="Calibri" w:hAnsi="Calibri" w:cs="Calibri"/>
          <w:b/>
          <w:bCs/>
          <w:sz w:val="24"/>
          <w:szCs w:val="24"/>
        </w:rPr>
      </w:pPr>
      <w:r w:rsidRPr="00A769D1">
        <w:rPr>
          <w:rFonts w:ascii="Calibri" w:hAnsi="Calibri" w:cs="Calibri"/>
          <w:b/>
          <w:bCs/>
          <w:sz w:val="24"/>
          <w:szCs w:val="24"/>
        </w:rPr>
        <w:t>§ 7</w:t>
      </w:r>
    </w:p>
    <w:p w:rsidR="00CA0B88" w:rsidRPr="00A769D1" w:rsidRDefault="00CA0B88" w:rsidP="00CA0B88">
      <w:pPr>
        <w:widowControl w:val="0"/>
        <w:tabs>
          <w:tab w:val="left" w:pos="360"/>
        </w:tabs>
        <w:jc w:val="both"/>
        <w:rPr>
          <w:rFonts w:ascii="Calibri" w:hAnsi="Calibri" w:cs="Calibri"/>
          <w:sz w:val="24"/>
          <w:szCs w:val="24"/>
        </w:rPr>
      </w:pPr>
      <w:r w:rsidRPr="00A769D1">
        <w:rPr>
          <w:rFonts w:ascii="Calibri" w:hAnsi="Calibri" w:cs="Calibri"/>
          <w:sz w:val="24"/>
          <w:szCs w:val="24"/>
        </w:rPr>
        <w:t>Wykonawca przyjmuje wszystkie zasady i warunki realizacji zamówienia wskazane przez Zamawiającego, w tym w szczególności:</w:t>
      </w:r>
    </w:p>
    <w:p w:rsidR="00CA0B88" w:rsidRPr="00A769D1" w:rsidRDefault="00CA0B88" w:rsidP="00041DB5">
      <w:pPr>
        <w:widowControl w:val="0"/>
        <w:numPr>
          <w:ilvl w:val="0"/>
          <w:numId w:val="68"/>
        </w:numPr>
        <w:tabs>
          <w:tab w:val="clear" w:pos="720"/>
          <w:tab w:val="num" w:pos="426"/>
        </w:tabs>
        <w:ind w:left="426" w:hanging="426"/>
        <w:jc w:val="both"/>
        <w:rPr>
          <w:rFonts w:ascii="Calibri" w:hAnsi="Calibri" w:cs="Calibri"/>
          <w:sz w:val="24"/>
          <w:szCs w:val="24"/>
        </w:rPr>
      </w:pPr>
      <w:r w:rsidRPr="00A769D1">
        <w:rPr>
          <w:rFonts w:ascii="Calibri" w:hAnsi="Calibri" w:cs="Calibri"/>
          <w:sz w:val="24"/>
          <w:szCs w:val="24"/>
        </w:rPr>
        <w:t xml:space="preserve">przyjmuje warunki obligatoryjne dla poszczególnych rodzajów ubezpieczeń wymienione </w:t>
      </w:r>
      <w:r w:rsidRPr="00A769D1">
        <w:rPr>
          <w:rFonts w:ascii="Calibri" w:hAnsi="Calibri" w:cs="Calibri"/>
          <w:sz w:val="24"/>
          <w:szCs w:val="24"/>
        </w:rPr>
        <w:br/>
        <w:t>w  specyfikacji istotnych warunków zamówienia wraz z załącznikami oraz zaakceptowane warunki fakultatywne i uznaje je za niezmienne,</w:t>
      </w:r>
    </w:p>
    <w:p w:rsidR="00CA0B88" w:rsidRPr="00A769D1" w:rsidRDefault="00CA0B88" w:rsidP="00041DB5">
      <w:pPr>
        <w:widowControl w:val="0"/>
        <w:numPr>
          <w:ilvl w:val="0"/>
          <w:numId w:val="68"/>
        </w:numPr>
        <w:tabs>
          <w:tab w:val="clear" w:pos="720"/>
          <w:tab w:val="num" w:pos="426"/>
        </w:tabs>
        <w:ind w:left="426" w:hanging="426"/>
        <w:jc w:val="both"/>
        <w:rPr>
          <w:rFonts w:ascii="Calibri" w:hAnsi="Calibri" w:cs="Calibri"/>
          <w:bCs/>
          <w:sz w:val="24"/>
          <w:szCs w:val="24"/>
        </w:rPr>
      </w:pPr>
      <w:r w:rsidRPr="00A769D1">
        <w:rPr>
          <w:rFonts w:ascii="Calibri" w:hAnsi="Calibri" w:cs="Calibri"/>
          <w:sz w:val="24"/>
          <w:szCs w:val="24"/>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i ustawy z dnia 22 maja 2003 r. o ubezpieczeniach obowiązkowych, Ubezpieczeniowym Funduszu Gwarancyjnym i Polskim Biurze Ubezpieczycieli Komunikacyjnych, w zakresie w jakim zmiany te dotyczyć będą postanowień umów ubezpieczenia wskazanych w specyfikacji istotnych warunków zamówienia,</w:t>
      </w:r>
    </w:p>
    <w:p w:rsidR="00CA0B88" w:rsidRPr="00A769D1" w:rsidRDefault="00CA0B88" w:rsidP="00041DB5">
      <w:pPr>
        <w:widowControl w:val="0"/>
        <w:numPr>
          <w:ilvl w:val="0"/>
          <w:numId w:val="68"/>
        </w:numPr>
        <w:tabs>
          <w:tab w:val="clear" w:pos="720"/>
          <w:tab w:val="num" w:pos="426"/>
        </w:tabs>
        <w:ind w:left="426" w:hanging="426"/>
        <w:jc w:val="both"/>
        <w:rPr>
          <w:rFonts w:ascii="Calibri" w:hAnsi="Calibri" w:cs="Calibri"/>
          <w:bCs/>
          <w:sz w:val="24"/>
          <w:szCs w:val="24"/>
        </w:rPr>
      </w:pPr>
      <w:r w:rsidRPr="00A769D1">
        <w:rPr>
          <w:rFonts w:ascii="Calibri" w:hAnsi="Calibri" w:cs="Calibri"/>
          <w:sz w:val="24"/>
          <w:szCs w:val="24"/>
        </w:rPr>
        <w:t xml:space="preserve">gwarantuje niezmienność stawek taryfowych rocznych za ubezpieczenie pojazdów mechanicznych od uszkodzenia i utraty auto casco oraz za ubezpieczenie NNW kierowcy </w:t>
      </w:r>
      <w:r w:rsidRPr="00A769D1">
        <w:rPr>
          <w:rFonts w:ascii="Calibri" w:hAnsi="Calibri" w:cs="Calibri"/>
          <w:sz w:val="24"/>
          <w:szCs w:val="24"/>
        </w:rPr>
        <w:br/>
        <w:t>i pasażerów, a także składek rocznych za obowiązkowe ubezpieczenie OC posiadaczy pojazdów mechanicznych  wynikających ze złożonej oferty, przez cały okres wykonania zamówienia</w:t>
      </w:r>
      <w:r w:rsidRPr="00A769D1">
        <w:rPr>
          <w:rFonts w:ascii="Calibri" w:hAnsi="Calibri" w:cs="Calibri"/>
          <w:bCs/>
          <w:sz w:val="24"/>
          <w:szCs w:val="24"/>
        </w:rPr>
        <w:t>,</w:t>
      </w:r>
    </w:p>
    <w:p w:rsidR="00676150" w:rsidRDefault="00CA0B88" w:rsidP="00041DB5">
      <w:pPr>
        <w:widowControl w:val="0"/>
        <w:numPr>
          <w:ilvl w:val="0"/>
          <w:numId w:val="68"/>
        </w:numPr>
        <w:tabs>
          <w:tab w:val="clear" w:pos="720"/>
          <w:tab w:val="num" w:pos="426"/>
        </w:tabs>
        <w:ind w:left="426" w:hanging="426"/>
        <w:jc w:val="both"/>
        <w:rPr>
          <w:rFonts w:ascii="Calibri" w:hAnsi="Calibri" w:cs="Calibri"/>
          <w:sz w:val="24"/>
          <w:szCs w:val="24"/>
        </w:rPr>
      </w:pPr>
      <w:r w:rsidRPr="00676150">
        <w:rPr>
          <w:rFonts w:ascii="Calibri" w:hAnsi="Calibri" w:cs="Calibri"/>
          <w:sz w:val="24"/>
          <w:szCs w:val="24"/>
        </w:rPr>
        <w:t xml:space="preserve">akceptuje zmianę ceny ochrony ubezpieczeniowej w stosunku do ceny ofertowej z uwagi </w:t>
      </w:r>
      <w:r w:rsidRPr="00676150">
        <w:rPr>
          <w:rFonts w:ascii="Calibri" w:hAnsi="Calibri" w:cs="Calibri"/>
          <w:sz w:val="24"/>
          <w:szCs w:val="24"/>
        </w:rPr>
        <w:br/>
        <w:t xml:space="preserve">na zmienność w czasie ilości i wartości przedmiotu ubezpieczenia (ilości i wartości pojazdów) </w:t>
      </w:r>
    </w:p>
    <w:p w:rsidR="00CA0B88" w:rsidRPr="00A769D1" w:rsidRDefault="00CA0B88" w:rsidP="00041DB5">
      <w:pPr>
        <w:widowControl w:val="0"/>
        <w:numPr>
          <w:ilvl w:val="0"/>
          <w:numId w:val="68"/>
        </w:numPr>
        <w:tabs>
          <w:tab w:val="clear" w:pos="720"/>
          <w:tab w:val="num" w:pos="426"/>
        </w:tabs>
        <w:ind w:left="426" w:hanging="426"/>
        <w:jc w:val="both"/>
        <w:rPr>
          <w:rFonts w:ascii="Calibri" w:hAnsi="Calibri" w:cs="Calibri"/>
          <w:sz w:val="24"/>
          <w:szCs w:val="24"/>
        </w:rPr>
      </w:pPr>
      <w:r w:rsidRPr="00A769D1">
        <w:rPr>
          <w:rFonts w:ascii="Calibri" w:hAnsi="Calibri" w:cs="Calibri"/>
          <w:sz w:val="24"/>
          <w:szCs w:val="24"/>
        </w:rPr>
        <w:t>rezygnuje w odniesieniu do jakiegokolwiek ubezpieczenia ze stosowania składki minimalnej z polisy,</w:t>
      </w:r>
    </w:p>
    <w:p w:rsidR="00CA0B88" w:rsidRPr="00A769D1" w:rsidRDefault="00CA0B88" w:rsidP="00041DB5">
      <w:pPr>
        <w:widowControl w:val="0"/>
        <w:numPr>
          <w:ilvl w:val="0"/>
          <w:numId w:val="68"/>
        </w:numPr>
        <w:tabs>
          <w:tab w:val="clear" w:pos="720"/>
          <w:tab w:val="num" w:pos="426"/>
        </w:tabs>
        <w:ind w:left="426" w:hanging="426"/>
        <w:jc w:val="both"/>
        <w:rPr>
          <w:rFonts w:ascii="Calibri" w:hAnsi="Calibri" w:cs="Calibri"/>
          <w:sz w:val="24"/>
          <w:szCs w:val="24"/>
        </w:rPr>
      </w:pPr>
      <w:r w:rsidRPr="00A769D1">
        <w:rPr>
          <w:rFonts w:ascii="Calibri" w:hAnsi="Calibri" w:cs="Calibri"/>
          <w:sz w:val="24"/>
          <w:szCs w:val="24"/>
        </w:rPr>
        <w:t>akceptuje zasady likwidacji szkód określone w specyfikacji istotnych warunków zamówienia oraz zobowiązuje się do pisemnego informowania brokera ubezpieczeniowego i Zamawiającego o każdej decyzji odszkodowawczej,</w:t>
      </w:r>
    </w:p>
    <w:p w:rsidR="00CA0B88" w:rsidRPr="00A769D1" w:rsidRDefault="00CA0B88" w:rsidP="00041DB5">
      <w:pPr>
        <w:widowControl w:val="0"/>
        <w:numPr>
          <w:ilvl w:val="0"/>
          <w:numId w:val="68"/>
        </w:numPr>
        <w:tabs>
          <w:tab w:val="clear" w:pos="720"/>
          <w:tab w:val="num" w:pos="426"/>
        </w:tabs>
        <w:ind w:left="426" w:hanging="426"/>
        <w:jc w:val="both"/>
        <w:rPr>
          <w:rFonts w:ascii="Calibri" w:hAnsi="Calibri" w:cs="Calibri"/>
          <w:sz w:val="24"/>
          <w:szCs w:val="24"/>
        </w:rPr>
      </w:pPr>
      <w:r w:rsidRPr="00A769D1">
        <w:rPr>
          <w:rFonts w:ascii="Calibri" w:hAnsi="Calibri" w:cs="Calibri"/>
          <w:sz w:val="24"/>
          <w:szCs w:val="24"/>
        </w:rPr>
        <w:t>zobowiązuje się do wystawiania dokumentów ubezpieczeniowych (m.in. polis, certyfikatów, aneksów, zaświadczeń itp.) najpóźniej w terminie trzech dni roboczych od dnia wpłynięcia wniosku,</w:t>
      </w:r>
    </w:p>
    <w:p w:rsidR="00CA0B88" w:rsidRPr="00A769D1" w:rsidRDefault="00CA0B88" w:rsidP="00041DB5">
      <w:pPr>
        <w:widowControl w:val="0"/>
        <w:numPr>
          <w:ilvl w:val="0"/>
          <w:numId w:val="68"/>
        </w:numPr>
        <w:tabs>
          <w:tab w:val="clear" w:pos="720"/>
          <w:tab w:val="num" w:pos="426"/>
        </w:tabs>
        <w:ind w:left="426" w:hanging="426"/>
        <w:jc w:val="both"/>
        <w:rPr>
          <w:rFonts w:ascii="Calibri" w:hAnsi="Calibri" w:cs="Calibri"/>
          <w:sz w:val="24"/>
          <w:szCs w:val="24"/>
        </w:rPr>
      </w:pPr>
      <w:r w:rsidRPr="00A769D1">
        <w:rPr>
          <w:rFonts w:ascii="Calibri" w:hAnsi="Calibri" w:cs="Calibri"/>
          <w:sz w:val="24"/>
          <w:szCs w:val="24"/>
        </w:rPr>
        <w:t>zobowiązuje się do odpowiadania i udzielania wyjaśnień na pisma Zamawiającego lub brokera ubezpieczeniowego najpóźniej w terminie pięciu dni roboczych od dnia wpłynięcia pisma,</w:t>
      </w:r>
    </w:p>
    <w:p w:rsidR="00CA0B88" w:rsidRPr="00A769D1" w:rsidRDefault="00CA0B88" w:rsidP="00041DB5">
      <w:pPr>
        <w:widowControl w:val="0"/>
        <w:numPr>
          <w:ilvl w:val="0"/>
          <w:numId w:val="68"/>
        </w:numPr>
        <w:tabs>
          <w:tab w:val="clear" w:pos="720"/>
          <w:tab w:val="num" w:pos="426"/>
        </w:tabs>
        <w:ind w:left="426" w:hanging="426"/>
        <w:jc w:val="both"/>
        <w:rPr>
          <w:rFonts w:ascii="Calibri" w:hAnsi="Calibri" w:cs="Calibri"/>
          <w:sz w:val="24"/>
          <w:szCs w:val="24"/>
        </w:rPr>
      </w:pPr>
      <w:r w:rsidRPr="00A769D1">
        <w:rPr>
          <w:rFonts w:ascii="Calibri" w:hAnsi="Calibri" w:cs="Calibri"/>
          <w:sz w:val="24"/>
          <w:szCs w:val="24"/>
        </w:rPr>
        <w:t>przyjmuje wszystkie inne ustalenia zawarte w specyfikacji istotnych warunków zamówienia wraz z załącznikami,</w:t>
      </w:r>
    </w:p>
    <w:p w:rsidR="00CA0B88" w:rsidRPr="00963FEA" w:rsidRDefault="00CA0B88" w:rsidP="00041DB5">
      <w:pPr>
        <w:widowControl w:val="0"/>
        <w:numPr>
          <w:ilvl w:val="0"/>
          <w:numId w:val="68"/>
        </w:numPr>
        <w:tabs>
          <w:tab w:val="clear" w:pos="720"/>
          <w:tab w:val="num" w:pos="426"/>
        </w:tabs>
        <w:ind w:left="426" w:hanging="426"/>
        <w:jc w:val="both"/>
        <w:rPr>
          <w:rFonts w:ascii="Calibri" w:hAnsi="Calibri" w:cs="Calibri"/>
          <w:sz w:val="24"/>
          <w:szCs w:val="24"/>
        </w:rPr>
      </w:pPr>
      <w:r w:rsidRPr="00A769D1">
        <w:rPr>
          <w:rFonts w:ascii="Calibri" w:hAnsi="Calibri" w:cs="Calibri"/>
          <w:sz w:val="24"/>
          <w:szCs w:val="24"/>
        </w:rPr>
        <w:t>wyznacza koordynatora ds. zawierania umów ubezpieczenia i obsługi ubezpieczeń w osobie: …………….. (imię, nazwisko, stanowisko służbowe, telefon, faks, e-mail),</w:t>
      </w:r>
    </w:p>
    <w:p w:rsidR="00CA0B88" w:rsidRPr="00A769D1" w:rsidRDefault="00CA0B88" w:rsidP="00CA0B88">
      <w:pPr>
        <w:widowControl w:val="0"/>
        <w:tabs>
          <w:tab w:val="left" w:pos="0"/>
        </w:tabs>
        <w:spacing w:before="120"/>
        <w:jc w:val="center"/>
        <w:rPr>
          <w:rFonts w:ascii="Calibri" w:hAnsi="Calibri" w:cs="Calibri"/>
          <w:b/>
          <w:bCs/>
          <w:sz w:val="24"/>
          <w:szCs w:val="24"/>
          <w:lang w:val="en-GB"/>
        </w:rPr>
      </w:pPr>
      <w:r w:rsidRPr="00A769D1">
        <w:rPr>
          <w:rFonts w:ascii="Calibri" w:hAnsi="Calibri" w:cs="Calibri"/>
          <w:b/>
          <w:bCs/>
          <w:sz w:val="24"/>
          <w:szCs w:val="24"/>
          <w:lang w:val="en-GB"/>
        </w:rPr>
        <w:t>Termin wykonania zamówienia</w:t>
      </w:r>
    </w:p>
    <w:p w:rsidR="00CA0B88" w:rsidRPr="00A769D1" w:rsidRDefault="00CA0B88" w:rsidP="00CA0B88">
      <w:pPr>
        <w:widowControl w:val="0"/>
        <w:tabs>
          <w:tab w:val="left" w:pos="360"/>
        </w:tabs>
        <w:jc w:val="center"/>
        <w:rPr>
          <w:rFonts w:ascii="Calibri" w:hAnsi="Calibri" w:cs="Calibri"/>
          <w:b/>
          <w:bCs/>
          <w:sz w:val="24"/>
          <w:szCs w:val="24"/>
          <w:lang w:val="en-GB"/>
        </w:rPr>
      </w:pPr>
      <w:r w:rsidRPr="00A769D1">
        <w:rPr>
          <w:rFonts w:ascii="Calibri" w:hAnsi="Calibri" w:cs="Calibri"/>
          <w:b/>
          <w:bCs/>
          <w:sz w:val="24"/>
          <w:szCs w:val="24"/>
          <w:lang w:val="en-GB"/>
        </w:rPr>
        <w:t>§ 8</w:t>
      </w:r>
    </w:p>
    <w:p w:rsidR="00CA0B88" w:rsidRPr="00A769D1" w:rsidRDefault="00CA0B88" w:rsidP="00041DB5">
      <w:pPr>
        <w:widowControl w:val="0"/>
        <w:numPr>
          <w:ilvl w:val="0"/>
          <w:numId w:val="63"/>
        </w:numPr>
        <w:tabs>
          <w:tab w:val="num" w:pos="284"/>
        </w:tabs>
        <w:ind w:left="284" w:hanging="284"/>
        <w:jc w:val="both"/>
        <w:rPr>
          <w:rFonts w:ascii="Calibri" w:hAnsi="Calibri" w:cs="Calibri"/>
          <w:sz w:val="24"/>
          <w:szCs w:val="24"/>
        </w:rPr>
      </w:pPr>
      <w:r w:rsidRPr="00A769D1">
        <w:rPr>
          <w:rFonts w:ascii="Calibri" w:hAnsi="Calibri" w:cs="Calibri"/>
          <w:sz w:val="24"/>
          <w:szCs w:val="24"/>
        </w:rPr>
        <w:t xml:space="preserve">Termin wykonania zamówienia: </w:t>
      </w:r>
      <w:r w:rsidR="00676150">
        <w:rPr>
          <w:rFonts w:ascii="Calibri" w:hAnsi="Calibri" w:cs="Calibri"/>
          <w:sz w:val="24"/>
          <w:szCs w:val="24"/>
        </w:rPr>
        <w:t>12</w:t>
      </w:r>
      <w:r w:rsidRPr="00A769D1">
        <w:rPr>
          <w:rFonts w:ascii="Calibri" w:hAnsi="Calibri" w:cs="Calibri"/>
          <w:sz w:val="24"/>
          <w:szCs w:val="24"/>
        </w:rPr>
        <w:t xml:space="preserve"> miesi</w:t>
      </w:r>
      <w:r w:rsidR="00676150">
        <w:rPr>
          <w:rFonts w:ascii="Calibri" w:hAnsi="Calibri" w:cs="Calibri"/>
          <w:sz w:val="24"/>
          <w:szCs w:val="24"/>
        </w:rPr>
        <w:t>ęcy</w:t>
      </w:r>
      <w:r w:rsidRPr="00A769D1">
        <w:rPr>
          <w:rFonts w:ascii="Calibri" w:hAnsi="Calibri" w:cs="Calibri"/>
          <w:sz w:val="24"/>
          <w:szCs w:val="24"/>
        </w:rPr>
        <w:t xml:space="preserve"> </w:t>
      </w:r>
      <w:r w:rsidRPr="00A769D1">
        <w:rPr>
          <w:rFonts w:ascii="Calibri" w:hAnsi="Calibri" w:cs="Calibri"/>
          <w:b/>
          <w:sz w:val="24"/>
          <w:szCs w:val="24"/>
        </w:rPr>
        <w:t xml:space="preserve"> </w:t>
      </w:r>
      <w:r w:rsidRPr="00A769D1">
        <w:rPr>
          <w:rFonts w:ascii="Calibri" w:hAnsi="Calibri" w:cs="Calibri"/>
          <w:sz w:val="24"/>
          <w:szCs w:val="24"/>
        </w:rPr>
        <w:t>począwszy od dnia 01.01.2018 r.</w:t>
      </w:r>
    </w:p>
    <w:p w:rsidR="00676150" w:rsidRDefault="00CA0B88" w:rsidP="00041DB5">
      <w:pPr>
        <w:widowControl w:val="0"/>
        <w:numPr>
          <w:ilvl w:val="0"/>
          <w:numId w:val="63"/>
        </w:numPr>
        <w:tabs>
          <w:tab w:val="num" w:pos="284"/>
        </w:tabs>
        <w:ind w:left="284" w:hanging="284"/>
        <w:jc w:val="both"/>
        <w:rPr>
          <w:rFonts w:ascii="Calibri" w:hAnsi="Calibri" w:cs="Calibri"/>
          <w:sz w:val="24"/>
          <w:szCs w:val="24"/>
        </w:rPr>
      </w:pPr>
      <w:r w:rsidRPr="00676150">
        <w:rPr>
          <w:rFonts w:ascii="Calibri" w:hAnsi="Calibri" w:cs="Calibri"/>
          <w:sz w:val="24"/>
          <w:szCs w:val="24"/>
        </w:rPr>
        <w:t xml:space="preserve">Dokumenty ubezpieczeniowe (np. polisy) potwierdzające ubezpieczenie obowiązkowe </w:t>
      </w:r>
      <w:r w:rsidRPr="00676150">
        <w:rPr>
          <w:rFonts w:ascii="Calibri" w:hAnsi="Calibri" w:cs="Calibri"/>
          <w:sz w:val="24"/>
          <w:szCs w:val="24"/>
        </w:rPr>
        <w:lastRenderedPageBreak/>
        <w:t xml:space="preserve">odpowiedzialności cywilnej posiadaczy pojazdów mechanicznych (OC), auto casco (AC), następstw nieszczęśliwych wypadków kierowcy i pasażerów (NNW)  będą wystawiane na  roczny okres ubezpieczenia rozpoczynający się w terminie wykonania zamówienia, licząc od dnia następnego po dniu wygaśnięcia dotychczasowych umów. </w:t>
      </w:r>
    </w:p>
    <w:p w:rsidR="00CA0B88" w:rsidRPr="00676150" w:rsidRDefault="00CA0B88" w:rsidP="00041DB5">
      <w:pPr>
        <w:widowControl w:val="0"/>
        <w:numPr>
          <w:ilvl w:val="0"/>
          <w:numId w:val="63"/>
        </w:numPr>
        <w:tabs>
          <w:tab w:val="num" w:pos="284"/>
        </w:tabs>
        <w:ind w:left="284" w:hanging="284"/>
        <w:jc w:val="both"/>
        <w:rPr>
          <w:rFonts w:ascii="Calibri" w:hAnsi="Calibri" w:cs="Calibri"/>
          <w:sz w:val="24"/>
          <w:szCs w:val="24"/>
        </w:rPr>
      </w:pPr>
      <w:r w:rsidRPr="00676150">
        <w:rPr>
          <w:rFonts w:ascii="Calibri" w:hAnsi="Calibri" w:cs="Calibri"/>
          <w:sz w:val="24"/>
          <w:szCs w:val="24"/>
        </w:rPr>
        <w:t>Doubezpieczenia realizowane będą zawsze do końca każdego roku polisowego.</w:t>
      </w:r>
    </w:p>
    <w:p w:rsidR="00CA0B88" w:rsidRPr="00A769D1" w:rsidRDefault="00CA0B88" w:rsidP="00CA0B88">
      <w:pPr>
        <w:keepNext/>
        <w:widowControl w:val="0"/>
        <w:tabs>
          <w:tab w:val="left" w:pos="567"/>
        </w:tabs>
        <w:spacing w:before="120"/>
        <w:jc w:val="center"/>
        <w:rPr>
          <w:rFonts w:ascii="Calibri" w:hAnsi="Calibri" w:cs="Calibri"/>
          <w:b/>
          <w:bCs/>
          <w:sz w:val="24"/>
          <w:szCs w:val="24"/>
        </w:rPr>
      </w:pPr>
      <w:r w:rsidRPr="00A769D1">
        <w:rPr>
          <w:rFonts w:ascii="Calibri" w:hAnsi="Calibri" w:cs="Calibri"/>
          <w:b/>
          <w:bCs/>
          <w:sz w:val="24"/>
          <w:szCs w:val="24"/>
        </w:rPr>
        <w:t>§ 9</w:t>
      </w:r>
    </w:p>
    <w:p w:rsidR="00CA0B88" w:rsidRPr="00A769D1" w:rsidRDefault="00CA0B88" w:rsidP="00CA0B88">
      <w:pPr>
        <w:widowControl w:val="0"/>
        <w:tabs>
          <w:tab w:val="left" w:pos="284"/>
        </w:tabs>
        <w:jc w:val="both"/>
        <w:rPr>
          <w:rFonts w:ascii="Calibri" w:hAnsi="Calibri" w:cs="Calibri"/>
          <w:sz w:val="24"/>
          <w:szCs w:val="24"/>
          <w:lang w:eastAsia="en-US"/>
        </w:rPr>
      </w:pPr>
      <w:r w:rsidRPr="00A769D1">
        <w:rPr>
          <w:rFonts w:ascii="Calibri" w:hAnsi="Calibri" w:cs="Calibri"/>
          <w:sz w:val="24"/>
          <w:szCs w:val="24"/>
          <w:lang w:eastAsia="en-US"/>
        </w:rPr>
        <w:t>Wykonawca oświadcza, że całość usługi ubezpieczeniowej objętej zamówieniem wykona siłami własnymi.</w:t>
      </w:r>
    </w:p>
    <w:p w:rsidR="00CA0B88" w:rsidRPr="00A769D1" w:rsidRDefault="00CA0B88" w:rsidP="00CA0B88">
      <w:pPr>
        <w:widowControl w:val="0"/>
        <w:tabs>
          <w:tab w:val="left" w:pos="360"/>
        </w:tabs>
        <w:spacing w:before="120"/>
        <w:jc w:val="center"/>
        <w:rPr>
          <w:rFonts w:ascii="Calibri" w:hAnsi="Calibri" w:cs="Calibri"/>
          <w:b/>
          <w:bCs/>
          <w:sz w:val="24"/>
          <w:szCs w:val="24"/>
        </w:rPr>
      </w:pPr>
      <w:r w:rsidRPr="00A769D1">
        <w:rPr>
          <w:rFonts w:ascii="Calibri" w:hAnsi="Calibri" w:cs="Calibri"/>
          <w:b/>
          <w:bCs/>
          <w:sz w:val="24"/>
          <w:szCs w:val="24"/>
        </w:rPr>
        <w:t>Forma wykonania zamówienia</w:t>
      </w:r>
    </w:p>
    <w:p w:rsidR="00CA0B88" w:rsidRPr="00A769D1" w:rsidRDefault="00CA0B88" w:rsidP="00CA0B88">
      <w:pPr>
        <w:widowControl w:val="0"/>
        <w:tabs>
          <w:tab w:val="left" w:pos="360"/>
        </w:tabs>
        <w:jc w:val="center"/>
        <w:rPr>
          <w:rFonts w:ascii="Calibri" w:hAnsi="Calibri" w:cs="Calibri"/>
          <w:b/>
          <w:bCs/>
          <w:sz w:val="24"/>
          <w:szCs w:val="24"/>
        </w:rPr>
      </w:pPr>
      <w:r w:rsidRPr="00A769D1">
        <w:rPr>
          <w:rFonts w:ascii="Calibri" w:hAnsi="Calibri" w:cs="Calibri"/>
          <w:b/>
          <w:bCs/>
          <w:sz w:val="24"/>
          <w:szCs w:val="24"/>
        </w:rPr>
        <w:t>§ 10</w:t>
      </w:r>
    </w:p>
    <w:p w:rsidR="00CA0B88" w:rsidRPr="00A769D1" w:rsidRDefault="00CA0B88" w:rsidP="00041DB5">
      <w:pPr>
        <w:widowControl w:val="0"/>
        <w:numPr>
          <w:ilvl w:val="0"/>
          <w:numId w:val="81"/>
        </w:numPr>
        <w:tabs>
          <w:tab w:val="left" w:pos="284"/>
        </w:tabs>
        <w:ind w:left="284" w:hanging="284"/>
        <w:contextualSpacing/>
        <w:jc w:val="both"/>
        <w:rPr>
          <w:rFonts w:ascii="Calibri" w:hAnsi="Calibri" w:cs="Calibri"/>
          <w:sz w:val="24"/>
          <w:szCs w:val="24"/>
        </w:rPr>
      </w:pPr>
      <w:r w:rsidRPr="00A769D1">
        <w:rPr>
          <w:rFonts w:ascii="Calibri" w:hAnsi="Calibri" w:cs="Calibri"/>
          <w:sz w:val="24"/>
          <w:szCs w:val="24"/>
        </w:rPr>
        <w:t>Dokumenty ubezpieczeniowe (np. polisy) będą wystawiane na Zamawiającego  który jest ubezpieczającym i płatnikiem składki.</w:t>
      </w:r>
    </w:p>
    <w:p w:rsidR="00CA0B88" w:rsidRPr="00A769D1" w:rsidRDefault="00CA0B88" w:rsidP="00041DB5">
      <w:pPr>
        <w:widowControl w:val="0"/>
        <w:numPr>
          <w:ilvl w:val="0"/>
          <w:numId w:val="81"/>
        </w:numPr>
        <w:tabs>
          <w:tab w:val="left" w:pos="284"/>
        </w:tabs>
        <w:ind w:left="284" w:hanging="284"/>
        <w:contextualSpacing/>
        <w:jc w:val="both"/>
        <w:rPr>
          <w:rFonts w:ascii="Calibri" w:hAnsi="Calibri" w:cs="Calibri"/>
          <w:sz w:val="24"/>
          <w:szCs w:val="24"/>
        </w:rPr>
      </w:pPr>
      <w:r w:rsidRPr="00A769D1">
        <w:rPr>
          <w:rFonts w:ascii="Calibri" w:hAnsi="Calibri" w:cs="Calibri"/>
          <w:sz w:val="24"/>
          <w:szCs w:val="24"/>
          <w:lang w:eastAsia="en-US"/>
        </w:rPr>
        <w:t>Po zawarciu niniejszej umowy w sprawie zamówienia publicznego Wykonawca jest zobowiązany do wystawienia dokumentów ubezpieczeniowych. W razie niemożliwości wystawienia tych dokumentów przed dniem rozpoczęcia ochrony wynikającym z zawartej umowy lub ekspirujących polis Zamawiającego  (w każdym roku ubezpieczeniowym), Wykonawca zobowiązany jest do wystawienia przed tym dniem noty pokrycia ubezpieczeniowego, gwarantującej bezwarunkowo i nieodwołalnie wykonanie zamówienia w zakresie i na warunkach zgodnych ze złożoną ofertą oraz certyfikatów potwierdzających zawarcie umowy obowiązkowego ubezpieczenia odpowiedzialności cywilnej posiadaczy pojazdów mechanicznych. Nota pokrycia ubezpieczeniowego będzie obowiązywała do czasu wystawienia dokumentów ubezpieczeniowych (np. polis, certyfikatów). W odniesieniu do pozostałych pojazdów Wykonawca jest zobowiązany do wystawienia dokumentów ubezpieczeniowych najpóźniej na 14 dni przed terminem ekspiracji ich aktualnych umów ubezpieczenia.</w:t>
      </w:r>
    </w:p>
    <w:p w:rsidR="00CA0B88" w:rsidRPr="00A769D1" w:rsidRDefault="00CA0B88" w:rsidP="00041DB5">
      <w:pPr>
        <w:widowControl w:val="0"/>
        <w:numPr>
          <w:ilvl w:val="0"/>
          <w:numId w:val="81"/>
        </w:numPr>
        <w:tabs>
          <w:tab w:val="left" w:pos="284"/>
        </w:tabs>
        <w:ind w:left="284" w:hanging="284"/>
        <w:contextualSpacing/>
        <w:jc w:val="both"/>
        <w:rPr>
          <w:rFonts w:ascii="Calibri" w:hAnsi="Calibri" w:cs="Calibri"/>
          <w:sz w:val="24"/>
          <w:szCs w:val="24"/>
        </w:rPr>
      </w:pPr>
      <w:r w:rsidRPr="00A769D1">
        <w:rPr>
          <w:rFonts w:ascii="Calibri" w:hAnsi="Calibri" w:cs="Calibri"/>
          <w:sz w:val="24"/>
          <w:szCs w:val="24"/>
          <w:lang w:eastAsia="en-US"/>
        </w:rPr>
        <w:t>Wnioski o wystawienie dokumentów ubezpieczeniowych potwierdzających zawarcie poszczególnych umów ubezpieczenia, określające m.in. niezbędny zakres, przedmiot i okres ubezpieczenia, każdorazowo składał będzie broker ubezpi</w:t>
      </w:r>
      <w:r>
        <w:rPr>
          <w:rFonts w:ascii="Calibri" w:hAnsi="Calibri" w:cs="Calibri"/>
          <w:sz w:val="24"/>
          <w:szCs w:val="24"/>
          <w:lang w:eastAsia="en-US"/>
        </w:rPr>
        <w:t xml:space="preserve">eczeniowy działający w imieniu </w:t>
      </w:r>
      <w:r w:rsidRPr="00A769D1">
        <w:rPr>
          <w:rFonts w:ascii="Calibri" w:hAnsi="Calibri" w:cs="Calibri"/>
          <w:sz w:val="24"/>
          <w:szCs w:val="24"/>
          <w:lang w:eastAsia="en-US"/>
        </w:rPr>
        <w:t>i na rzecz Zamawiającego.</w:t>
      </w:r>
    </w:p>
    <w:p w:rsidR="00CA0B88" w:rsidRPr="00A769D1" w:rsidRDefault="00CA0B88" w:rsidP="00041DB5">
      <w:pPr>
        <w:widowControl w:val="0"/>
        <w:numPr>
          <w:ilvl w:val="0"/>
          <w:numId w:val="81"/>
        </w:numPr>
        <w:tabs>
          <w:tab w:val="left" w:pos="284"/>
        </w:tabs>
        <w:ind w:left="284" w:hanging="284"/>
        <w:contextualSpacing/>
        <w:jc w:val="both"/>
        <w:rPr>
          <w:rFonts w:ascii="Calibri" w:hAnsi="Calibri" w:cs="Calibri"/>
          <w:sz w:val="24"/>
          <w:szCs w:val="24"/>
        </w:rPr>
      </w:pPr>
      <w:r w:rsidRPr="00A769D1">
        <w:rPr>
          <w:rFonts w:ascii="Calibri" w:hAnsi="Calibri" w:cs="Calibri"/>
          <w:sz w:val="24"/>
          <w:szCs w:val="24"/>
          <w:lang w:eastAsia="en-US"/>
        </w:rPr>
        <w:t>Przekazanie wniosku ubezpieczeniowego nie stanowi warunku udzielenia przez Wykonawcę ochrony ubezpieczeniowej, bowiem jej podstawą w pierwszym rzędzie jest specyfikacja istotnych warunków zamówienia, złożona przez Wykonawcę oferta oraz niniejsza umowa.</w:t>
      </w:r>
    </w:p>
    <w:p w:rsidR="00CA0B88" w:rsidRPr="00A769D1" w:rsidRDefault="00CA0B88" w:rsidP="00CA0B88">
      <w:pPr>
        <w:widowControl w:val="0"/>
        <w:tabs>
          <w:tab w:val="left" w:pos="360"/>
        </w:tabs>
        <w:spacing w:before="120"/>
        <w:jc w:val="center"/>
        <w:rPr>
          <w:rFonts w:ascii="Calibri" w:hAnsi="Calibri" w:cs="Calibri"/>
          <w:b/>
          <w:bCs/>
          <w:sz w:val="24"/>
          <w:szCs w:val="24"/>
          <w:lang w:val="en-GB"/>
        </w:rPr>
      </w:pPr>
      <w:r w:rsidRPr="00A769D1">
        <w:rPr>
          <w:rFonts w:ascii="Calibri" w:hAnsi="Calibri" w:cs="Calibri"/>
          <w:b/>
          <w:bCs/>
          <w:sz w:val="24"/>
          <w:szCs w:val="24"/>
          <w:lang w:val="en-GB"/>
        </w:rPr>
        <w:t>Składka i stawki ubezpieczeniowe</w:t>
      </w:r>
    </w:p>
    <w:p w:rsidR="00CA0B88" w:rsidRDefault="00CA0B88" w:rsidP="00CA0B88">
      <w:pPr>
        <w:widowControl w:val="0"/>
        <w:tabs>
          <w:tab w:val="left" w:pos="360"/>
        </w:tabs>
        <w:jc w:val="center"/>
        <w:rPr>
          <w:rFonts w:ascii="Calibri" w:hAnsi="Calibri" w:cs="Calibri"/>
          <w:b/>
          <w:bCs/>
          <w:sz w:val="24"/>
          <w:szCs w:val="24"/>
          <w:lang w:val="en-GB"/>
        </w:rPr>
      </w:pPr>
    </w:p>
    <w:p w:rsidR="00CA0B88" w:rsidRPr="00A769D1" w:rsidRDefault="00CA0B88" w:rsidP="00CA0B88">
      <w:pPr>
        <w:widowControl w:val="0"/>
        <w:tabs>
          <w:tab w:val="left" w:pos="360"/>
        </w:tabs>
        <w:jc w:val="center"/>
        <w:rPr>
          <w:rFonts w:ascii="Calibri" w:hAnsi="Calibri" w:cs="Calibri"/>
          <w:b/>
          <w:bCs/>
          <w:sz w:val="24"/>
          <w:szCs w:val="24"/>
          <w:lang w:val="en-GB"/>
        </w:rPr>
      </w:pPr>
      <w:r w:rsidRPr="00A769D1">
        <w:rPr>
          <w:rFonts w:ascii="Calibri" w:hAnsi="Calibri" w:cs="Calibri"/>
          <w:b/>
          <w:bCs/>
          <w:sz w:val="24"/>
          <w:szCs w:val="24"/>
          <w:lang w:val="en-GB"/>
        </w:rPr>
        <w:t>§ 11</w:t>
      </w:r>
    </w:p>
    <w:p w:rsidR="00CA0B88" w:rsidRPr="00A769D1" w:rsidRDefault="00CA0B88" w:rsidP="00041DB5">
      <w:pPr>
        <w:widowControl w:val="0"/>
        <w:numPr>
          <w:ilvl w:val="0"/>
          <w:numId w:val="70"/>
        </w:numPr>
        <w:tabs>
          <w:tab w:val="left" w:pos="360"/>
        </w:tabs>
        <w:jc w:val="both"/>
        <w:rPr>
          <w:rFonts w:ascii="Calibri" w:hAnsi="Calibri" w:cs="Calibri"/>
          <w:sz w:val="24"/>
          <w:szCs w:val="24"/>
          <w:lang w:eastAsia="en-US"/>
        </w:rPr>
      </w:pPr>
      <w:r w:rsidRPr="00A769D1">
        <w:rPr>
          <w:rFonts w:ascii="Calibri" w:hAnsi="Calibri" w:cs="Calibri"/>
          <w:sz w:val="24"/>
          <w:szCs w:val="24"/>
          <w:lang w:eastAsia="en-US"/>
        </w:rPr>
        <w:t xml:space="preserve">Łączna składka za wszystkie rodzaje i przedmioty ubezpieczenia za cały </w:t>
      </w:r>
      <w:r w:rsidR="00676150">
        <w:rPr>
          <w:rFonts w:ascii="Calibri" w:hAnsi="Calibri" w:cs="Calibri"/>
          <w:sz w:val="24"/>
          <w:szCs w:val="24"/>
          <w:lang w:eastAsia="en-US"/>
        </w:rPr>
        <w:t>1</w:t>
      </w:r>
      <w:r w:rsidRPr="00A769D1">
        <w:rPr>
          <w:rFonts w:ascii="Calibri" w:hAnsi="Calibri" w:cs="Calibri"/>
          <w:sz w:val="24"/>
          <w:szCs w:val="24"/>
          <w:lang w:eastAsia="en-US"/>
        </w:rPr>
        <w:t>2 miesięczny  okres ubezpieczenia (zamówienia) wynosi: ................................... (słownie złotych: ..................................................), z zastrzeżeniem możliwych zmian, określonych w specyfikacji istotnych warunków zamówienia i w niniejszej umowie.</w:t>
      </w:r>
    </w:p>
    <w:p w:rsidR="00CA0B88" w:rsidRPr="00A769D1" w:rsidRDefault="00CA0B88" w:rsidP="00041DB5">
      <w:pPr>
        <w:widowControl w:val="0"/>
        <w:numPr>
          <w:ilvl w:val="0"/>
          <w:numId w:val="70"/>
        </w:numPr>
        <w:tabs>
          <w:tab w:val="left" w:pos="360"/>
        </w:tabs>
        <w:jc w:val="both"/>
        <w:rPr>
          <w:rFonts w:ascii="Calibri" w:hAnsi="Calibri" w:cs="Calibri"/>
          <w:sz w:val="24"/>
          <w:szCs w:val="24"/>
          <w:lang w:eastAsia="en-US"/>
        </w:rPr>
      </w:pPr>
      <w:r w:rsidRPr="00A769D1">
        <w:rPr>
          <w:rFonts w:ascii="Calibri" w:hAnsi="Calibri" w:cs="Calibri"/>
          <w:sz w:val="24"/>
          <w:szCs w:val="24"/>
          <w:lang w:eastAsia="en-US"/>
        </w:rPr>
        <w:t>Składki za poszczególne rodzaje i wartości pojazdów stanowią podstawę obliczania rocznych stawek taryfowych, których niezmienność gwarantuje Wykonawca przez cały okres ubezpieczenia we wszystkich rodzajach ubezpieczeń.</w:t>
      </w:r>
    </w:p>
    <w:p w:rsidR="00CA0B88" w:rsidRPr="00A769D1" w:rsidRDefault="00CA0B88" w:rsidP="00041DB5">
      <w:pPr>
        <w:widowControl w:val="0"/>
        <w:numPr>
          <w:ilvl w:val="0"/>
          <w:numId w:val="70"/>
        </w:numPr>
        <w:tabs>
          <w:tab w:val="left" w:pos="360"/>
        </w:tabs>
        <w:spacing w:after="120"/>
        <w:ind w:left="357" w:hanging="357"/>
        <w:jc w:val="both"/>
        <w:rPr>
          <w:rFonts w:ascii="Calibri" w:hAnsi="Calibri" w:cs="Calibri"/>
          <w:sz w:val="24"/>
          <w:szCs w:val="24"/>
          <w:lang w:eastAsia="en-US"/>
        </w:rPr>
      </w:pPr>
      <w:r w:rsidRPr="00A769D1">
        <w:rPr>
          <w:rFonts w:ascii="Calibri" w:hAnsi="Calibri" w:cs="Calibri"/>
          <w:sz w:val="24"/>
          <w:szCs w:val="24"/>
          <w:lang w:eastAsia="en-US"/>
        </w:rPr>
        <w:t>Roczne stawki taryfowe w ubezpieczeniu auto casco wyliczane będą według wzoru:</w:t>
      </w:r>
    </w:p>
    <w:tbl>
      <w:tblPr>
        <w:tblW w:w="0" w:type="auto"/>
        <w:jc w:val="center"/>
        <w:tblLook w:val="00A0" w:firstRow="1" w:lastRow="0" w:firstColumn="1" w:lastColumn="0" w:noHBand="0" w:noVBand="0"/>
      </w:tblPr>
      <w:tblGrid>
        <w:gridCol w:w="7641"/>
        <w:gridCol w:w="1052"/>
      </w:tblGrid>
      <w:tr w:rsidR="00CA0B88" w:rsidRPr="00A769D1" w:rsidTr="00D90307">
        <w:trPr>
          <w:trHeight w:val="20"/>
          <w:jc w:val="center"/>
        </w:trPr>
        <w:tc>
          <w:tcPr>
            <w:tcW w:w="7641"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składka ofertowa roczna za ubezpieczenie AC danego pojazdu</w:t>
            </w:r>
          </w:p>
        </w:tc>
        <w:tc>
          <w:tcPr>
            <w:tcW w:w="1052" w:type="dxa"/>
            <w:vAlign w:val="center"/>
          </w:tcPr>
          <w:p w:rsidR="00CA0B88" w:rsidRPr="00A769D1" w:rsidRDefault="00CA0B88" w:rsidP="00D90307">
            <w:pPr>
              <w:widowControl w:val="0"/>
              <w:jc w:val="both"/>
              <w:rPr>
                <w:rFonts w:ascii="Calibri" w:hAnsi="Calibri" w:cs="Calibri"/>
                <w:sz w:val="24"/>
                <w:szCs w:val="24"/>
                <w:lang w:eastAsia="en-US"/>
              </w:rPr>
            </w:pPr>
          </w:p>
        </w:tc>
      </w:tr>
      <w:tr w:rsidR="00CA0B88" w:rsidRPr="00A769D1" w:rsidTr="00D90307">
        <w:trPr>
          <w:trHeight w:val="20"/>
          <w:jc w:val="center"/>
        </w:trPr>
        <w:tc>
          <w:tcPr>
            <w:tcW w:w="7641"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w:t>
            </w:r>
          </w:p>
        </w:tc>
        <w:tc>
          <w:tcPr>
            <w:tcW w:w="1052"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x 100%</w:t>
            </w:r>
          </w:p>
        </w:tc>
      </w:tr>
      <w:tr w:rsidR="00CA0B88" w:rsidRPr="00A769D1" w:rsidTr="00D90307">
        <w:trPr>
          <w:trHeight w:val="20"/>
          <w:jc w:val="center"/>
        </w:trPr>
        <w:tc>
          <w:tcPr>
            <w:tcW w:w="7641"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lastRenderedPageBreak/>
              <w:t>suma ubezpieczenia AC danego pojazdu określona w SIWZ</w:t>
            </w:r>
          </w:p>
        </w:tc>
        <w:tc>
          <w:tcPr>
            <w:tcW w:w="1052" w:type="dxa"/>
            <w:vAlign w:val="center"/>
          </w:tcPr>
          <w:p w:rsidR="00CA0B88" w:rsidRPr="00A769D1" w:rsidRDefault="00CA0B88" w:rsidP="00D90307">
            <w:pPr>
              <w:widowControl w:val="0"/>
              <w:jc w:val="both"/>
              <w:rPr>
                <w:rFonts w:ascii="Calibri" w:hAnsi="Calibri" w:cs="Calibri"/>
                <w:sz w:val="24"/>
                <w:szCs w:val="24"/>
                <w:lang w:eastAsia="en-US"/>
              </w:rPr>
            </w:pPr>
          </w:p>
        </w:tc>
      </w:tr>
    </w:tbl>
    <w:p w:rsidR="00CA0B88" w:rsidRPr="00A769D1" w:rsidRDefault="00CA0B88" w:rsidP="00041DB5">
      <w:pPr>
        <w:widowControl w:val="0"/>
        <w:numPr>
          <w:ilvl w:val="0"/>
          <w:numId w:val="70"/>
        </w:numPr>
        <w:tabs>
          <w:tab w:val="left" w:pos="360"/>
        </w:tabs>
        <w:spacing w:before="120" w:after="120"/>
        <w:ind w:left="357" w:hanging="357"/>
        <w:jc w:val="both"/>
        <w:rPr>
          <w:rFonts w:ascii="Calibri" w:hAnsi="Calibri" w:cs="Calibri"/>
          <w:sz w:val="24"/>
          <w:szCs w:val="24"/>
          <w:lang w:eastAsia="en-US"/>
        </w:rPr>
      </w:pPr>
      <w:r w:rsidRPr="00A769D1">
        <w:rPr>
          <w:rFonts w:ascii="Calibri" w:hAnsi="Calibri" w:cs="Calibri"/>
          <w:sz w:val="24"/>
          <w:szCs w:val="24"/>
          <w:lang w:eastAsia="en-US"/>
        </w:rPr>
        <w:t>Obliczone w sposób określony w ust. 3 i obowiązujące stawki taryfowe stanowią podstawę wyliczenia składki rocznej za ubezpieczenie auto casco poszczególnych pojazdów (od sumy ubezpieczenia ustalonej na dzień wystawiania dokumentu ubezpieczeniowego) oraz naliczania składek „co do dnia” za faktyczny okres ubezpieczenia i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CA0B88" w:rsidRPr="00A769D1" w:rsidTr="00D90307">
        <w:trPr>
          <w:trHeight w:val="20"/>
          <w:jc w:val="center"/>
        </w:trPr>
        <w:tc>
          <w:tcPr>
            <w:tcW w:w="2753" w:type="dxa"/>
            <w:vMerge w:val="restart"/>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stawka taryfowa roczna ×</w:t>
            </w:r>
          </w:p>
        </w:tc>
        <w:tc>
          <w:tcPr>
            <w:tcW w:w="2397" w:type="dxa"/>
            <w:vMerge w:val="restart"/>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suma ubezpieczenia ×</w:t>
            </w:r>
          </w:p>
        </w:tc>
        <w:tc>
          <w:tcPr>
            <w:tcW w:w="1724"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ilość dni</w:t>
            </w:r>
          </w:p>
        </w:tc>
      </w:tr>
      <w:tr w:rsidR="00CA0B88" w:rsidRPr="00A769D1" w:rsidTr="00D90307">
        <w:trPr>
          <w:trHeight w:val="20"/>
          <w:jc w:val="center"/>
        </w:trPr>
        <w:tc>
          <w:tcPr>
            <w:tcW w:w="2753" w:type="dxa"/>
            <w:vMerge/>
          </w:tcPr>
          <w:p w:rsidR="00CA0B88" w:rsidRPr="00A769D1" w:rsidRDefault="00CA0B88" w:rsidP="00D90307">
            <w:pPr>
              <w:widowControl w:val="0"/>
              <w:jc w:val="both"/>
              <w:rPr>
                <w:rFonts w:ascii="Calibri" w:hAnsi="Calibri" w:cs="Calibri"/>
                <w:sz w:val="24"/>
                <w:szCs w:val="24"/>
                <w:lang w:eastAsia="en-US"/>
              </w:rPr>
            </w:pPr>
          </w:p>
        </w:tc>
        <w:tc>
          <w:tcPr>
            <w:tcW w:w="2397" w:type="dxa"/>
            <w:vMerge/>
          </w:tcPr>
          <w:p w:rsidR="00CA0B88" w:rsidRPr="00A769D1" w:rsidRDefault="00CA0B88" w:rsidP="00D90307">
            <w:pPr>
              <w:widowControl w:val="0"/>
              <w:jc w:val="both"/>
              <w:rPr>
                <w:rFonts w:ascii="Calibri" w:hAnsi="Calibri" w:cs="Calibri"/>
                <w:sz w:val="24"/>
                <w:szCs w:val="24"/>
                <w:lang w:eastAsia="en-US"/>
              </w:rPr>
            </w:pPr>
          </w:p>
        </w:tc>
        <w:tc>
          <w:tcPr>
            <w:tcW w:w="1724"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w:t>
            </w:r>
          </w:p>
        </w:tc>
      </w:tr>
      <w:tr w:rsidR="00CA0B88" w:rsidRPr="00A769D1" w:rsidTr="00D90307">
        <w:trPr>
          <w:trHeight w:val="20"/>
          <w:jc w:val="center"/>
        </w:trPr>
        <w:tc>
          <w:tcPr>
            <w:tcW w:w="2753" w:type="dxa"/>
            <w:vMerge/>
          </w:tcPr>
          <w:p w:rsidR="00CA0B88" w:rsidRPr="00A769D1" w:rsidRDefault="00CA0B88" w:rsidP="00D90307">
            <w:pPr>
              <w:widowControl w:val="0"/>
              <w:jc w:val="both"/>
              <w:rPr>
                <w:rFonts w:ascii="Calibri" w:hAnsi="Calibri" w:cs="Calibri"/>
                <w:sz w:val="24"/>
                <w:szCs w:val="24"/>
                <w:lang w:eastAsia="en-US"/>
              </w:rPr>
            </w:pPr>
          </w:p>
        </w:tc>
        <w:tc>
          <w:tcPr>
            <w:tcW w:w="2397" w:type="dxa"/>
            <w:vMerge/>
          </w:tcPr>
          <w:p w:rsidR="00CA0B88" w:rsidRPr="00A769D1" w:rsidRDefault="00CA0B88" w:rsidP="00D90307">
            <w:pPr>
              <w:widowControl w:val="0"/>
              <w:jc w:val="both"/>
              <w:rPr>
                <w:rFonts w:ascii="Calibri" w:hAnsi="Calibri" w:cs="Calibri"/>
                <w:sz w:val="24"/>
                <w:szCs w:val="24"/>
                <w:lang w:eastAsia="en-US"/>
              </w:rPr>
            </w:pPr>
          </w:p>
        </w:tc>
        <w:tc>
          <w:tcPr>
            <w:tcW w:w="1724"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365</w:t>
            </w:r>
          </w:p>
        </w:tc>
      </w:tr>
    </w:tbl>
    <w:p w:rsidR="00CA0B88" w:rsidRPr="00A769D1" w:rsidRDefault="00CA0B88" w:rsidP="00041DB5">
      <w:pPr>
        <w:widowControl w:val="0"/>
        <w:numPr>
          <w:ilvl w:val="0"/>
          <w:numId w:val="70"/>
        </w:numPr>
        <w:tabs>
          <w:tab w:val="left" w:pos="360"/>
        </w:tabs>
        <w:spacing w:before="120" w:after="120"/>
        <w:ind w:left="357" w:hanging="357"/>
        <w:jc w:val="both"/>
        <w:rPr>
          <w:rFonts w:ascii="Calibri" w:hAnsi="Calibri" w:cs="Calibri"/>
          <w:sz w:val="24"/>
          <w:szCs w:val="24"/>
          <w:lang w:eastAsia="en-US"/>
        </w:rPr>
      </w:pPr>
      <w:r w:rsidRPr="00A769D1">
        <w:rPr>
          <w:rFonts w:ascii="Calibri" w:hAnsi="Calibri" w:cs="Calibri"/>
          <w:sz w:val="24"/>
          <w:szCs w:val="24"/>
          <w:lang w:eastAsia="en-US"/>
        </w:rPr>
        <w:t>W odniesieniu do obowiązkowego ubezpieczenia OC posiadaczy pojazdów mechanicznych - należna składka  do zwrotu za niewykorzystany okres ubezpieczenia, wyliczona zostanie zgodnie z zasadą „co do dnia” za faktyczny okres ubezpieczenia, według wzoru:</w:t>
      </w:r>
    </w:p>
    <w:tbl>
      <w:tblPr>
        <w:tblW w:w="0" w:type="auto"/>
        <w:jc w:val="center"/>
        <w:tblLook w:val="00A0" w:firstRow="1" w:lastRow="0" w:firstColumn="1" w:lastColumn="0" w:noHBand="0" w:noVBand="0"/>
      </w:tblPr>
      <w:tblGrid>
        <w:gridCol w:w="1859"/>
        <w:gridCol w:w="1724"/>
      </w:tblGrid>
      <w:tr w:rsidR="00CA0B88" w:rsidRPr="00A769D1" w:rsidTr="00D90307">
        <w:trPr>
          <w:jc w:val="center"/>
        </w:trPr>
        <w:tc>
          <w:tcPr>
            <w:tcW w:w="1859" w:type="dxa"/>
            <w:vMerge w:val="restart"/>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składka roczna ×</w:t>
            </w:r>
          </w:p>
        </w:tc>
        <w:tc>
          <w:tcPr>
            <w:tcW w:w="1724"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ilość dni</w:t>
            </w:r>
          </w:p>
        </w:tc>
      </w:tr>
      <w:tr w:rsidR="00CA0B88" w:rsidRPr="00A769D1" w:rsidTr="00D90307">
        <w:trPr>
          <w:jc w:val="center"/>
        </w:trPr>
        <w:tc>
          <w:tcPr>
            <w:tcW w:w="1859" w:type="dxa"/>
            <w:vMerge/>
          </w:tcPr>
          <w:p w:rsidR="00CA0B88" w:rsidRPr="00A769D1" w:rsidRDefault="00CA0B88" w:rsidP="00D90307">
            <w:pPr>
              <w:widowControl w:val="0"/>
              <w:jc w:val="both"/>
              <w:rPr>
                <w:rFonts w:ascii="Calibri" w:hAnsi="Calibri" w:cs="Calibri"/>
                <w:sz w:val="24"/>
                <w:szCs w:val="24"/>
                <w:lang w:eastAsia="en-US"/>
              </w:rPr>
            </w:pPr>
          </w:p>
        </w:tc>
        <w:tc>
          <w:tcPr>
            <w:tcW w:w="1724"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w:t>
            </w:r>
          </w:p>
        </w:tc>
      </w:tr>
      <w:tr w:rsidR="00CA0B88" w:rsidRPr="00A769D1" w:rsidTr="00D90307">
        <w:trPr>
          <w:jc w:val="center"/>
        </w:trPr>
        <w:tc>
          <w:tcPr>
            <w:tcW w:w="1859" w:type="dxa"/>
            <w:vMerge/>
          </w:tcPr>
          <w:p w:rsidR="00CA0B88" w:rsidRPr="00A769D1" w:rsidRDefault="00CA0B88" w:rsidP="00D90307">
            <w:pPr>
              <w:widowControl w:val="0"/>
              <w:jc w:val="both"/>
              <w:rPr>
                <w:rFonts w:ascii="Calibri" w:hAnsi="Calibri" w:cs="Calibri"/>
                <w:sz w:val="24"/>
                <w:szCs w:val="24"/>
                <w:lang w:eastAsia="en-US"/>
              </w:rPr>
            </w:pPr>
          </w:p>
        </w:tc>
        <w:tc>
          <w:tcPr>
            <w:tcW w:w="1724"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365</w:t>
            </w:r>
          </w:p>
        </w:tc>
      </w:tr>
    </w:tbl>
    <w:p w:rsidR="00CA0B88" w:rsidRPr="00A769D1" w:rsidRDefault="00CA0B88" w:rsidP="00041DB5">
      <w:pPr>
        <w:widowControl w:val="0"/>
        <w:numPr>
          <w:ilvl w:val="0"/>
          <w:numId w:val="70"/>
        </w:numPr>
        <w:tabs>
          <w:tab w:val="left" w:pos="360"/>
        </w:tabs>
        <w:spacing w:before="120"/>
        <w:jc w:val="both"/>
        <w:rPr>
          <w:rFonts w:ascii="Calibri" w:hAnsi="Calibri" w:cs="Calibri"/>
          <w:sz w:val="24"/>
          <w:szCs w:val="24"/>
          <w:lang w:eastAsia="en-US"/>
        </w:rPr>
      </w:pPr>
      <w:r w:rsidRPr="00A769D1">
        <w:rPr>
          <w:rFonts w:ascii="Calibri" w:hAnsi="Calibri" w:cs="Calibri"/>
          <w:sz w:val="24"/>
          <w:szCs w:val="24"/>
          <w:lang w:eastAsia="en-US"/>
        </w:rPr>
        <w:t>W odniesieniu do ubezpieczenia NNW kierowcy i pasażerów  należna składka w przypadku zwrotu składki za niewykorzystany okres ubezpieczenia, wyliczona zostanie zgodnie z zasadą „co do dnia” za faktyczny okres ubezpieczenia, według wzoru:</w:t>
      </w:r>
    </w:p>
    <w:tbl>
      <w:tblPr>
        <w:tblW w:w="0" w:type="auto"/>
        <w:jc w:val="center"/>
        <w:tblLook w:val="00A0" w:firstRow="1" w:lastRow="0" w:firstColumn="1" w:lastColumn="0" w:noHBand="0" w:noVBand="0"/>
      </w:tblPr>
      <w:tblGrid>
        <w:gridCol w:w="1859"/>
        <w:gridCol w:w="1724"/>
      </w:tblGrid>
      <w:tr w:rsidR="00CA0B88" w:rsidRPr="00A769D1" w:rsidTr="00D90307">
        <w:trPr>
          <w:jc w:val="center"/>
        </w:trPr>
        <w:tc>
          <w:tcPr>
            <w:tcW w:w="1859" w:type="dxa"/>
            <w:vMerge w:val="restart"/>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składka roczna ×</w:t>
            </w:r>
          </w:p>
        </w:tc>
        <w:tc>
          <w:tcPr>
            <w:tcW w:w="1724"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ilość dni</w:t>
            </w:r>
          </w:p>
        </w:tc>
      </w:tr>
      <w:tr w:rsidR="00CA0B88" w:rsidRPr="00A769D1" w:rsidTr="00D90307">
        <w:trPr>
          <w:jc w:val="center"/>
        </w:trPr>
        <w:tc>
          <w:tcPr>
            <w:tcW w:w="1859" w:type="dxa"/>
            <w:vMerge/>
          </w:tcPr>
          <w:p w:rsidR="00CA0B88" w:rsidRPr="00A769D1" w:rsidRDefault="00CA0B88" w:rsidP="00D90307">
            <w:pPr>
              <w:widowControl w:val="0"/>
              <w:jc w:val="both"/>
              <w:rPr>
                <w:rFonts w:ascii="Calibri" w:hAnsi="Calibri" w:cs="Calibri"/>
                <w:sz w:val="24"/>
                <w:szCs w:val="24"/>
                <w:lang w:eastAsia="en-US"/>
              </w:rPr>
            </w:pPr>
          </w:p>
        </w:tc>
        <w:tc>
          <w:tcPr>
            <w:tcW w:w="1724"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w:t>
            </w:r>
          </w:p>
        </w:tc>
      </w:tr>
      <w:tr w:rsidR="00CA0B88" w:rsidRPr="00A769D1" w:rsidTr="00D90307">
        <w:trPr>
          <w:jc w:val="center"/>
        </w:trPr>
        <w:tc>
          <w:tcPr>
            <w:tcW w:w="1859" w:type="dxa"/>
            <w:vMerge/>
          </w:tcPr>
          <w:p w:rsidR="00CA0B88" w:rsidRPr="00A769D1" w:rsidRDefault="00CA0B88" w:rsidP="00D90307">
            <w:pPr>
              <w:widowControl w:val="0"/>
              <w:jc w:val="both"/>
              <w:rPr>
                <w:rFonts w:ascii="Calibri" w:hAnsi="Calibri" w:cs="Calibri"/>
                <w:sz w:val="24"/>
                <w:szCs w:val="24"/>
                <w:lang w:eastAsia="en-US"/>
              </w:rPr>
            </w:pPr>
          </w:p>
        </w:tc>
        <w:tc>
          <w:tcPr>
            <w:tcW w:w="1724" w:type="dxa"/>
            <w:vAlign w:val="center"/>
          </w:tcPr>
          <w:p w:rsidR="00CA0B88" w:rsidRPr="00A769D1" w:rsidRDefault="00CA0B88" w:rsidP="00D90307">
            <w:pPr>
              <w:widowControl w:val="0"/>
              <w:jc w:val="both"/>
              <w:rPr>
                <w:rFonts w:ascii="Calibri" w:hAnsi="Calibri" w:cs="Calibri"/>
                <w:sz w:val="24"/>
                <w:szCs w:val="24"/>
                <w:lang w:eastAsia="en-US"/>
              </w:rPr>
            </w:pPr>
            <w:r w:rsidRPr="00A769D1">
              <w:rPr>
                <w:rFonts w:ascii="Calibri" w:hAnsi="Calibri" w:cs="Calibri"/>
                <w:sz w:val="24"/>
                <w:szCs w:val="24"/>
                <w:lang w:eastAsia="en-US"/>
              </w:rPr>
              <w:t>365</w:t>
            </w:r>
          </w:p>
        </w:tc>
      </w:tr>
    </w:tbl>
    <w:p w:rsidR="00CA0B88" w:rsidRPr="00A769D1" w:rsidRDefault="00CA0B88" w:rsidP="00041DB5">
      <w:pPr>
        <w:widowControl w:val="0"/>
        <w:numPr>
          <w:ilvl w:val="0"/>
          <w:numId w:val="70"/>
        </w:numPr>
        <w:tabs>
          <w:tab w:val="left" w:pos="360"/>
        </w:tabs>
        <w:spacing w:before="120"/>
        <w:ind w:left="357" w:hanging="357"/>
        <w:jc w:val="both"/>
        <w:outlineLvl w:val="1"/>
        <w:rPr>
          <w:rFonts w:ascii="Calibri" w:hAnsi="Calibri" w:cs="Calibri"/>
          <w:sz w:val="24"/>
          <w:szCs w:val="24"/>
          <w:lang w:eastAsia="en-US"/>
        </w:rPr>
      </w:pPr>
      <w:r w:rsidRPr="00A769D1">
        <w:rPr>
          <w:rFonts w:ascii="Calibri" w:hAnsi="Calibri" w:cs="Calibri"/>
          <w:sz w:val="24"/>
          <w:szCs w:val="24"/>
          <w:lang w:eastAsia="en-US"/>
        </w:rPr>
        <w:t>Podstawę do przeliczania składek za okresy ubezpieczenia roczne</w:t>
      </w:r>
      <w:r w:rsidR="00676150">
        <w:rPr>
          <w:rFonts w:ascii="Calibri" w:hAnsi="Calibri" w:cs="Calibri"/>
          <w:sz w:val="24"/>
          <w:szCs w:val="24"/>
          <w:lang w:eastAsia="en-US"/>
        </w:rPr>
        <w:t xml:space="preserve"> oraz </w:t>
      </w:r>
      <w:r w:rsidRPr="00A769D1">
        <w:rPr>
          <w:rFonts w:ascii="Calibri" w:hAnsi="Calibri" w:cs="Calibri"/>
          <w:sz w:val="24"/>
          <w:szCs w:val="24"/>
          <w:lang w:eastAsia="en-US"/>
        </w:rPr>
        <w:t xml:space="preserve"> rozliczeń zwrotu składki za niewykorzystany okres ubezpieczenia stanowić będzie także dokument kalkulacyjny, będący załącznikiem do niniejszej umowy, z podanymi przez Wykonawcę składkami (stawkami) za poszczególne rodzaje i przedmioty ubezpieczenia.</w:t>
      </w:r>
    </w:p>
    <w:p w:rsidR="00CA0B88" w:rsidRDefault="00CA0B88" w:rsidP="00CA0B88">
      <w:pPr>
        <w:widowControl w:val="0"/>
        <w:jc w:val="center"/>
        <w:outlineLvl w:val="1"/>
        <w:rPr>
          <w:rFonts w:ascii="Calibri" w:hAnsi="Calibri" w:cs="Calibri"/>
          <w:b/>
          <w:sz w:val="24"/>
          <w:szCs w:val="24"/>
          <w:lang w:eastAsia="en-US"/>
        </w:rPr>
      </w:pPr>
    </w:p>
    <w:p w:rsidR="00CA0B88" w:rsidRPr="00A769D1" w:rsidRDefault="00CA0B88" w:rsidP="00CA0B88">
      <w:pPr>
        <w:widowControl w:val="0"/>
        <w:jc w:val="center"/>
        <w:outlineLvl w:val="1"/>
        <w:rPr>
          <w:rFonts w:ascii="Calibri" w:hAnsi="Calibri" w:cs="Calibri"/>
          <w:b/>
          <w:sz w:val="24"/>
          <w:szCs w:val="24"/>
          <w:lang w:eastAsia="en-US"/>
        </w:rPr>
      </w:pPr>
      <w:r w:rsidRPr="00A769D1">
        <w:rPr>
          <w:rFonts w:ascii="Calibri" w:hAnsi="Calibri" w:cs="Calibri"/>
          <w:b/>
          <w:sz w:val="24"/>
          <w:szCs w:val="24"/>
          <w:lang w:eastAsia="en-US"/>
        </w:rPr>
        <w:t>Warunki płatności</w:t>
      </w:r>
    </w:p>
    <w:p w:rsidR="00CA0B88" w:rsidRDefault="00CA0B88" w:rsidP="00CA0B88">
      <w:pPr>
        <w:widowControl w:val="0"/>
        <w:jc w:val="center"/>
        <w:rPr>
          <w:rFonts w:ascii="Calibri" w:hAnsi="Calibri" w:cs="Calibri"/>
          <w:b/>
          <w:sz w:val="24"/>
          <w:szCs w:val="24"/>
          <w:lang w:eastAsia="en-US"/>
        </w:rPr>
      </w:pPr>
    </w:p>
    <w:p w:rsidR="00CA0B88" w:rsidRPr="00A769D1" w:rsidRDefault="00CA0B88" w:rsidP="00CA0B88">
      <w:pPr>
        <w:widowControl w:val="0"/>
        <w:jc w:val="center"/>
        <w:rPr>
          <w:rFonts w:ascii="Calibri" w:hAnsi="Calibri" w:cs="Calibri"/>
          <w:b/>
          <w:sz w:val="24"/>
          <w:szCs w:val="24"/>
          <w:lang w:eastAsia="en-US"/>
        </w:rPr>
      </w:pPr>
      <w:r w:rsidRPr="00A769D1">
        <w:rPr>
          <w:rFonts w:ascii="Calibri" w:hAnsi="Calibri" w:cs="Calibri"/>
          <w:b/>
          <w:sz w:val="24"/>
          <w:szCs w:val="24"/>
          <w:lang w:eastAsia="en-US"/>
        </w:rPr>
        <w:t>§ 12</w:t>
      </w:r>
    </w:p>
    <w:p w:rsidR="00CA0B88" w:rsidRPr="00A769D1" w:rsidRDefault="00CA0B88" w:rsidP="00041DB5">
      <w:pPr>
        <w:widowControl w:val="0"/>
        <w:numPr>
          <w:ilvl w:val="0"/>
          <w:numId w:val="69"/>
        </w:numPr>
        <w:tabs>
          <w:tab w:val="left" w:pos="360"/>
        </w:tabs>
        <w:jc w:val="both"/>
        <w:rPr>
          <w:rFonts w:ascii="Calibri" w:hAnsi="Calibri" w:cs="Calibri"/>
          <w:sz w:val="24"/>
          <w:szCs w:val="24"/>
          <w:lang w:eastAsia="en-US"/>
        </w:rPr>
      </w:pPr>
      <w:r w:rsidRPr="00A769D1">
        <w:rPr>
          <w:rFonts w:ascii="Calibri" w:hAnsi="Calibri" w:cs="Calibri"/>
          <w:bCs/>
          <w:sz w:val="24"/>
          <w:szCs w:val="24"/>
          <w:lang w:eastAsia="en-US"/>
        </w:rPr>
        <w:t xml:space="preserve">Składka ubezpieczeniowa w  roku ubezpieczeniowym (polisowym) płatna będzie </w:t>
      </w:r>
      <w:r w:rsidRPr="00A769D1">
        <w:rPr>
          <w:rFonts w:ascii="Calibri" w:hAnsi="Calibri" w:cs="Calibri"/>
          <w:bCs/>
          <w:sz w:val="24"/>
          <w:szCs w:val="24"/>
          <w:lang w:eastAsia="en-US"/>
        </w:rPr>
        <w:br/>
      </w:r>
      <w:r w:rsidR="00676150">
        <w:rPr>
          <w:rFonts w:ascii="Calibri" w:hAnsi="Calibri" w:cs="Calibri"/>
          <w:bCs/>
          <w:sz w:val="24"/>
          <w:szCs w:val="24"/>
          <w:lang w:eastAsia="en-US"/>
        </w:rPr>
        <w:t xml:space="preserve">jednorazowo </w:t>
      </w:r>
      <w:r w:rsidRPr="00A769D1">
        <w:rPr>
          <w:rFonts w:ascii="Calibri" w:hAnsi="Calibri" w:cs="Calibri"/>
          <w:bCs/>
          <w:sz w:val="24"/>
          <w:szCs w:val="24"/>
          <w:lang w:eastAsia="en-US"/>
        </w:rPr>
        <w:t xml:space="preserve">w </w:t>
      </w:r>
      <w:r w:rsidR="00676150">
        <w:rPr>
          <w:rFonts w:ascii="Calibri" w:hAnsi="Calibri" w:cs="Calibri"/>
          <w:bCs/>
          <w:sz w:val="24"/>
          <w:szCs w:val="24"/>
          <w:lang w:eastAsia="en-US"/>
        </w:rPr>
        <w:t>odniesieniu do każdego pojazdu</w:t>
      </w:r>
      <w:r w:rsidRPr="00A769D1">
        <w:rPr>
          <w:rFonts w:ascii="Calibri" w:hAnsi="Calibri" w:cs="Calibri"/>
          <w:bCs/>
          <w:sz w:val="24"/>
          <w:szCs w:val="24"/>
          <w:lang w:eastAsia="en-US"/>
        </w:rPr>
        <w:t>.</w:t>
      </w:r>
    </w:p>
    <w:p w:rsidR="00CA0B88" w:rsidRPr="00A769D1" w:rsidRDefault="00CA0B88" w:rsidP="00041DB5">
      <w:pPr>
        <w:widowControl w:val="0"/>
        <w:numPr>
          <w:ilvl w:val="0"/>
          <w:numId w:val="69"/>
        </w:numPr>
        <w:tabs>
          <w:tab w:val="left" w:pos="360"/>
        </w:tabs>
        <w:jc w:val="both"/>
        <w:rPr>
          <w:rFonts w:ascii="Calibri" w:hAnsi="Calibri" w:cs="Calibri"/>
          <w:sz w:val="24"/>
          <w:szCs w:val="24"/>
          <w:lang w:eastAsia="en-US"/>
        </w:rPr>
      </w:pPr>
      <w:r w:rsidRPr="00A769D1">
        <w:rPr>
          <w:rFonts w:ascii="Calibri" w:hAnsi="Calibri" w:cs="Calibri"/>
          <w:sz w:val="24"/>
          <w:szCs w:val="24"/>
          <w:lang w:eastAsia="en-US"/>
        </w:rPr>
        <w:t>Terminy zapłaty składki zostaną określone w dokumentach ubezpieczeniowych.</w:t>
      </w:r>
    </w:p>
    <w:p w:rsidR="00CA0B88" w:rsidRPr="00A769D1" w:rsidRDefault="00CA0B88" w:rsidP="00041DB5">
      <w:pPr>
        <w:widowControl w:val="0"/>
        <w:numPr>
          <w:ilvl w:val="0"/>
          <w:numId w:val="69"/>
        </w:numPr>
        <w:tabs>
          <w:tab w:val="left" w:pos="360"/>
        </w:tabs>
        <w:jc w:val="both"/>
        <w:rPr>
          <w:rFonts w:ascii="Calibri" w:hAnsi="Calibri" w:cs="Calibri"/>
          <w:sz w:val="24"/>
          <w:szCs w:val="24"/>
          <w:lang w:eastAsia="en-US"/>
        </w:rPr>
      </w:pPr>
      <w:r w:rsidRPr="00A769D1">
        <w:rPr>
          <w:rFonts w:ascii="Calibri" w:hAnsi="Calibri" w:cs="Calibri"/>
          <w:sz w:val="24"/>
          <w:szCs w:val="24"/>
          <w:lang w:eastAsia="en-US"/>
        </w:rPr>
        <w:t>Składka płatna jest przelewem lub przekazem pocztowym na rachunek bankowy Wykonawcy wskazany na dokumentach ubezpieczeniowych.</w:t>
      </w:r>
    </w:p>
    <w:p w:rsidR="00CA0B88" w:rsidRPr="00A769D1" w:rsidRDefault="00CA0B88" w:rsidP="00041DB5">
      <w:pPr>
        <w:widowControl w:val="0"/>
        <w:numPr>
          <w:ilvl w:val="0"/>
          <w:numId w:val="69"/>
        </w:numPr>
        <w:tabs>
          <w:tab w:val="left" w:pos="360"/>
        </w:tabs>
        <w:jc w:val="both"/>
        <w:rPr>
          <w:rFonts w:ascii="Calibri" w:hAnsi="Calibri" w:cs="Calibri"/>
          <w:sz w:val="24"/>
          <w:szCs w:val="24"/>
          <w:lang w:eastAsia="en-US"/>
        </w:rPr>
      </w:pPr>
      <w:r w:rsidRPr="00A769D1">
        <w:rPr>
          <w:rFonts w:ascii="Calibri" w:hAnsi="Calibri" w:cs="Calibri"/>
          <w:sz w:val="24"/>
          <w:szCs w:val="24"/>
          <w:lang w:eastAsia="en-US"/>
        </w:rPr>
        <w:t>Za datę prawidłowego opłacenia składki uznaje się dzień obciążenia rachunku Zamawiającego o ile w momencie jego składania na rachunku ubezpieczającego była dostępna ilość wolnych środków płatniczych.</w:t>
      </w:r>
    </w:p>
    <w:p w:rsidR="00CA0B88" w:rsidRPr="00A769D1" w:rsidRDefault="00CA0B88" w:rsidP="00041DB5">
      <w:pPr>
        <w:widowControl w:val="0"/>
        <w:numPr>
          <w:ilvl w:val="0"/>
          <w:numId w:val="69"/>
        </w:numPr>
        <w:tabs>
          <w:tab w:val="left" w:pos="360"/>
        </w:tabs>
        <w:jc w:val="both"/>
        <w:rPr>
          <w:rFonts w:ascii="Calibri" w:hAnsi="Calibri" w:cs="Calibri"/>
          <w:sz w:val="24"/>
          <w:szCs w:val="24"/>
          <w:lang w:eastAsia="en-US"/>
        </w:rPr>
      </w:pPr>
      <w:r w:rsidRPr="00A769D1">
        <w:rPr>
          <w:rFonts w:ascii="Calibri" w:hAnsi="Calibri" w:cs="Calibri"/>
          <w:sz w:val="24"/>
          <w:szCs w:val="24"/>
        </w:rPr>
        <w:t>W przypadku braku wpłaty w ustalonym terminie składki jednorazowej lub jej pierwszej raty Wykonawca odstępuje od możliwości wypowiedzenia umowy ze skutkiem natychmiastowym z żądaniem zapłaty składki za okres, przez który ponosił odpowiedzialność</w:t>
      </w:r>
    </w:p>
    <w:p w:rsidR="00A14331" w:rsidRDefault="00A14331" w:rsidP="00CA0B88">
      <w:pPr>
        <w:widowControl w:val="0"/>
        <w:spacing w:before="120"/>
        <w:jc w:val="center"/>
        <w:outlineLvl w:val="1"/>
        <w:rPr>
          <w:rFonts w:ascii="Calibri" w:hAnsi="Calibri" w:cs="Calibri"/>
          <w:b/>
          <w:sz w:val="24"/>
          <w:szCs w:val="24"/>
          <w:lang w:eastAsia="en-US"/>
        </w:rPr>
      </w:pPr>
    </w:p>
    <w:p w:rsidR="00CA0B88" w:rsidRPr="00A769D1" w:rsidRDefault="00CA0B88" w:rsidP="00CA0B88">
      <w:pPr>
        <w:widowControl w:val="0"/>
        <w:spacing w:before="120"/>
        <w:jc w:val="center"/>
        <w:outlineLvl w:val="1"/>
        <w:rPr>
          <w:rFonts w:ascii="Calibri" w:hAnsi="Calibri" w:cs="Calibri"/>
          <w:b/>
          <w:sz w:val="24"/>
          <w:szCs w:val="24"/>
          <w:lang w:eastAsia="en-US"/>
        </w:rPr>
      </w:pPr>
      <w:r w:rsidRPr="00A769D1">
        <w:rPr>
          <w:rFonts w:ascii="Calibri" w:hAnsi="Calibri" w:cs="Calibri"/>
          <w:b/>
          <w:sz w:val="24"/>
          <w:szCs w:val="24"/>
          <w:lang w:eastAsia="en-US"/>
        </w:rPr>
        <w:lastRenderedPageBreak/>
        <w:t>Postanowienia końcowe</w:t>
      </w:r>
    </w:p>
    <w:p w:rsidR="00CA0B88" w:rsidRDefault="00CA0B88" w:rsidP="00CA0B88">
      <w:pPr>
        <w:widowControl w:val="0"/>
        <w:jc w:val="center"/>
        <w:rPr>
          <w:rFonts w:ascii="Calibri" w:hAnsi="Calibri" w:cs="Calibri"/>
          <w:b/>
          <w:sz w:val="24"/>
          <w:szCs w:val="24"/>
          <w:lang w:eastAsia="en-US"/>
        </w:rPr>
      </w:pPr>
    </w:p>
    <w:p w:rsidR="00CA0B88" w:rsidRPr="00A769D1" w:rsidRDefault="00CA0B88" w:rsidP="00CA0B88">
      <w:pPr>
        <w:widowControl w:val="0"/>
        <w:jc w:val="center"/>
        <w:rPr>
          <w:rFonts w:ascii="Calibri" w:hAnsi="Calibri" w:cs="Calibri"/>
          <w:b/>
          <w:sz w:val="24"/>
          <w:szCs w:val="24"/>
          <w:lang w:eastAsia="en-US"/>
        </w:rPr>
      </w:pPr>
      <w:r w:rsidRPr="00A769D1">
        <w:rPr>
          <w:rFonts w:ascii="Calibri" w:hAnsi="Calibri" w:cs="Calibri"/>
          <w:b/>
          <w:sz w:val="24"/>
          <w:szCs w:val="24"/>
          <w:lang w:eastAsia="en-US"/>
        </w:rPr>
        <w:t>§ 13</w:t>
      </w:r>
    </w:p>
    <w:p w:rsidR="00CA0B88" w:rsidRPr="00A769D1" w:rsidRDefault="00CA0B88" w:rsidP="00CA0B88">
      <w:pPr>
        <w:widowControl w:val="0"/>
        <w:jc w:val="both"/>
        <w:rPr>
          <w:rFonts w:ascii="Calibri" w:hAnsi="Calibri" w:cs="Calibri"/>
          <w:sz w:val="24"/>
          <w:szCs w:val="24"/>
          <w:lang w:eastAsia="en-US"/>
        </w:rPr>
      </w:pPr>
      <w:r w:rsidRPr="00A769D1">
        <w:rPr>
          <w:rFonts w:ascii="Calibri" w:hAnsi="Calibri" w:cs="Calibri"/>
          <w:sz w:val="24"/>
          <w:szCs w:val="24"/>
          <w:lang w:eastAsia="en-US"/>
        </w:rPr>
        <w:t>Integralną częścią niniejszej umowy są:</w:t>
      </w:r>
    </w:p>
    <w:p w:rsidR="00CA0B88" w:rsidRPr="00A769D1" w:rsidRDefault="00CA0B88" w:rsidP="00041DB5">
      <w:pPr>
        <w:widowControl w:val="0"/>
        <w:numPr>
          <w:ilvl w:val="0"/>
          <w:numId w:val="71"/>
        </w:numPr>
        <w:tabs>
          <w:tab w:val="left" w:pos="360"/>
        </w:tabs>
        <w:jc w:val="both"/>
        <w:rPr>
          <w:rFonts w:ascii="Calibri" w:hAnsi="Calibri" w:cs="Calibri"/>
          <w:sz w:val="24"/>
          <w:szCs w:val="24"/>
          <w:lang w:eastAsia="en-US"/>
        </w:rPr>
      </w:pPr>
      <w:r w:rsidRPr="00A769D1">
        <w:rPr>
          <w:rFonts w:ascii="Calibri" w:hAnsi="Calibri" w:cs="Calibri"/>
          <w:sz w:val="24"/>
          <w:szCs w:val="24"/>
          <w:lang w:eastAsia="en-US"/>
        </w:rPr>
        <w:t>specyfikacja istotnych warunków zamówienia,</w:t>
      </w:r>
    </w:p>
    <w:p w:rsidR="00CA0B88" w:rsidRPr="00A769D1" w:rsidRDefault="00CA0B88" w:rsidP="00041DB5">
      <w:pPr>
        <w:widowControl w:val="0"/>
        <w:numPr>
          <w:ilvl w:val="0"/>
          <w:numId w:val="71"/>
        </w:numPr>
        <w:tabs>
          <w:tab w:val="left" w:pos="360"/>
        </w:tabs>
        <w:jc w:val="both"/>
        <w:rPr>
          <w:rFonts w:ascii="Calibri" w:hAnsi="Calibri" w:cs="Calibri"/>
          <w:sz w:val="24"/>
          <w:szCs w:val="24"/>
          <w:lang w:eastAsia="en-US"/>
        </w:rPr>
      </w:pPr>
      <w:r w:rsidRPr="00A769D1">
        <w:rPr>
          <w:rFonts w:ascii="Calibri" w:hAnsi="Calibri" w:cs="Calibri"/>
          <w:sz w:val="24"/>
          <w:szCs w:val="24"/>
          <w:lang w:eastAsia="en-US"/>
        </w:rPr>
        <w:t>ogólne/szczególne warunki ubezpieczenia aktualne na dzień składania ofert i obowiązujące przez cały okres realizacji zamówienia, tj. (należy wymienić): …………………………………………..,</w:t>
      </w:r>
    </w:p>
    <w:p w:rsidR="00CA0B88" w:rsidRPr="00A769D1" w:rsidRDefault="00CA0B88" w:rsidP="00041DB5">
      <w:pPr>
        <w:widowControl w:val="0"/>
        <w:numPr>
          <w:ilvl w:val="0"/>
          <w:numId w:val="71"/>
        </w:numPr>
        <w:tabs>
          <w:tab w:val="left" w:pos="360"/>
        </w:tabs>
        <w:jc w:val="both"/>
        <w:rPr>
          <w:rFonts w:ascii="Calibri" w:hAnsi="Calibri" w:cs="Calibri"/>
          <w:sz w:val="24"/>
          <w:szCs w:val="24"/>
          <w:lang w:eastAsia="en-US"/>
        </w:rPr>
      </w:pPr>
      <w:r w:rsidRPr="00A769D1">
        <w:rPr>
          <w:rFonts w:ascii="Calibri" w:hAnsi="Calibri" w:cs="Calibri"/>
          <w:sz w:val="24"/>
          <w:szCs w:val="24"/>
          <w:lang w:eastAsia="en-US"/>
        </w:rPr>
        <w:t>oferta złożona przez Wykonawcę z dnia ………………………………….,</w:t>
      </w:r>
    </w:p>
    <w:p w:rsidR="00CA0B88" w:rsidRPr="00A769D1" w:rsidRDefault="00CA0B88" w:rsidP="00041DB5">
      <w:pPr>
        <w:widowControl w:val="0"/>
        <w:numPr>
          <w:ilvl w:val="0"/>
          <w:numId w:val="71"/>
        </w:numPr>
        <w:tabs>
          <w:tab w:val="left" w:pos="360"/>
        </w:tabs>
        <w:jc w:val="both"/>
        <w:rPr>
          <w:rFonts w:ascii="Calibri" w:hAnsi="Calibri" w:cs="Calibri"/>
          <w:sz w:val="24"/>
          <w:szCs w:val="24"/>
          <w:lang w:eastAsia="en-US"/>
        </w:rPr>
      </w:pPr>
      <w:r w:rsidRPr="00A769D1">
        <w:rPr>
          <w:rFonts w:ascii="Calibri" w:hAnsi="Calibri" w:cs="Calibri"/>
          <w:sz w:val="24"/>
          <w:szCs w:val="24"/>
          <w:lang w:eastAsia="en-US"/>
        </w:rPr>
        <w:t>załącznik nr 1 do umowy, tj. dokument kalkulacyjny określający szczegółowy sposób obliczenia składki, tzn. zastosowane niezmienne stawki i składki roczne w odniesieniu do poszczególnych pojazdów i rodzajów ubezpieczenia,</w:t>
      </w:r>
    </w:p>
    <w:p w:rsidR="00CA0B88" w:rsidRPr="00A769D1" w:rsidRDefault="00CA0B88" w:rsidP="00041DB5">
      <w:pPr>
        <w:widowControl w:val="0"/>
        <w:numPr>
          <w:ilvl w:val="0"/>
          <w:numId w:val="71"/>
        </w:numPr>
        <w:tabs>
          <w:tab w:val="left" w:pos="360"/>
        </w:tabs>
        <w:jc w:val="both"/>
        <w:rPr>
          <w:rFonts w:ascii="Calibri" w:hAnsi="Calibri" w:cs="Calibri"/>
          <w:sz w:val="24"/>
          <w:szCs w:val="24"/>
          <w:lang w:eastAsia="en-US"/>
        </w:rPr>
      </w:pPr>
      <w:r w:rsidRPr="00A769D1">
        <w:rPr>
          <w:rFonts w:ascii="Calibri" w:hAnsi="Calibri" w:cs="Calibri"/>
          <w:sz w:val="24"/>
          <w:szCs w:val="24"/>
          <w:lang w:eastAsia="en-US"/>
        </w:rPr>
        <w:t>dokumenty ubezpieczeniowe wystawiane przez Wykonawcę.</w:t>
      </w:r>
    </w:p>
    <w:p w:rsidR="00CA0B88" w:rsidRDefault="00CA0B88" w:rsidP="00CA0B88">
      <w:pPr>
        <w:widowControl w:val="0"/>
        <w:spacing w:before="120"/>
        <w:jc w:val="center"/>
        <w:rPr>
          <w:rFonts w:ascii="Calibri" w:hAnsi="Calibri" w:cs="Calibri"/>
          <w:b/>
          <w:sz w:val="24"/>
          <w:szCs w:val="24"/>
          <w:lang w:eastAsia="en-US"/>
        </w:rPr>
      </w:pPr>
    </w:p>
    <w:p w:rsidR="00CA0B88" w:rsidRPr="00A769D1" w:rsidRDefault="00CA0B88" w:rsidP="00CA0B88">
      <w:pPr>
        <w:widowControl w:val="0"/>
        <w:spacing w:before="120"/>
        <w:jc w:val="center"/>
        <w:rPr>
          <w:rFonts w:ascii="Calibri" w:hAnsi="Calibri" w:cs="Calibri"/>
          <w:b/>
          <w:sz w:val="24"/>
          <w:szCs w:val="24"/>
          <w:lang w:eastAsia="en-US"/>
        </w:rPr>
      </w:pPr>
      <w:r w:rsidRPr="00A769D1">
        <w:rPr>
          <w:rFonts w:ascii="Calibri" w:hAnsi="Calibri" w:cs="Calibri"/>
          <w:b/>
          <w:sz w:val="24"/>
          <w:szCs w:val="24"/>
          <w:lang w:eastAsia="en-US"/>
        </w:rPr>
        <w:t>§ 14</w:t>
      </w:r>
    </w:p>
    <w:p w:rsidR="00CA0B88" w:rsidRPr="00963FEA" w:rsidRDefault="00CA0B88" w:rsidP="00CA0B88">
      <w:pPr>
        <w:widowControl w:val="0"/>
        <w:jc w:val="both"/>
        <w:rPr>
          <w:rFonts w:ascii="Calibri" w:hAnsi="Calibri" w:cs="Calibri"/>
          <w:color w:val="660066"/>
          <w:sz w:val="24"/>
          <w:szCs w:val="24"/>
          <w:lang w:eastAsia="en-US"/>
        </w:rPr>
      </w:pPr>
      <w:r w:rsidRPr="00A769D1">
        <w:rPr>
          <w:rFonts w:ascii="Calibri" w:hAnsi="Calibri" w:cs="Calibri"/>
          <w:sz w:val="24"/>
          <w:szCs w:val="24"/>
          <w:lang w:eastAsia="en-US"/>
        </w:rPr>
        <w:t>Prawa i obowiązki oraz wierzytelności wynikające z umowy, dotyczące rozliczeń między Zamawiającym i Wykonawcą, nie mogą być zbyte na rzecz osób trzecich bez zgody obu stron umowy.</w:t>
      </w:r>
      <w:r w:rsidRPr="00A769D1">
        <w:rPr>
          <w:rFonts w:ascii="Calibri" w:hAnsi="Calibri" w:cs="Calibri"/>
          <w:color w:val="660066"/>
          <w:sz w:val="24"/>
          <w:szCs w:val="24"/>
          <w:lang w:eastAsia="en-US"/>
        </w:rPr>
        <w:t xml:space="preserve">  </w:t>
      </w:r>
    </w:p>
    <w:p w:rsidR="00CA0B88" w:rsidRPr="00A769D1" w:rsidRDefault="00CA0B88" w:rsidP="00CA0B88">
      <w:pPr>
        <w:widowControl w:val="0"/>
        <w:spacing w:before="120"/>
        <w:jc w:val="center"/>
        <w:rPr>
          <w:rFonts w:ascii="Calibri" w:hAnsi="Calibri" w:cs="Calibri"/>
          <w:b/>
          <w:sz w:val="24"/>
          <w:szCs w:val="24"/>
          <w:lang w:eastAsia="en-US"/>
        </w:rPr>
      </w:pPr>
      <w:r w:rsidRPr="00A769D1">
        <w:rPr>
          <w:rFonts w:ascii="Calibri" w:hAnsi="Calibri" w:cs="Calibri"/>
          <w:b/>
          <w:sz w:val="24"/>
          <w:szCs w:val="24"/>
          <w:lang w:eastAsia="en-US"/>
        </w:rPr>
        <w:t>§ 15</w:t>
      </w:r>
    </w:p>
    <w:p w:rsidR="00CA0B88" w:rsidRPr="00963FEA" w:rsidRDefault="00CA0B88" w:rsidP="00CA0B88">
      <w:pPr>
        <w:widowControl w:val="0"/>
        <w:jc w:val="both"/>
        <w:rPr>
          <w:rFonts w:ascii="Calibri" w:hAnsi="Calibri" w:cs="Calibri"/>
          <w:sz w:val="24"/>
          <w:szCs w:val="24"/>
          <w:lang w:eastAsia="en-US"/>
        </w:rPr>
      </w:pPr>
      <w:r w:rsidRPr="00A769D1">
        <w:rPr>
          <w:rFonts w:ascii="Calibri" w:hAnsi="Calibri" w:cs="Calibri"/>
          <w:sz w:val="24"/>
          <w:szCs w:val="24"/>
          <w:lang w:eastAsia="en-US"/>
        </w:rPr>
        <w:t>Spory wynikające z niniejszej umowy rozstrzygane będą przez sąd właściwy dla siedziby Zamawiającego.</w:t>
      </w:r>
    </w:p>
    <w:p w:rsidR="00CA0B88" w:rsidRPr="00A769D1" w:rsidRDefault="00CA0B88" w:rsidP="00CA0B88">
      <w:pPr>
        <w:widowControl w:val="0"/>
        <w:jc w:val="center"/>
        <w:rPr>
          <w:rFonts w:ascii="Calibri" w:hAnsi="Calibri" w:cs="Calibri"/>
          <w:b/>
          <w:sz w:val="24"/>
          <w:szCs w:val="24"/>
        </w:rPr>
      </w:pPr>
      <w:r w:rsidRPr="00A769D1">
        <w:rPr>
          <w:rFonts w:ascii="Calibri" w:hAnsi="Calibri" w:cs="Calibri"/>
          <w:b/>
          <w:sz w:val="24"/>
          <w:szCs w:val="24"/>
        </w:rPr>
        <w:t>§16</w:t>
      </w:r>
    </w:p>
    <w:p w:rsidR="00CA0B88" w:rsidRPr="00A769D1" w:rsidRDefault="00CA0B88" w:rsidP="00CA0B88">
      <w:pPr>
        <w:widowControl w:val="0"/>
        <w:jc w:val="both"/>
        <w:rPr>
          <w:rFonts w:ascii="Calibri" w:hAnsi="Calibri" w:cs="Calibri"/>
          <w:sz w:val="24"/>
          <w:szCs w:val="24"/>
          <w:lang w:eastAsia="en-US"/>
        </w:rPr>
      </w:pPr>
      <w:r w:rsidRPr="00A769D1">
        <w:rPr>
          <w:rFonts w:ascii="Calibri" w:hAnsi="Calibri" w:cs="Calibri"/>
          <w:sz w:val="24"/>
          <w:szCs w:val="24"/>
          <w:lang w:eastAsia="en-US"/>
        </w:rPr>
        <w:t>Umowę sporządzono w trzech jednobrzmiących egzemplarzac</w:t>
      </w:r>
      <w:r>
        <w:rPr>
          <w:rFonts w:ascii="Calibri" w:hAnsi="Calibri" w:cs="Calibri"/>
          <w:sz w:val="24"/>
          <w:szCs w:val="24"/>
          <w:lang w:eastAsia="en-US"/>
        </w:rPr>
        <w:t xml:space="preserve">h, każdym na prawie oryginału, </w:t>
      </w:r>
      <w:r w:rsidRPr="00A769D1">
        <w:rPr>
          <w:rFonts w:ascii="Calibri" w:hAnsi="Calibri" w:cs="Calibri"/>
          <w:sz w:val="24"/>
          <w:szCs w:val="24"/>
          <w:lang w:eastAsia="en-US"/>
        </w:rPr>
        <w:t>po jednym egzemplarzu dla Zamawiającego, Wykonawcy i brokera ubezpieczeniowego.</w:t>
      </w:r>
    </w:p>
    <w:p w:rsidR="00CA0B88" w:rsidRDefault="00CA0B88" w:rsidP="00CA0B88">
      <w:pPr>
        <w:widowControl w:val="0"/>
        <w:tabs>
          <w:tab w:val="left" w:pos="567"/>
        </w:tabs>
        <w:spacing w:before="120"/>
        <w:rPr>
          <w:rFonts w:ascii="Calibri" w:hAnsi="Calibri" w:cs="Calibri"/>
          <w:sz w:val="24"/>
          <w:szCs w:val="24"/>
        </w:rPr>
      </w:pPr>
    </w:p>
    <w:p w:rsidR="00CA0B88" w:rsidRDefault="00CA0B88" w:rsidP="00CA0B88">
      <w:pPr>
        <w:widowControl w:val="0"/>
        <w:tabs>
          <w:tab w:val="left" w:pos="567"/>
        </w:tabs>
        <w:spacing w:before="120"/>
        <w:rPr>
          <w:rFonts w:ascii="Calibri" w:hAnsi="Calibri" w:cs="Calibri"/>
          <w:sz w:val="24"/>
          <w:szCs w:val="24"/>
        </w:rPr>
      </w:pPr>
    </w:p>
    <w:p w:rsidR="00CA0B88" w:rsidRPr="00A769D1" w:rsidRDefault="00CA0B88" w:rsidP="00CA0B88">
      <w:pPr>
        <w:widowControl w:val="0"/>
        <w:tabs>
          <w:tab w:val="left" w:pos="567"/>
        </w:tabs>
        <w:spacing w:before="120"/>
        <w:rPr>
          <w:rFonts w:ascii="Calibri" w:hAnsi="Calibri" w:cs="Calibri"/>
          <w:sz w:val="24"/>
          <w:szCs w:val="24"/>
        </w:rPr>
      </w:pPr>
    </w:p>
    <w:tbl>
      <w:tblPr>
        <w:tblW w:w="0" w:type="auto"/>
        <w:jc w:val="center"/>
        <w:tblLook w:val="04A0" w:firstRow="1" w:lastRow="0" w:firstColumn="1" w:lastColumn="0" w:noHBand="0" w:noVBand="1"/>
      </w:tblPr>
      <w:tblGrid>
        <w:gridCol w:w="4644"/>
        <w:gridCol w:w="4644"/>
      </w:tblGrid>
      <w:tr w:rsidR="00CA0B88" w:rsidRPr="00A769D1" w:rsidTr="00D90307">
        <w:trPr>
          <w:jc w:val="center"/>
        </w:trPr>
        <w:tc>
          <w:tcPr>
            <w:tcW w:w="4644" w:type="dxa"/>
            <w:shd w:val="clear" w:color="auto" w:fill="auto"/>
            <w:vAlign w:val="bottom"/>
          </w:tcPr>
          <w:p w:rsidR="00CA0B88" w:rsidRPr="00A769D1" w:rsidRDefault="00CA0B88" w:rsidP="00D90307">
            <w:pPr>
              <w:widowControl w:val="0"/>
              <w:spacing w:before="240"/>
              <w:jc w:val="center"/>
              <w:rPr>
                <w:rFonts w:ascii="Calibri" w:hAnsi="Calibri" w:cs="Calibri"/>
                <w:sz w:val="24"/>
                <w:szCs w:val="24"/>
              </w:rPr>
            </w:pPr>
            <w:r w:rsidRPr="00A769D1">
              <w:rPr>
                <w:rFonts w:ascii="Calibri" w:hAnsi="Calibri" w:cs="Calibri"/>
                <w:sz w:val="24"/>
                <w:szCs w:val="24"/>
              </w:rPr>
              <w:t>……………………………………………</w:t>
            </w:r>
          </w:p>
        </w:tc>
        <w:tc>
          <w:tcPr>
            <w:tcW w:w="4644" w:type="dxa"/>
            <w:shd w:val="clear" w:color="auto" w:fill="auto"/>
            <w:vAlign w:val="bottom"/>
          </w:tcPr>
          <w:p w:rsidR="00CA0B88" w:rsidRPr="00A769D1" w:rsidRDefault="00CA0B88" w:rsidP="00D90307">
            <w:pPr>
              <w:widowControl w:val="0"/>
              <w:spacing w:before="240"/>
              <w:jc w:val="center"/>
              <w:rPr>
                <w:rFonts w:ascii="Calibri" w:hAnsi="Calibri" w:cs="Calibri"/>
                <w:sz w:val="24"/>
                <w:szCs w:val="24"/>
              </w:rPr>
            </w:pPr>
            <w:r w:rsidRPr="00A769D1">
              <w:rPr>
                <w:rFonts w:ascii="Calibri" w:hAnsi="Calibri" w:cs="Calibri"/>
                <w:sz w:val="24"/>
                <w:szCs w:val="24"/>
              </w:rPr>
              <w:t>……………………………………………</w:t>
            </w:r>
          </w:p>
        </w:tc>
      </w:tr>
      <w:tr w:rsidR="00CA0B88" w:rsidRPr="00A769D1" w:rsidTr="00D90307">
        <w:trPr>
          <w:jc w:val="center"/>
        </w:trPr>
        <w:tc>
          <w:tcPr>
            <w:tcW w:w="4644" w:type="dxa"/>
            <w:shd w:val="clear" w:color="auto" w:fill="auto"/>
            <w:vAlign w:val="bottom"/>
          </w:tcPr>
          <w:p w:rsidR="00CA0B88" w:rsidRPr="00963FEA" w:rsidRDefault="00CA0B88" w:rsidP="00D90307">
            <w:pPr>
              <w:widowControl w:val="0"/>
              <w:jc w:val="center"/>
              <w:rPr>
                <w:rFonts w:ascii="Calibri" w:hAnsi="Calibri" w:cs="Calibri"/>
                <w:sz w:val="24"/>
                <w:szCs w:val="24"/>
              </w:rPr>
            </w:pPr>
            <w:r w:rsidRPr="00963FEA">
              <w:rPr>
                <w:rFonts w:ascii="Calibri" w:hAnsi="Calibri" w:cs="Calibri"/>
                <w:sz w:val="24"/>
                <w:szCs w:val="24"/>
              </w:rPr>
              <w:t>Zamawiający</w:t>
            </w:r>
          </w:p>
        </w:tc>
        <w:tc>
          <w:tcPr>
            <w:tcW w:w="4644" w:type="dxa"/>
            <w:shd w:val="clear" w:color="auto" w:fill="auto"/>
            <w:vAlign w:val="bottom"/>
          </w:tcPr>
          <w:p w:rsidR="00CA0B88" w:rsidRPr="00963FEA" w:rsidRDefault="00CA0B88" w:rsidP="00D90307">
            <w:pPr>
              <w:widowControl w:val="0"/>
              <w:jc w:val="center"/>
              <w:rPr>
                <w:rFonts w:ascii="Calibri" w:hAnsi="Calibri" w:cs="Calibri"/>
                <w:sz w:val="24"/>
                <w:szCs w:val="24"/>
              </w:rPr>
            </w:pPr>
            <w:r w:rsidRPr="00963FEA">
              <w:rPr>
                <w:rFonts w:ascii="Calibri" w:hAnsi="Calibri" w:cs="Calibri"/>
                <w:sz w:val="24"/>
                <w:szCs w:val="24"/>
              </w:rPr>
              <w:t>Wykonawca</w:t>
            </w:r>
          </w:p>
        </w:tc>
      </w:tr>
      <w:tr w:rsidR="00CA0B88" w:rsidRPr="00A769D1" w:rsidTr="00D90307">
        <w:trPr>
          <w:jc w:val="center"/>
        </w:trPr>
        <w:tc>
          <w:tcPr>
            <w:tcW w:w="4644" w:type="dxa"/>
            <w:shd w:val="clear" w:color="auto" w:fill="auto"/>
            <w:vAlign w:val="bottom"/>
          </w:tcPr>
          <w:p w:rsidR="00CA0B88" w:rsidRPr="00A769D1" w:rsidRDefault="00CA0B88" w:rsidP="00D90307">
            <w:pPr>
              <w:widowControl w:val="0"/>
              <w:jc w:val="center"/>
              <w:rPr>
                <w:rFonts w:ascii="Calibri" w:hAnsi="Calibri" w:cs="Calibri"/>
                <w:b/>
                <w:sz w:val="24"/>
                <w:szCs w:val="24"/>
              </w:rPr>
            </w:pPr>
          </w:p>
        </w:tc>
        <w:tc>
          <w:tcPr>
            <w:tcW w:w="4644" w:type="dxa"/>
            <w:shd w:val="clear" w:color="auto" w:fill="auto"/>
            <w:vAlign w:val="bottom"/>
          </w:tcPr>
          <w:p w:rsidR="00CA0B88" w:rsidRPr="00A769D1" w:rsidRDefault="00CA0B88" w:rsidP="00D90307">
            <w:pPr>
              <w:widowControl w:val="0"/>
              <w:jc w:val="center"/>
              <w:rPr>
                <w:rFonts w:ascii="Calibri" w:hAnsi="Calibri" w:cs="Calibri"/>
                <w:b/>
                <w:sz w:val="24"/>
                <w:szCs w:val="24"/>
              </w:rPr>
            </w:pPr>
          </w:p>
        </w:tc>
      </w:tr>
    </w:tbl>
    <w:p w:rsidR="00CA0B88" w:rsidRPr="00A769D1" w:rsidRDefault="00CA0B88" w:rsidP="00CA0B88">
      <w:pPr>
        <w:widowControl w:val="0"/>
        <w:tabs>
          <w:tab w:val="left" w:pos="567"/>
        </w:tabs>
        <w:spacing w:before="120"/>
        <w:rPr>
          <w:rFonts w:ascii="Calibri" w:hAnsi="Calibri" w:cs="Calibri"/>
          <w:sz w:val="24"/>
          <w:szCs w:val="24"/>
        </w:rPr>
      </w:pPr>
    </w:p>
    <w:p w:rsidR="00450EF2" w:rsidRDefault="00450EF2" w:rsidP="00B01766">
      <w:pPr>
        <w:numPr>
          <w:ilvl w:val="12"/>
          <w:numId w:val="0"/>
        </w:numPr>
        <w:rPr>
          <w:rFonts w:ascii="Calibri" w:hAnsi="Calibri" w:cs="Calibri"/>
          <w:sz w:val="24"/>
          <w:szCs w:val="24"/>
        </w:rPr>
      </w:pPr>
    </w:p>
    <w:p w:rsidR="00450EF2" w:rsidRDefault="00450EF2" w:rsidP="00B01766">
      <w:pPr>
        <w:numPr>
          <w:ilvl w:val="12"/>
          <w:numId w:val="0"/>
        </w:numPr>
        <w:rPr>
          <w:rFonts w:ascii="Calibri" w:hAnsi="Calibri" w:cs="Calibri"/>
          <w:sz w:val="24"/>
          <w:szCs w:val="24"/>
        </w:rPr>
      </w:pPr>
    </w:p>
    <w:p w:rsidR="00450EF2" w:rsidRDefault="00450EF2" w:rsidP="00B01766">
      <w:pPr>
        <w:numPr>
          <w:ilvl w:val="12"/>
          <w:numId w:val="0"/>
        </w:numPr>
        <w:rPr>
          <w:rFonts w:ascii="Calibri" w:hAnsi="Calibri" w:cs="Calibri"/>
          <w:sz w:val="24"/>
          <w:szCs w:val="24"/>
        </w:rPr>
      </w:pPr>
    </w:p>
    <w:p w:rsidR="00450EF2" w:rsidRDefault="00450EF2" w:rsidP="00B01766">
      <w:pPr>
        <w:numPr>
          <w:ilvl w:val="12"/>
          <w:numId w:val="0"/>
        </w:numPr>
        <w:rPr>
          <w:rFonts w:ascii="Calibri" w:hAnsi="Calibri" w:cs="Calibri"/>
          <w:sz w:val="24"/>
          <w:szCs w:val="24"/>
        </w:rPr>
      </w:pPr>
    </w:p>
    <w:p w:rsidR="00450EF2" w:rsidRDefault="00450EF2" w:rsidP="00B01766">
      <w:pPr>
        <w:numPr>
          <w:ilvl w:val="12"/>
          <w:numId w:val="0"/>
        </w:numPr>
        <w:rPr>
          <w:rFonts w:ascii="Calibri" w:hAnsi="Calibri" w:cs="Calibri"/>
          <w:sz w:val="24"/>
          <w:szCs w:val="24"/>
        </w:rPr>
      </w:pPr>
    </w:p>
    <w:p w:rsidR="00450EF2" w:rsidRDefault="00450EF2" w:rsidP="00B01766">
      <w:pPr>
        <w:numPr>
          <w:ilvl w:val="12"/>
          <w:numId w:val="0"/>
        </w:numPr>
        <w:rPr>
          <w:rFonts w:ascii="Calibri" w:hAnsi="Calibri" w:cs="Calibri"/>
          <w:sz w:val="24"/>
          <w:szCs w:val="24"/>
        </w:rPr>
      </w:pPr>
    </w:p>
    <w:p w:rsidR="00450EF2" w:rsidRDefault="00450EF2" w:rsidP="00B01766">
      <w:pPr>
        <w:numPr>
          <w:ilvl w:val="12"/>
          <w:numId w:val="0"/>
        </w:numPr>
        <w:rPr>
          <w:rFonts w:ascii="Calibri" w:hAnsi="Calibri" w:cs="Calibri"/>
          <w:sz w:val="24"/>
          <w:szCs w:val="24"/>
        </w:rPr>
      </w:pPr>
    </w:p>
    <w:p w:rsidR="00450EF2" w:rsidRPr="00A769D1" w:rsidRDefault="00450EF2" w:rsidP="00B01766">
      <w:pPr>
        <w:numPr>
          <w:ilvl w:val="12"/>
          <w:numId w:val="0"/>
        </w:numPr>
        <w:rPr>
          <w:rFonts w:ascii="Calibri" w:hAnsi="Calibri" w:cs="Calibri"/>
          <w:sz w:val="24"/>
          <w:szCs w:val="24"/>
        </w:rPr>
      </w:pPr>
    </w:p>
    <w:p w:rsidR="00B01766" w:rsidRPr="00D97FFE" w:rsidRDefault="00B01766" w:rsidP="009F73B4">
      <w:pPr>
        <w:pStyle w:val="Akapitzlist2"/>
        <w:widowControl w:val="0"/>
        <w:tabs>
          <w:tab w:val="left" w:pos="720"/>
        </w:tabs>
        <w:spacing w:after="0" w:line="240" w:lineRule="auto"/>
        <w:ind w:left="360"/>
        <w:jc w:val="center"/>
        <w:rPr>
          <w:b/>
          <w:sz w:val="20"/>
          <w:szCs w:val="20"/>
          <w:lang w:eastAsia="en-US"/>
        </w:rPr>
      </w:pPr>
    </w:p>
    <w:p w:rsidR="002B7B0B" w:rsidRPr="002B7B0B" w:rsidRDefault="002B7B0B" w:rsidP="002B7B0B"/>
    <w:sectPr w:rsidR="002B7B0B" w:rsidRPr="002B7B0B">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C1F" w:rsidRDefault="00734C1F">
      <w:r>
        <w:separator/>
      </w:r>
    </w:p>
  </w:endnote>
  <w:endnote w:type="continuationSeparator" w:id="0">
    <w:p w:rsidR="00734C1F" w:rsidRDefault="0073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7F" w:rsidRPr="00065720" w:rsidRDefault="00E1287F">
    <w:pPr>
      <w:pStyle w:val="Stopka"/>
      <w:jc w:val="right"/>
      <w:rPr>
        <w:rFonts w:ascii="Calibri" w:hAnsi="Calibri"/>
        <w:sz w:val="16"/>
        <w:szCs w:val="16"/>
      </w:rPr>
    </w:pPr>
    <w:r w:rsidRPr="00065720">
      <w:rPr>
        <w:rFonts w:ascii="Calibri" w:hAnsi="Calibri"/>
        <w:sz w:val="16"/>
        <w:szCs w:val="16"/>
      </w:rPr>
      <w:t xml:space="preserve">str. </w:t>
    </w:r>
    <w:r w:rsidRPr="00065720">
      <w:rPr>
        <w:rFonts w:ascii="Calibri" w:hAnsi="Calibri"/>
        <w:sz w:val="16"/>
        <w:szCs w:val="16"/>
      </w:rPr>
      <w:fldChar w:fldCharType="begin"/>
    </w:r>
    <w:r w:rsidRPr="00065720">
      <w:rPr>
        <w:rFonts w:ascii="Calibri" w:hAnsi="Calibri"/>
        <w:sz w:val="16"/>
        <w:szCs w:val="16"/>
      </w:rPr>
      <w:instrText>PAGE    \* MERGEFORMAT</w:instrText>
    </w:r>
    <w:r w:rsidRPr="00065720">
      <w:rPr>
        <w:rFonts w:ascii="Calibri" w:hAnsi="Calibri"/>
        <w:sz w:val="16"/>
        <w:szCs w:val="16"/>
      </w:rPr>
      <w:fldChar w:fldCharType="separate"/>
    </w:r>
    <w:r w:rsidR="001C78B8">
      <w:rPr>
        <w:rFonts w:ascii="Calibri" w:hAnsi="Calibri"/>
        <w:noProof/>
        <w:sz w:val="16"/>
        <w:szCs w:val="16"/>
      </w:rPr>
      <w:t>1</w:t>
    </w:r>
    <w:r w:rsidRPr="00065720">
      <w:rPr>
        <w:rFonts w:ascii="Calibri" w:hAnsi="Calibri"/>
        <w:sz w:val="16"/>
        <w:szCs w:val="16"/>
      </w:rPr>
      <w:fldChar w:fldCharType="end"/>
    </w:r>
  </w:p>
  <w:p w:rsidR="00E1287F" w:rsidRDefault="00E1287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7F" w:rsidRPr="004737A9" w:rsidRDefault="00E1287F">
    <w:pPr>
      <w:pStyle w:val="Stopka"/>
      <w:jc w:val="right"/>
      <w:rPr>
        <w:rFonts w:ascii="Calibri" w:hAnsi="Calibri"/>
        <w:sz w:val="16"/>
        <w:szCs w:val="16"/>
      </w:rPr>
    </w:pPr>
    <w:r w:rsidRPr="004737A9">
      <w:rPr>
        <w:rFonts w:ascii="Calibri" w:hAnsi="Calibri"/>
        <w:sz w:val="16"/>
        <w:szCs w:val="16"/>
      </w:rPr>
      <w:fldChar w:fldCharType="begin"/>
    </w:r>
    <w:r w:rsidRPr="004737A9">
      <w:rPr>
        <w:rFonts w:ascii="Calibri" w:hAnsi="Calibri"/>
        <w:sz w:val="16"/>
        <w:szCs w:val="16"/>
      </w:rPr>
      <w:instrText>PAGE   \* MERGEFORMAT</w:instrText>
    </w:r>
    <w:r w:rsidRPr="004737A9">
      <w:rPr>
        <w:rFonts w:ascii="Calibri" w:hAnsi="Calibri"/>
        <w:sz w:val="16"/>
        <w:szCs w:val="16"/>
      </w:rPr>
      <w:fldChar w:fldCharType="separate"/>
    </w:r>
    <w:r w:rsidR="001C78B8">
      <w:rPr>
        <w:rFonts w:ascii="Calibri" w:hAnsi="Calibri"/>
        <w:noProof/>
        <w:sz w:val="16"/>
        <w:szCs w:val="16"/>
      </w:rPr>
      <w:t>65</w:t>
    </w:r>
    <w:r w:rsidRPr="004737A9">
      <w:rPr>
        <w:rFonts w:ascii="Calibri" w:hAnsi="Calibri"/>
        <w:sz w:val="16"/>
        <w:szCs w:val="16"/>
      </w:rPr>
      <w:fldChar w:fldCharType="end"/>
    </w:r>
  </w:p>
  <w:p w:rsidR="00E1287F" w:rsidRDefault="00E1287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7F" w:rsidRPr="002A1E49" w:rsidRDefault="00E1287F">
    <w:pPr>
      <w:pStyle w:val="Stopka"/>
      <w:jc w:val="right"/>
      <w:rPr>
        <w:rFonts w:ascii="Calibri" w:hAnsi="Calibri" w:cs="Calibri"/>
        <w:sz w:val="16"/>
        <w:szCs w:val="16"/>
      </w:rPr>
    </w:pPr>
    <w:r w:rsidRPr="002A1E49">
      <w:rPr>
        <w:rFonts w:ascii="Calibri" w:hAnsi="Calibri" w:cs="Calibri"/>
        <w:sz w:val="16"/>
        <w:szCs w:val="16"/>
      </w:rPr>
      <w:t xml:space="preserve">str. </w:t>
    </w:r>
    <w:r w:rsidRPr="002A1E49">
      <w:rPr>
        <w:rFonts w:ascii="Calibri" w:hAnsi="Calibri" w:cs="Calibri"/>
        <w:sz w:val="16"/>
        <w:szCs w:val="16"/>
      </w:rPr>
      <w:fldChar w:fldCharType="begin"/>
    </w:r>
    <w:r w:rsidRPr="002A1E49">
      <w:rPr>
        <w:rFonts w:ascii="Calibri" w:hAnsi="Calibri" w:cs="Calibri"/>
        <w:sz w:val="16"/>
        <w:szCs w:val="16"/>
      </w:rPr>
      <w:instrText>PAGE    \* MERGEFORMAT</w:instrText>
    </w:r>
    <w:r w:rsidRPr="002A1E49">
      <w:rPr>
        <w:rFonts w:ascii="Calibri" w:hAnsi="Calibri" w:cs="Calibri"/>
        <w:sz w:val="16"/>
        <w:szCs w:val="16"/>
      </w:rPr>
      <w:fldChar w:fldCharType="separate"/>
    </w:r>
    <w:r w:rsidR="001C78B8">
      <w:rPr>
        <w:rFonts w:ascii="Calibri" w:hAnsi="Calibri" w:cs="Calibri"/>
        <w:noProof/>
        <w:sz w:val="16"/>
        <w:szCs w:val="16"/>
      </w:rPr>
      <w:t>71</w:t>
    </w:r>
    <w:r w:rsidRPr="002A1E49">
      <w:rPr>
        <w:rFonts w:ascii="Calibri" w:hAnsi="Calibri" w:cs="Calibri"/>
        <w:sz w:val="16"/>
        <w:szCs w:val="16"/>
      </w:rPr>
      <w:fldChar w:fldCharType="end"/>
    </w:r>
  </w:p>
  <w:p w:rsidR="00E1287F" w:rsidRDefault="00E1287F">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7F" w:rsidRPr="004737A9" w:rsidRDefault="00E1287F">
    <w:pPr>
      <w:pStyle w:val="Stopka"/>
      <w:jc w:val="right"/>
      <w:rPr>
        <w:rFonts w:ascii="Calibri" w:hAnsi="Calibri"/>
        <w:sz w:val="16"/>
        <w:szCs w:val="16"/>
      </w:rPr>
    </w:pPr>
    <w:r w:rsidRPr="004737A9">
      <w:rPr>
        <w:rFonts w:ascii="Calibri" w:hAnsi="Calibri"/>
        <w:sz w:val="16"/>
        <w:szCs w:val="16"/>
      </w:rPr>
      <w:fldChar w:fldCharType="begin"/>
    </w:r>
    <w:r w:rsidRPr="004737A9">
      <w:rPr>
        <w:rFonts w:ascii="Calibri" w:hAnsi="Calibri"/>
        <w:sz w:val="16"/>
        <w:szCs w:val="16"/>
      </w:rPr>
      <w:instrText>PAGE   \* MERGEFORMAT</w:instrText>
    </w:r>
    <w:r w:rsidRPr="004737A9">
      <w:rPr>
        <w:rFonts w:ascii="Calibri" w:hAnsi="Calibri"/>
        <w:sz w:val="16"/>
        <w:szCs w:val="16"/>
      </w:rPr>
      <w:fldChar w:fldCharType="separate"/>
    </w:r>
    <w:r w:rsidR="001C78B8">
      <w:rPr>
        <w:rFonts w:ascii="Calibri" w:hAnsi="Calibri"/>
        <w:noProof/>
        <w:sz w:val="16"/>
        <w:szCs w:val="16"/>
      </w:rPr>
      <w:t>94</w:t>
    </w:r>
    <w:r w:rsidRPr="004737A9">
      <w:rPr>
        <w:rFonts w:ascii="Calibri" w:hAnsi="Calibri"/>
        <w:sz w:val="16"/>
        <w:szCs w:val="16"/>
      </w:rPr>
      <w:fldChar w:fldCharType="end"/>
    </w:r>
  </w:p>
  <w:p w:rsidR="00E1287F" w:rsidRDefault="00E128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C1F" w:rsidRDefault="00734C1F">
      <w:r>
        <w:separator/>
      </w:r>
    </w:p>
  </w:footnote>
  <w:footnote w:type="continuationSeparator" w:id="0">
    <w:p w:rsidR="00734C1F" w:rsidRDefault="00734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D50DC52"/>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360"/>
        </w:tabs>
      </w:pPr>
    </w:lvl>
  </w:abstractNum>
  <w:abstractNum w:abstractNumId="2">
    <w:nsid w:val="00000017"/>
    <w:multiLevelType w:val="multilevel"/>
    <w:tmpl w:val="B5AAAC48"/>
    <w:name w:val="WW8Num23"/>
    <w:lvl w:ilvl="0">
      <w:start w:val="1"/>
      <w:numFmt w:val="decimal"/>
      <w:lvlText w:val="%1."/>
      <w:lvlJc w:val="left"/>
      <w:pPr>
        <w:tabs>
          <w:tab w:val="num" w:pos="0"/>
        </w:tabs>
      </w:pPr>
      <w:rPr>
        <w:rFonts w:cs="Times New Roman" w:hint="default"/>
        <w:b w:val="0"/>
      </w:rPr>
    </w:lvl>
    <w:lvl w:ilvl="1">
      <w:start w:val="1"/>
      <w:numFmt w:val="decimal"/>
      <w:lvlText w:val="%1.%2."/>
      <w:lvlJc w:val="left"/>
      <w:pPr>
        <w:tabs>
          <w:tab w:val="num" w:pos="0"/>
        </w:tabs>
      </w:pPr>
      <w:rPr>
        <w:rFonts w:ascii="Times New Roman" w:hAnsi="Times New Roman" w:cs="Times New Roman"/>
        <w:sz w:val="28"/>
        <w:u w:val="none"/>
      </w:rPr>
    </w:lvl>
    <w:lvl w:ilvl="2">
      <w:start w:val="1"/>
      <w:numFmt w:val="decimal"/>
      <w:lvlText w:val="%1.%2.%3."/>
      <w:lvlJc w:val="left"/>
      <w:pPr>
        <w:tabs>
          <w:tab w:val="num" w:pos="0"/>
        </w:tabs>
      </w:pPr>
      <w:rPr>
        <w:rFonts w:ascii="Times New Roman" w:hAnsi="Times New Roman" w:cs="Times New Roman"/>
        <w:sz w:val="28"/>
        <w:u w:val="none"/>
      </w:rPr>
    </w:lvl>
    <w:lvl w:ilvl="3">
      <w:start w:val="1"/>
      <w:numFmt w:val="decimal"/>
      <w:lvlText w:val="%1.%2.%3.%4."/>
      <w:lvlJc w:val="left"/>
      <w:pPr>
        <w:tabs>
          <w:tab w:val="num" w:pos="0"/>
        </w:tabs>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0474A4A"/>
    <w:multiLevelType w:val="hybridMultilevel"/>
    <w:tmpl w:val="A0EACE8E"/>
    <w:lvl w:ilvl="0" w:tplc="E22EBC4A">
      <w:start w:val="1"/>
      <w:numFmt w:val="lowerLetter"/>
      <w:lvlText w:val="%1)"/>
      <w:lvlJc w:val="left"/>
      <w:pPr>
        <w:ind w:left="1080" w:hanging="360"/>
      </w:pPr>
      <w:rPr>
        <w:rFonts w:hint="default"/>
      </w:rPr>
    </w:lvl>
    <w:lvl w:ilvl="1" w:tplc="04150019" w:tentative="1">
      <w:start w:val="1"/>
      <w:numFmt w:val="lowerLetter"/>
      <w:lvlText w:val="%2."/>
      <w:lvlJc w:val="left"/>
      <w:pPr>
        <w:ind w:left="1026" w:hanging="360"/>
      </w:pPr>
    </w:lvl>
    <w:lvl w:ilvl="2" w:tplc="0415001B" w:tentative="1">
      <w:start w:val="1"/>
      <w:numFmt w:val="lowerRoman"/>
      <w:lvlText w:val="%3."/>
      <w:lvlJc w:val="right"/>
      <w:pPr>
        <w:ind w:left="1746" w:hanging="180"/>
      </w:pPr>
    </w:lvl>
    <w:lvl w:ilvl="3" w:tplc="0415000F" w:tentative="1">
      <w:start w:val="1"/>
      <w:numFmt w:val="decimal"/>
      <w:lvlText w:val="%4."/>
      <w:lvlJc w:val="left"/>
      <w:pPr>
        <w:ind w:left="2466" w:hanging="360"/>
      </w:pPr>
    </w:lvl>
    <w:lvl w:ilvl="4" w:tplc="04150019" w:tentative="1">
      <w:start w:val="1"/>
      <w:numFmt w:val="lowerLetter"/>
      <w:lvlText w:val="%5."/>
      <w:lvlJc w:val="left"/>
      <w:pPr>
        <w:ind w:left="3186" w:hanging="360"/>
      </w:pPr>
    </w:lvl>
    <w:lvl w:ilvl="5" w:tplc="0415001B" w:tentative="1">
      <w:start w:val="1"/>
      <w:numFmt w:val="lowerRoman"/>
      <w:lvlText w:val="%6."/>
      <w:lvlJc w:val="right"/>
      <w:pPr>
        <w:ind w:left="3906" w:hanging="180"/>
      </w:pPr>
    </w:lvl>
    <w:lvl w:ilvl="6" w:tplc="0415000F" w:tentative="1">
      <w:start w:val="1"/>
      <w:numFmt w:val="decimal"/>
      <w:lvlText w:val="%7."/>
      <w:lvlJc w:val="left"/>
      <w:pPr>
        <w:ind w:left="4626" w:hanging="360"/>
      </w:pPr>
    </w:lvl>
    <w:lvl w:ilvl="7" w:tplc="04150019" w:tentative="1">
      <w:start w:val="1"/>
      <w:numFmt w:val="lowerLetter"/>
      <w:lvlText w:val="%8."/>
      <w:lvlJc w:val="left"/>
      <w:pPr>
        <w:ind w:left="5346" w:hanging="360"/>
      </w:pPr>
    </w:lvl>
    <w:lvl w:ilvl="8" w:tplc="0415001B" w:tentative="1">
      <w:start w:val="1"/>
      <w:numFmt w:val="lowerRoman"/>
      <w:lvlText w:val="%9."/>
      <w:lvlJc w:val="right"/>
      <w:pPr>
        <w:ind w:left="6066" w:hanging="180"/>
      </w:pPr>
    </w:lvl>
  </w:abstractNum>
  <w:abstractNum w:abstractNumId="4">
    <w:nsid w:val="00B551B3"/>
    <w:multiLevelType w:val="hybridMultilevel"/>
    <w:tmpl w:val="018A798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2B5043E"/>
    <w:multiLevelType w:val="hybridMultilevel"/>
    <w:tmpl w:val="26B2F010"/>
    <w:lvl w:ilvl="0" w:tplc="4708739E">
      <w:start w:val="1"/>
      <w:numFmt w:val="decimal"/>
      <w:lvlText w:val="%1."/>
      <w:lvlJc w:val="left"/>
      <w:pPr>
        <w:ind w:left="502" w:hanging="360"/>
      </w:pPr>
      <w:rPr>
        <w:rFonts w:ascii="Calibri" w:hAnsi="Calibri"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4473A10"/>
    <w:multiLevelType w:val="hybridMultilevel"/>
    <w:tmpl w:val="0E121C16"/>
    <w:lvl w:ilvl="0" w:tplc="FDCE6128">
      <w:start w:val="1"/>
      <w:numFmt w:val="decimal"/>
      <w:lvlText w:val="%1."/>
      <w:lvlJc w:val="left"/>
      <w:pPr>
        <w:ind w:left="360" w:hanging="360"/>
      </w:pPr>
      <w:rPr>
        <w:rFonts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05390865"/>
    <w:multiLevelType w:val="multilevel"/>
    <w:tmpl w:val="54A6F96C"/>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096B78D2"/>
    <w:multiLevelType w:val="hybridMultilevel"/>
    <w:tmpl w:val="DE563332"/>
    <w:lvl w:ilvl="0" w:tplc="A5D0C99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C9A1864"/>
    <w:multiLevelType w:val="hybridMultilevel"/>
    <w:tmpl w:val="CBCA966E"/>
    <w:lvl w:ilvl="0" w:tplc="6646EA24">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371"/>
        </w:tabs>
        <w:ind w:left="-371" w:hanging="360"/>
      </w:pPr>
    </w:lvl>
    <w:lvl w:ilvl="2" w:tplc="0415001B" w:tentative="1">
      <w:start w:val="1"/>
      <w:numFmt w:val="lowerRoman"/>
      <w:lvlText w:val="%3."/>
      <w:lvlJc w:val="right"/>
      <w:pPr>
        <w:tabs>
          <w:tab w:val="num" w:pos="349"/>
        </w:tabs>
        <w:ind w:left="349" w:hanging="180"/>
      </w:pPr>
    </w:lvl>
    <w:lvl w:ilvl="3" w:tplc="0415000F" w:tentative="1">
      <w:start w:val="1"/>
      <w:numFmt w:val="decimal"/>
      <w:lvlText w:val="%4."/>
      <w:lvlJc w:val="left"/>
      <w:pPr>
        <w:tabs>
          <w:tab w:val="num" w:pos="1069"/>
        </w:tabs>
        <w:ind w:left="1069" w:hanging="360"/>
      </w:pPr>
    </w:lvl>
    <w:lvl w:ilvl="4" w:tplc="04150019" w:tentative="1">
      <w:start w:val="1"/>
      <w:numFmt w:val="lowerLetter"/>
      <w:lvlText w:val="%5."/>
      <w:lvlJc w:val="left"/>
      <w:pPr>
        <w:tabs>
          <w:tab w:val="num" w:pos="1789"/>
        </w:tabs>
        <w:ind w:left="1789" w:hanging="360"/>
      </w:pPr>
    </w:lvl>
    <w:lvl w:ilvl="5" w:tplc="0415001B" w:tentative="1">
      <w:start w:val="1"/>
      <w:numFmt w:val="lowerRoman"/>
      <w:lvlText w:val="%6."/>
      <w:lvlJc w:val="right"/>
      <w:pPr>
        <w:tabs>
          <w:tab w:val="num" w:pos="2509"/>
        </w:tabs>
        <w:ind w:left="2509" w:hanging="180"/>
      </w:pPr>
    </w:lvl>
    <w:lvl w:ilvl="6" w:tplc="0415000F" w:tentative="1">
      <w:start w:val="1"/>
      <w:numFmt w:val="decimal"/>
      <w:lvlText w:val="%7."/>
      <w:lvlJc w:val="left"/>
      <w:pPr>
        <w:tabs>
          <w:tab w:val="num" w:pos="3229"/>
        </w:tabs>
        <w:ind w:left="3229" w:hanging="360"/>
      </w:pPr>
    </w:lvl>
    <w:lvl w:ilvl="7" w:tplc="04150019" w:tentative="1">
      <w:start w:val="1"/>
      <w:numFmt w:val="lowerLetter"/>
      <w:lvlText w:val="%8."/>
      <w:lvlJc w:val="left"/>
      <w:pPr>
        <w:tabs>
          <w:tab w:val="num" w:pos="3949"/>
        </w:tabs>
        <w:ind w:left="3949" w:hanging="360"/>
      </w:pPr>
    </w:lvl>
    <w:lvl w:ilvl="8" w:tplc="0415001B" w:tentative="1">
      <w:start w:val="1"/>
      <w:numFmt w:val="lowerRoman"/>
      <w:lvlText w:val="%9."/>
      <w:lvlJc w:val="right"/>
      <w:pPr>
        <w:tabs>
          <w:tab w:val="num" w:pos="4669"/>
        </w:tabs>
        <w:ind w:left="4669" w:hanging="180"/>
      </w:pPr>
    </w:lvl>
  </w:abstractNum>
  <w:abstractNum w:abstractNumId="10">
    <w:nsid w:val="0DDF5D8F"/>
    <w:multiLevelType w:val="hybridMultilevel"/>
    <w:tmpl w:val="21AE84D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5B6CE1"/>
    <w:multiLevelType w:val="hybridMultilevel"/>
    <w:tmpl w:val="E1C86B90"/>
    <w:lvl w:ilvl="0" w:tplc="CB7CED0C">
      <w:start w:val="1"/>
      <w:numFmt w:val="decimal"/>
      <w:lvlText w:val="%1)"/>
      <w:lvlJc w:val="left"/>
      <w:pPr>
        <w:ind w:left="1080" w:hanging="360"/>
      </w:pPr>
      <w:rPr>
        <w:rFonts w:ascii="Cambria" w:hAnsi="Cambri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991AA2"/>
    <w:multiLevelType w:val="hybridMultilevel"/>
    <w:tmpl w:val="58447F60"/>
    <w:lvl w:ilvl="0" w:tplc="2162151E">
      <w:start w:val="1"/>
      <w:numFmt w:val="decimal"/>
      <w:lvlText w:val="%1."/>
      <w:lvlJc w:val="left"/>
      <w:pPr>
        <w:ind w:left="360" w:hanging="360"/>
      </w:pPr>
      <w:rPr>
        <w:rFonts w:ascii="Calibri" w:hAnsi="Calibri" w:cs="Calibri"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nsid w:val="1000729A"/>
    <w:multiLevelType w:val="hybridMultilevel"/>
    <w:tmpl w:val="51E40038"/>
    <w:lvl w:ilvl="0" w:tplc="4738909A">
      <w:start w:val="1"/>
      <w:numFmt w:val="decimal"/>
      <w:lvlText w:val="%1."/>
      <w:lvlJc w:val="left"/>
      <w:pPr>
        <w:ind w:left="36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AF304E"/>
    <w:multiLevelType w:val="hybridMultilevel"/>
    <w:tmpl w:val="97062B26"/>
    <w:lvl w:ilvl="0" w:tplc="C292E3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117A333E"/>
    <w:multiLevelType w:val="hybridMultilevel"/>
    <w:tmpl w:val="084E023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nsid w:val="123A6E2E"/>
    <w:multiLevelType w:val="hybridMultilevel"/>
    <w:tmpl w:val="22DEE072"/>
    <w:lvl w:ilvl="0" w:tplc="048EFEB6">
      <w:start w:val="1"/>
      <w:numFmt w:val="decimal"/>
      <w:lvlText w:val="%1)"/>
      <w:lvlJc w:val="left"/>
      <w:pPr>
        <w:ind w:left="720" w:hanging="360"/>
      </w:pPr>
      <w:rPr>
        <w:rFonts w:ascii="Calibri" w:hAnsi="Calibri" w:cs="Calibri" w:hint="default"/>
        <w:i w:val="0"/>
        <w:sz w:val="24"/>
        <w:szCs w:val="24"/>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3B37DDD"/>
    <w:multiLevelType w:val="hybridMultilevel"/>
    <w:tmpl w:val="6D7C8756"/>
    <w:lvl w:ilvl="0" w:tplc="5C00ED1E">
      <w:start w:val="1"/>
      <w:numFmt w:val="decimal"/>
      <w:lvlText w:val="%1."/>
      <w:lvlJc w:val="left"/>
      <w:pPr>
        <w:ind w:left="360" w:hanging="360"/>
      </w:pPr>
      <w:rPr>
        <w:b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15690E07"/>
    <w:multiLevelType w:val="hybridMultilevel"/>
    <w:tmpl w:val="E4426FF2"/>
    <w:lvl w:ilvl="0" w:tplc="2D7C7858">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18F22C08"/>
    <w:multiLevelType w:val="hybridMultilevel"/>
    <w:tmpl w:val="4406FA3C"/>
    <w:lvl w:ilvl="0" w:tplc="9918C2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9771B22"/>
    <w:multiLevelType w:val="hybridMultilevel"/>
    <w:tmpl w:val="5D668EC2"/>
    <w:lvl w:ilvl="0" w:tplc="1C3455C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984149C"/>
    <w:multiLevelType w:val="hybridMultilevel"/>
    <w:tmpl w:val="5994DB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B2F1A53"/>
    <w:multiLevelType w:val="hybridMultilevel"/>
    <w:tmpl w:val="116E274A"/>
    <w:lvl w:ilvl="0" w:tplc="BD68E7E0">
      <w:start w:val="1"/>
      <w:numFmt w:val="bullet"/>
      <w:lvlText w:val=""/>
      <w:lvlJc w:val="left"/>
      <w:pPr>
        <w:ind w:left="720" w:hanging="360"/>
      </w:pPr>
      <w:rPr>
        <w:rFonts w:ascii="Symbol" w:hAnsi="Symbol" w:hint="default"/>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C233287"/>
    <w:multiLevelType w:val="singleLevel"/>
    <w:tmpl w:val="832EE220"/>
    <w:lvl w:ilvl="0">
      <w:start w:val="1"/>
      <w:numFmt w:val="decimal"/>
      <w:lvlText w:val="%1."/>
      <w:lvlJc w:val="left"/>
      <w:pPr>
        <w:tabs>
          <w:tab w:val="num" w:pos="600"/>
        </w:tabs>
        <w:ind w:left="600" w:hanging="360"/>
      </w:pPr>
      <w:rPr>
        <w:b w:val="0"/>
      </w:rPr>
    </w:lvl>
  </w:abstractNum>
  <w:abstractNum w:abstractNumId="24">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DAF7630"/>
    <w:multiLevelType w:val="multilevel"/>
    <w:tmpl w:val="A45E1AB4"/>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1F11028F"/>
    <w:multiLevelType w:val="hybridMultilevel"/>
    <w:tmpl w:val="27601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D675B1"/>
    <w:multiLevelType w:val="hybridMultilevel"/>
    <w:tmpl w:val="90D856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214212D1"/>
    <w:multiLevelType w:val="hybridMultilevel"/>
    <w:tmpl w:val="94589F1C"/>
    <w:lvl w:ilvl="0" w:tplc="11345970">
      <w:start w:val="6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2A13196"/>
    <w:multiLevelType w:val="hybridMultilevel"/>
    <w:tmpl w:val="02B05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3291622"/>
    <w:multiLevelType w:val="hybridMultilevel"/>
    <w:tmpl w:val="DD84908C"/>
    <w:lvl w:ilvl="0" w:tplc="EB2CBF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38133D2"/>
    <w:multiLevelType w:val="hybridMultilevel"/>
    <w:tmpl w:val="DF7E7BEC"/>
    <w:lvl w:ilvl="0" w:tplc="68283CA6">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nsid w:val="23936A3B"/>
    <w:multiLevelType w:val="hybridMultilevel"/>
    <w:tmpl w:val="A57C14D6"/>
    <w:lvl w:ilvl="0" w:tplc="BD68E7E0">
      <w:start w:val="1"/>
      <w:numFmt w:val="bullet"/>
      <w:lvlText w:val=""/>
      <w:lvlJc w:val="left"/>
      <w:pPr>
        <w:tabs>
          <w:tab w:val="num" w:pos="720"/>
        </w:tabs>
        <w:ind w:left="720" w:hanging="360"/>
      </w:pPr>
      <w:rPr>
        <w:rFonts w:ascii="Symbol" w:hAnsi="Symbol"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23D85EA4"/>
    <w:multiLevelType w:val="hybridMultilevel"/>
    <w:tmpl w:val="E68C0E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4436253"/>
    <w:multiLevelType w:val="hybridMultilevel"/>
    <w:tmpl w:val="8CBA6114"/>
    <w:lvl w:ilvl="0" w:tplc="962C97F8">
      <w:start w:val="1"/>
      <w:numFmt w:val="decimal"/>
      <w:lvlText w:val="%1."/>
      <w:lvlJc w:val="left"/>
      <w:pPr>
        <w:ind w:left="360" w:hanging="360"/>
      </w:pPr>
      <w:rPr>
        <w:rFonts w:cs="Times New Roman"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4AC12AC"/>
    <w:multiLevelType w:val="hybridMultilevel"/>
    <w:tmpl w:val="490A59A8"/>
    <w:lvl w:ilvl="0" w:tplc="F6C45A0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38">
    <w:nsid w:val="26F30012"/>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39">
    <w:nsid w:val="27D015BB"/>
    <w:multiLevelType w:val="hybridMultilevel"/>
    <w:tmpl w:val="46129C56"/>
    <w:lvl w:ilvl="0" w:tplc="1D64F71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A147210"/>
    <w:multiLevelType w:val="hybridMultilevel"/>
    <w:tmpl w:val="E06E5EDE"/>
    <w:lvl w:ilvl="0" w:tplc="CBB6C258">
      <w:start w:val="1"/>
      <w:numFmt w:val="decimal"/>
      <w:lvlText w:val="%1."/>
      <w:lvlJc w:val="left"/>
      <w:pPr>
        <w:ind w:left="360" w:hanging="360"/>
      </w:pPr>
      <w:rPr>
        <w:rFonts w:cs="Times New Roman" w:hint="default"/>
        <w:b w:val="0"/>
      </w:rPr>
    </w:lvl>
    <w:lvl w:ilvl="1" w:tplc="D668CC6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2C113FB5"/>
    <w:multiLevelType w:val="multilevel"/>
    <w:tmpl w:val="897E3D12"/>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2C1A274E"/>
    <w:multiLevelType w:val="multilevel"/>
    <w:tmpl w:val="6FF6A110"/>
    <w:lvl w:ilvl="0">
      <w:start w:val="1"/>
      <w:numFmt w:val="decimal"/>
      <w:lvlText w:val="%1."/>
      <w:lvlJc w:val="left"/>
      <w:pPr>
        <w:tabs>
          <w:tab w:val="num" w:pos="0"/>
        </w:tabs>
      </w:pPr>
      <w:rPr>
        <w:rFonts w:cs="Times New Roman"/>
        <w:b w:val="0"/>
        <w:color w:val="000000"/>
        <w:sz w:val="22"/>
        <w:szCs w:val="22"/>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nsid w:val="2C7D7CB2"/>
    <w:multiLevelType w:val="hybridMultilevel"/>
    <w:tmpl w:val="D9BA6F60"/>
    <w:lvl w:ilvl="0" w:tplc="5044C1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D1D6B5F"/>
    <w:multiLevelType w:val="multilevel"/>
    <w:tmpl w:val="B1A6B5B0"/>
    <w:styleLink w:val="111111"/>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nsid w:val="2EAA67EE"/>
    <w:multiLevelType w:val="hybridMultilevel"/>
    <w:tmpl w:val="3E34A43E"/>
    <w:lvl w:ilvl="0" w:tplc="39A039CC">
      <w:start w:val="1"/>
      <w:numFmt w:val="decimal"/>
      <w:lvlText w:val="%1."/>
      <w:lvlJc w:val="left"/>
      <w:pPr>
        <w:tabs>
          <w:tab w:val="num" w:pos="720"/>
        </w:tabs>
        <w:ind w:left="720" w:hanging="360"/>
      </w:pPr>
      <w:rPr>
        <w:b w:val="0"/>
      </w:rPr>
    </w:lvl>
    <w:lvl w:ilvl="1" w:tplc="04150001">
      <w:start w:val="9"/>
      <w:numFmt w:val="upperRoman"/>
      <w:lvlText w:val="%2."/>
      <w:lvlJc w:val="left"/>
      <w:pPr>
        <w:tabs>
          <w:tab w:val="num" w:pos="1800"/>
        </w:tabs>
        <w:ind w:left="1800" w:hanging="720"/>
      </w:pPr>
    </w:lvl>
    <w:lvl w:ilvl="2" w:tplc="5B0AE3D4">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8">
    <w:nsid w:val="31E42DD5"/>
    <w:multiLevelType w:val="hybridMultilevel"/>
    <w:tmpl w:val="06845DC2"/>
    <w:lvl w:ilvl="0" w:tplc="DD54767C">
      <w:start w:val="1"/>
      <w:numFmt w:val="decimal"/>
      <w:lvlText w:val="%1."/>
      <w:lvlJc w:val="left"/>
      <w:pPr>
        <w:ind w:left="360" w:hanging="360"/>
      </w:pPr>
      <w:rPr>
        <w:rFonts w:cs="Times New Roman"/>
        <w:b w:val="0"/>
      </w:rPr>
    </w:lvl>
    <w:lvl w:ilvl="1" w:tplc="07A23172">
      <w:start w:val="1"/>
      <w:numFmt w:val="decimal"/>
      <w:lvlText w:val="%2)"/>
      <w:lvlJc w:val="left"/>
      <w:pPr>
        <w:ind w:left="1080" w:hanging="360"/>
      </w:pPr>
      <w:rPr>
        <w:rFonts w:cs="Times New Roman"/>
        <w:b w:val="0"/>
      </w:rPr>
    </w:lvl>
    <w:lvl w:ilvl="2" w:tplc="0415001B">
      <w:start w:val="1"/>
      <w:numFmt w:val="lowerRoman"/>
      <w:lvlText w:val="%3."/>
      <w:lvlJc w:val="right"/>
      <w:pPr>
        <w:ind w:left="1800" w:hanging="180"/>
      </w:pPr>
      <w:rPr>
        <w:rFonts w:cs="Times New Roman"/>
      </w:rPr>
    </w:lvl>
    <w:lvl w:ilvl="3" w:tplc="480ED58E">
      <w:start w:val="1"/>
      <w:numFmt w:val="decimal"/>
      <w:lvlText w:val="%4."/>
      <w:lvlJc w:val="left"/>
      <w:pPr>
        <w:ind w:left="2520" w:hanging="360"/>
      </w:pPr>
      <w:rPr>
        <w:rFonts w:cs="Times New Roman" w:hint="default"/>
        <w:b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nsid w:val="332A1248"/>
    <w:multiLevelType w:val="multilevel"/>
    <w:tmpl w:val="866A1764"/>
    <w:lvl w:ilvl="0">
      <w:start w:val="1"/>
      <w:numFmt w:val="decimal"/>
      <w:lvlText w:val="%1."/>
      <w:lvlJc w:val="left"/>
      <w:pPr>
        <w:tabs>
          <w:tab w:val="num" w:pos="0"/>
        </w:tabs>
      </w:pPr>
      <w:rPr>
        <w:rFonts w:cs="Times New Roman" w:hint="default"/>
        <w:b w:val="0"/>
      </w:rPr>
    </w:lvl>
    <w:lvl w:ilvl="1">
      <w:start w:val="1"/>
      <w:numFmt w:val="decimal"/>
      <w:lvlText w:val="%1.%2."/>
      <w:lvlJc w:val="left"/>
      <w:pPr>
        <w:tabs>
          <w:tab w:val="num" w:pos="0"/>
        </w:tabs>
      </w:pPr>
      <w:rPr>
        <w:rFonts w:ascii="Times New Roman" w:hAnsi="Times New Roman" w:cs="Times New Roman"/>
        <w:sz w:val="28"/>
        <w:u w:val="none"/>
      </w:rPr>
    </w:lvl>
    <w:lvl w:ilvl="2">
      <w:start w:val="1"/>
      <w:numFmt w:val="decimal"/>
      <w:lvlText w:val="%1.%2.%3."/>
      <w:lvlJc w:val="left"/>
      <w:pPr>
        <w:tabs>
          <w:tab w:val="num" w:pos="0"/>
        </w:tabs>
      </w:pPr>
      <w:rPr>
        <w:rFonts w:ascii="Times New Roman" w:hAnsi="Times New Roman" w:cs="Times New Roman"/>
        <w:sz w:val="28"/>
        <w:u w:val="none"/>
      </w:rPr>
    </w:lvl>
    <w:lvl w:ilvl="3">
      <w:start w:val="1"/>
      <w:numFmt w:val="decimal"/>
      <w:lvlText w:val="%1.%2.%3.%4."/>
      <w:lvlJc w:val="left"/>
      <w:pPr>
        <w:tabs>
          <w:tab w:val="num" w:pos="0"/>
        </w:tabs>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0">
    <w:nsid w:val="333E041B"/>
    <w:multiLevelType w:val="hybridMultilevel"/>
    <w:tmpl w:val="3E8E1880"/>
    <w:lvl w:ilvl="0" w:tplc="70249C44">
      <w:start w:val="1"/>
      <w:numFmt w:val="decimal"/>
      <w:lvlText w:val="%1)"/>
      <w:lvlJc w:val="left"/>
      <w:pPr>
        <w:ind w:left="720" w:hanging="360"/>
      </w:pPr>
      <w:rPr>
        <w:rFonts w:ascii="Calibri" w:hAnsi="Calibri" w:cs="Calibri"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4D05554"/>
    <w:multiLevelType w:val="hybridMultilevel"/>
    <w:tmpl w:val="6DCC8538"/>
    <w:lvl w:ilvl="0" w:tplc="9A24DB8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nsid w:val="35D85589"/>
    <w:multiLevelType w:val="hybridMultilevel"/>
    <w:tmpl w:val="4BB6DF5E"/>
    <w:lvl w:ilvl="0" w:tplc="C90C4D1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899047C"/>
    <w:multiLevelType w:val="hybridMultilevel"/>
    <w:tmpl w:val="7EFAB1DC"/>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4">
    <w:nsid w:val="3A660870"/>
    <w:multiLevelType w:val="hybridMultilevel"/>
    <w:tmpl w:val="B6F465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ACC7049"/>
    <w:multiLevelType w:val="hybridMultilevel"/>
    <w:tmpl w:val="A01CBDA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4BAAEF6">
      <w:start w:val="1"/>
      <w:numFmt w:val="decimal"/>
      <w:lvlText w:val="%4."/>
      <w:lvlJc w:val="left"/>
      <w:pPr>
        <w:ind w:left="2520" w:hanging="360"/>
      </w:pPr>
      <w:rPr>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BA5742A"/>
    <w:multiLevelType w:val="hybridMultilevel"/>
    <w:tmpl w:val="62189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3CDE4E01"/>
    <w:multiLevelType w:val="hybridMultilevel"/>
    <w:tmpl w:val="FF8AD678"/>
    <w:lvl w:ilvl="0" w:tplc="71CE532A">
      <w:start w:val="1"/>
      <w:numFmt w:val="decimal"/>
      <w:lvlText w:val="%1)"/>
      <w:lvlJc w:val="left"/>
      <w:pPr>
        <w:ind w:left="720" w:hanging="360"/>
      </w:pPr>
      <w:rPr>
        <w:rFonts w:ascii="Calibri" w:hAnsi="Calibri" w:cs="Calibri"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E80066D"/>
    <w:multiLevelType w:val="hybridMultilevel"/>
    <w:tmpl w:val="A5E2536E"/>
    <w:lvl w:ilvl="0" w:tplc="0964C4E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41F063F5"/>
    <w:multiLevelType w:val="hybridMultilevel"/>
    <w:tmpl w:val="CBF86232"/>
    <w:lvl w:ilvl="0" w:tplc="751C3DE6">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nsid w:val="42574923"/>
    <w:multiLevelType w:val="hybridMultilevel"/>
    <w:tmpl w:val="A328BAE2"/>
    <w:lvl w:ilvl="0" w:tplc="17602954">
      <w:start w:val="1"/>
      <w:numFmt w:val="upperRoman"/>
      <w:lvlText w:val="%1."/>
      <w:lvlJc w:val="left"/>
      <w:pPr>
        <w:tabs>
          <w:tab w:val="num" w:pos="1080"/>
        </w:tabs>
        <w:ind w:left="1080" w:hanging="720"/>
      </w:pPr>
      <w:rPr>
        <w:rFonts w:ascii="Calibri" w:hAnsi="Calibri" w:hint="default"/>
        <w:b/>
        <w:sz w:val="24"/>
        <w:szCs w:val="24"/>
      </w:rPr>
    </w:lvl>
    <w:lvl w:ilvl="1" w:tplc="4296EB6C">
      <w:start w:val="1"/>
      <w:numFmt w:val="decimal"/>
      <w:lvlText w:val="%2."/>
      <w:lvlJc w:val="left"/>
      <w:pPr>
        <w:tabs>
          <w:tab w:val="num" w:pos="1440"/>
        </w:tabs>
        <w:ind w:left="1440" w:hanging="360"/>
      </w:pPr>
      <w:rPr>
        <w:rFonts w:hint="default"/>
        <w:b w:val="0"/>
        <w:sz w:val="28"/>
        <w:szCs w:val="28"/>
      </w:rPr>
    </w:lvl>
    <w:lvl w:ilvl="2" w:tplc="646E3B88"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43EA3D5B"/>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62">
    <w:nsid w:val="44D31FE1"/>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nsid w:val="46060FF4"/>
    <w:multiLevelType w:val="hybridMultilevel"/>
    <w:tmpl w:val="673AB6C8"/>
    <w:lvl w:ilvl="0" w:tplc="A6FED4D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8BF0E7C"/>
    <w:multiLevelType w:val="hybridMultilevel"/>
    <w:tmpl w:val="4816DED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nsid w:val="49B03537"/>
    <w:multiLevelType w:val="hybridMultilevel"/>
    <w:tmpl w:val="3A7E4932"/>
    <w:lvl w:ilvl="0" w:tplc="97D2DD6E">
      <w:start w:val="1"/>
      <w:numFmt w:val="decimal"/>
      <w:lvlText w:val="%1."/>
      <w:lvlJc w:val="left"/>
      <w:pPr>
        <w:tabs>
          <w:tab w:val="num" w:pos="-232"/>
        </w:tabs>
        <w:ind w:left="502" w:hanging="360"/>
      </w:pPr>
      <w:rPr>
        <w:rFonts w:cs="Times New Roman" w:hint="default"/>
        <w:b w:val="0"/>
      </w:rPr>
    </w:lvl>
    <w:lvl w:ilvl="1" w:tplc="04150019" w:tentative="1">
      <w:start w:val="1"/>
      <w:numFmt w:val="lowerLetter"/>
      <w:lvlText w:val="%2."/>
      <w:lvlJc w:val="left"/>
      <w:pPr>
        <w:tabs>
          <w:tab w:val="num" w:pos="1208"/>
        </w:tabs>
        <w:ind w:left="1208" w:hanging="360"/>
      </w:pPr>
      <w:rPr>
        <w:rFonts w:cs="Times New Roman"/>
      </w:rPr>
    </w:lvl>
    <w:lvl w:ilvl="2" w:tplc="0415001B" w:tentative="1">
      <w:start w:val="1"/>
      <w:numFmt w:val="lowerRoman"/>
      <w:lvlText w:val="%3."/>
      <w:lvlJc w:val="right"/>
      <w:pPr>
        <w:tabs>
          <w:tab w:val="num" w:pos="1928"/>
        </w:tabs>
        <w:ind w:left="1928" w:hanging="180"/>
      </w:pPr>
      <w:rPr>
        <w:rFonts w:cs="Times New Roman"/>
      </w:rPr>
    </w:lvl>
    <w:lvl w:ilvl="3" w:tplc="0415000F" w:tentative="1">
      <w:start w:val="1"/>
      <w:numFmt w:val="decimal"/>
      <w:lvlText w:val="%4."/>
      <w:lvlJc w:val="left"/>
      <w:pPr>
        <w:tabs>
          <w:tab w:val="num" w:pos="2648"/>
        </w:tabs>
        <w:ind w:left="2648" w:hanging="360"/>
      </w:pPr>
      <w:rPr>
        <w:rFonts w:cs="Times New Roman"/>
      </w:rPr>
    </w:lvl>
    <w:lvl w:ilvl="4" w:tplc="04150019" w:tentative="1">
      <w:start w:val="1"/>
      <w:numFmt w:val="lowerLetter"/>
      <w:lvlText w:val="%5."/>
      <w:lvlJc w:val="left"/>
      <w:pPr>
        <w:tabs>
          <w:tab w:val="num" w:pos="3368"/>
        </w:tabs>
        <w:ind w:left="3368" w:hanging="360"/>
      </w:pPr>
      <w:rPr>
        <w:rFonts w:cs="Times New Roman"/>
      </w:rPr>
    </w:lvl>
    <w:lvl w:ilvl="5" w:tplc="0415001B" w:tentative="1">
      <w:start w:val="1"/>
      <w:numFmt w:val="lowerRoman"/>
      <w:lvlText w:val="%6."/>
      <w:lvlJc w:val="right"/>
      <w:pPr>
        <w:tabs>
          <w:tab w:val="num" w:pos="4088"/>
        </w:tabs>
        <w:ind w:left="4088" w:hanging="180"/>
      </w:pPr>
      <w:rPr>
        <w:rFonts w:cs="Times New Roman"/>
      </w:rPr>
    </w:lvl>
    <w:lvl w:ilvl="6" w:tplc="0415000F" w:tentative="1">
      <w:start w:val="1"/>
      <w:numFmt w:val="decimal"/>
      <w:lvlText w:val="%7."/>
      <w:lvlJc w:val="left"/>
      <w:pPr>
        <w:tabs>
          <w:tab w:val="num" w:pos="4808"/>
        </w:tabs>
        <w:ind w:left="4808" w:hanging="360"/>
      </w:pPr>
      <w:rPr>
        <w:rFonts w:cs="Times New Roman"/>
      </w:rPr>
    </w:lvl>
    <w:lvl w:ilvl="7" w:tplc="04150019" w:tentative="1">
      <w:start w:val="1"/>
      <w:numFmt w:val="lowerLetter"/>
      <w:lvlText w:val="%8."/>
      <w:lvlJc w:val="left"/>
      <w:pPr>
        <w:tabs>
          <w:tab w:val="num" w:pos="5528"/>
        </w:tabs>
        <w:ind w:left="5528" w:hanging="360"/>
      </w:pPr>
      <w:rPr>
        <w:rFonts w:cs="Times New Roman"/>
      </w:rPr>
    </w:lvl>
    <w:lvl w:ilvl="8" w:tplc="0415001B" w:tentative="1">
      <w:start w:val="1"/>
      <w:numFmt w:val="lowerRoman"/>
      <w:lvlText w:val="%9."/>
      <w:lvlJc w:val="right"/>
      <w:pPr>
        <w:tabs>
          <w:tab w:val="num" w:pos="6248"/>
        </w:tabs>
        <w:ind w:left="6248" w:hanging="180"/>
      </w:pPr>
      <w:rPr>
        <w:rFonts w:cs="Times New Roman"/>
      </w:rPr>
    </w:lvl>
  </w:abstractNum>
  <w:abstractNum w:abstractNumId="66">
    <w:nsid w:val="4D01573D"/>
    <w:multiLevelType w:val="hybridMultilevel"/>
    <w:tmpl w:val="070811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nsid w:val="4D480A76"/>
    <w:multiLevelType w:val="hybridMultilevel"/>
    <w:tmpl w:val="F5EC1BDC"/>
    <w:lvl w:ilvl="0" w:tplc="AD3A3756">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4EF27276"/>
    <w:multiLevelType w:val="hybridMultilevel"/>
    <w:tmpl w:val="E9C0021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15E5F6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08D0492"/>
    <w:multiLevelType w:val="multilevel"/>
    <w:tmpl w:val="1F4ADEC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51574BB7"/>
    <w:multiLevelType w:val="hybridMultilevel"/>
    <w:tmpl w:val="03F6724C"/>
    <w:lvl w:ilvl="0" w:tplc="933AB7D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nsid w:val="55920F76"/>
    <w:multiLevelType w:val="hybridMultilevel"/>
    <w:tmpl w:val="5B08B52C"/>
    <w:lvl w:ilvl="0" w:tplc="E44A8AC2">
      <w:start w:val="1"/>
      <w:numFmt w:val="decimal"/>
      <w:lvlText w:val="%1."/>
      <w:lvlJc w:val="left"/>
      <w:pPr>
        <w:ind w:left="2520" w:hanging="360"/>
      </w:pPr>
      <w:rPr>
        <w:rFonts w:ascii="Cambria" w:hAnsi="Cambri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5CA7531"/>
    <w:multiLevelType w:val="hybridMultilevel"/>
    <w:tmpl w:val="F1AAA300"/>
    <w:lvl w:ilvl="0" w:tplc="D6900B14">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5E73466"/>
    <w:multiLevelType w:val="multilevel"/>
    <w:tmpl w:val="9692CA88"/>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nsid w:val="57B513DB"/>
    <w:multiLevelType w:val="hybridMultilevel"/>
    <w:tmpl w:val="D46AA594"/>
    <w:lvl w:ilvl="0" w:tplc="04150017">
      <w:start w:val="1"/>
      <w:numFmt w:val="lowerLetter"/>
      <w:lvlText w:val="%1)"/>
      <w:lvlJc w:val="left"/>
      <w:pPr>
        <w:ind w:left="2192" w:hanging="360"/>
      </w:pPr>
      <w:rPr>
        <w:rFonts w:hint="default"/>
        <w:b w:val="0"/>
      </w:rPr>
    </w:lvl>
    <w:lvl w:ilvl="1" w:tplc="04150019" w:tentative="1">
      <w:start w:val="1"/>
      <w:numFmt w:val="lowerLetter"/>
      <w:lvlText w:val="%2."/>
      <w:lvlJc w:val="left"/>
      <w:pPr>
        <w:ind w:left="2912" w:hanging="360"/>
      </w:pPr>
    </w:lvl>
    <w:lvl w:ilvl="2" w:tplc="0415001B">
      <w:start w:val="1"/>
      <w:numFmt w:val="lowerRoman"/>
      <w:lvlText w:val="%3."/>
      <w:lvlJc w:val="right"/>
      <w:pPr>
        <w:ind w:left="3632" w:hanging="180"/>
      </w:pPr>
    </w:lvl>
    <w:lvl w:ilvl="3" w:tplc="0415000F" w:tentative="1">
      <w:start w:val="1"/>
      <w:numFmt w:val="decimal"/>
      <w:lvlText w:val="%4."/>
      <w:lvlJc w:val="left"/>
      <w:pPr>
        <w:ind w:left="4352" w:hanging="360"/>
      </w:pPr>
    </w:lvl>
    <w:lvl w:ilvl="4" w:tplc="04150019" w:tentative="1">
      <w:start w:val="1"/>
      <w:numFmt w:val="lowerLetter"/>
      <w:lvlText w:val="%5."/>
      <w:lvlJc w:val="left"/>
      <w:pPr>
        <w:ind w:left="5072" w:hanging="360"/>
      </w:pPr>
    </w:lvl>
    <w:lvl w:ilvl="5" w:tplc="0415001B" w:tentative="1">
      <w:start w:val="1"/>
      <w:numFmt w:val="lowerRoman"/>
      <w:lvlText w:val="%6."/>
      <w:lvlJc w:val="right"/>
      <w:pPr>
        <w:ind w:left="5792" w:hanging="180"/>
      </w:pPr>
    </w:lvl>
    <w:lvl w:ilvl="6" w:tplc="0415000F" w:tentative="1">
      <w:start w:val="1"/>
      <w:numFmt w:val="decimal"/>
      <w:lvlText w:val="%7."/>
      <w:lvlJc w:val="left"/>
      <w:pPr>
        <w:ind w:left="6512" w:hanging="360"/>
      </w:pPr>
    </w:lvl>
    <w:lvl w:ilvl="7" w:tplc="04150019" w:tentative="1">
      <w:start w:val="1"/>
      <w:numFmt w:val="lowerLetter"/>
      <w:lvlText w:val="%8."/>
      <w:lvlJc w:val="left"/>
      <w:pPr>
        <w:ind w:left="7232" w:hanging="360"/>
      </w:pPr>
    </w:lvl>
    <w:lvl w:ilvl="8" w:tplc="0415001B" w:tentative="1">
      <w:start w:val="1"/>
      <w:numFmt w:val="lowerRoman"/>
      <w:lvlText w:val="%9."/>
      <w:lvlJc w:val="right"/>
      <w:pPr>
        <w:ind w:left="7952" w:hanging="180"/>
      </w:pPr>
    </w:lvl>
  </w:abstractNum>
  <w:abstractNum w:abstractNumId="75">
    <w:nsid w:val="58C72611"/>
    <w:multiLevelType w:val="hybridMultilevel"/>
    <w:tmpl w:val="E2DA60E6"/>
    <w:lvl w:ilvl="0" w:tplc="04150019">
      <w:start w:val="1"/>
      <w:numFmt w:val="lowerLetter"/>
      <w:lvlText w:val="%1."/>
      <w:lvlJc w:val="left"/>
      <w:pPr>
        <w:tabs>
          <w:tab w:val="num" w:pos="1440"/>
        </w:tabs>
        <w:ind w:left="1440" w:hanging="360"/>
      </w:pPr>
      <w:rPr>
        <w:rFonts w:cs="Times New Roman"/>
      </w:rPr>
    </w:lvl>
    <w:lvl w:ilvl="1" w:tplc="60BC8C42">
      <w:start w:val="1"/>
      <w:numFmt w:val="decimal"/>
      <w:lvlText w:val="%2)"/>
      <w:lvlJc w:val="left"/>
      <w:pPr>
        <w:tabs>
          <w:tab w:val="num" w:pos="1440"/>
        </w:tabs>
        <w:ind w:left="1440" w:hanging="360"/>
      </w:pPr>
      <w:rPr>
        <w:rFonts w:ascii="Times New Roman" w:eastAsia="Times New Roman" w:hAnsi="Times New Roman" w:cs="Times New Roman"/>
      </w:rPr>
    </w:lvl>
    <w:lvl w:ilvl="2" w:tplc="BDAAAC6C">
      <w:start w:val="1"/>
      <w:numFmt w:val="decimal"/>
      <w:lvlText w:val="%3."/>
      <w:lvlJc w:val="left"/>
      <w:pPr>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593517E6"/>
    <w:multiLevelType w:val="hybridMultilevel"/>
    <w:tmpl w:val="4FCEFDA0"/>
    <w:lvl w:ilvl="0" w:tplc="77EC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5C8C205F"/>
    <w:multiLevelType w:val="hybridMultilevel"/>
    <w:tmpl w:val="F418E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C975438"/>
    <w:multiLevelType w:val="hybridMultilevel"/>
    <w:tmpl w:val="8BF6D768"/>
    <w:lvl w:ilvl="0" w:tplc="5B02BD6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604D29C8"/>
    <w:multiLevelType w:val="hybridMultilevel"/>
    <w:tmpl w:val="C8085374"/>
    <w:lvl w:ilvl="0" w:tplc="191C8982">
      <w:start w:val="1"/>
      <w:numFmt w:val="decimal"/>
      <w:lvlText w:val="%1)"/>
      <w:lvlJc w:val="right"/>
      <w:pPr>
        <w:tabs>
          <w:tab w:val="num" w:pos="504"/>
        </w:tabs>
        <w:ind w:left="504" w:hanging="360"/>
      </w:pPr>
      <w:rPr>
        <w:rFonts w:ascii="Arial" w:hAnsi="Arial" w:hint="default"/>
        <w:b w:val="0"/>
        <w:i w:val="0"/>
        <w:color w:val="auto"/>
        <w:sz w:val="16"/>
      </w:rPr>
    </w:lvl>
    <w:lvl w:ilvl="1" w:tplc="ABC077EE">
      <w:start w:val="1"/>
      <w:numFmt w:val="decimal"/>
      <w:lvlText w:val="%2."/>
      <w:lvlJc w:val="left"/>
      <w:pPr>
        <w:tabs>
          <w:tab w:val="num" w:pos="1224"/>
        </w:tabs>
        <w:ind w:left="1224" w:hanging="360"/>
      </w:pPr>
    </w:lvl>
    <w:lvl w:ilvl="2" w:tplc="0415001B">
      <w:start w:val="1"/>
      <w:numFmt w:val="decimal"/>
      <w:lvlText w:val="%3."/>
      <w:lvlJc w:val="left"/>
      <w:pPr>
        <w:tabs>
          <w:tab w:val="num" w:pos="2199"/>
        </w:tabs>
        <w:ind w:left="2199" w:hanging="360"/>
      </w:pPr>
    </w:lvl>
    <w:lvl w:ilvl="3" w:tplc="0415000F">
      <w:start w:val="1"/>
      <w:numFmt w:val="decimal"/>
      <w:lvlText w:val="%4."/>
      <w:lvlJc w:val="left"/>
      <w:pPr>
        <w:tabs>
          <w:tab w:val="num" w:pos="2919"/>
        </w:tabs>
        <w:ind w:left="2919" w:hanging="360"/>
      </w:pPr>
    </w:lvl>
    <w:lvl w:ilvl="4" w:tplc="04150019">
      <w:start w:val="1"/>
      <w:numFmt w:val="decimal"/>
      <w:lvlText w:val="%5."/>
      <w:lvlJc w:val="left"/>
      <w:pPr>
        <w:tabs>
          <w:tab w:val="num" w:pos="3639"/>
        </w:tabs>
        <w:ind w:left="3639" w:hanging="360"/>
      </w:pPr>
    </w:lvl>
    <w:lvl w:ilvl="5" w:tplc="0415001B">
      <w:start w:val="1"/>
      <w:numFmt w:val="decimal"/>
      <w:lvlText w:val="%6."/>
      <w:lvlJc w:val="left"/>
      <w:pPr>
        <w:tabs>
          <w:tab w:val="num" w:pos="4359"/>
        </w:tabs>
        <w:ind w:left="4359" w:hanging="360"/>
      </w:pPr>
    </w:lvl>
    <w:lvl w:ilvl="6" w:tplc="0415000F">
      <w:start w:val="1"/>
      <w:numFmt w:val="decimal"/>
      <w:lvlText w:val="%7."/>
      <w:lvlJc w:val="left"/>
      <w:pPr>
        <w:tabs>
          <w:tab w:val="num" w:pos="5079"/>
        </w:tabs>
        <w:ind w:left="5079" w:hanging="360"/>
      </w:pPr>
    </w:lvl>
    <w:lvl w:ilvl="7" w:tplc="04150019">
      <w:start w:val="1"/>
      <w:numFmt w:val="decimal"/>
      <w:lvlText w:val="%8."/>
      <w:lvlJc w:val="left"/>
      <w:pPr>
        <w:tabs>
          <w:tab w:val="num" w:pos="5799"/>
        </w:tabs>
        <w:ind w:left="5799" w:hanging="360"/>
      </w:pPr>
    </w:lvl>
    <w:lvl w:ilvl="8" w:tplc="0415001B">
      <w:start w:val="1"/>
      <w:numFmt w:val="decimal"/>
      <w:lvlText w:val="%9."/>
      <w:lvlJc w:val="left"/>
      <w:pPr>
        <w:tabs>
          <w:tab w:val="num" w:pos="6519"/>
        </w:tabs>
        <w:ind w:left="6519" w:hanging="360"/>
      </w:pPr>
    </w:lvl>
  </w:abstractNum>
  <w:abstractNum w:abstractNumId="8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61A365CF"/>
    <w:multiLevelType w:val="hybridMultilevel"/>
    <w:tmpl w:val="911089A0"/>
    <w:lvl w:ilvl="0" w:tplc="49803066">
      <w:start w:val="1"/>
      <w:numFmt w:val="decimal"/>
      <w:lvlText w:val="%1."/>
      <w:lvlJc w:val="left"/>
      <w:pPr>
        <w:tabs>
          <w:tab w:val="num" w:pos="0"/>
        </w:tabs>
        <w:ind w:left="734"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nsid w:val="628547A6"/>
    <w:multiLevelType w:val="hybridMultilevel"/>
    <w:tmpl w:val="FC944070"/>
    <w:lvl w:ilvl="0" w:tplc="71902686">
      <w:start w:val="1"/>
      <w:numFmt w:val="upperRoman"/>
      <w:lvlText w:val="%1."/>
      <w:lvlJc w:val="left"/>
      <w:pPr>
        <w:ind w:left="1069"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2C32A8E"/>
    <w:multiLevelType w:val="hybridMultilevel"/>
    <w:tmpl w:val="AE322498"/>
    <w:lvl w:ilvl="0" w:tplc="3D0C6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632F5FF1"/>
    <w:multiLevelType w:val="hybridMultilevel"/>
    <w:tmpl w:val="D62ABF14"/>
    <w:lvl w:ilvl="0" w:tplc="EFCA9758">
      <w:start w:val="1"/>
      <w:numFmt w:val="decimal"/>
      <w:lvlText w:val="%1)"/>
      <w:lvlJc w:val="left"/>
      <w:pPr>
        <w:tabs>
          <w:tab w:val="num" w:pos="364"/>
        </w:tabs>
        <w:ind w:left="364" w:hanging="360"/>
      </w:pPr>
      <w:rPr>
        <w:rFonts w:ascii="Calibri" w:hAnsi="Calibri" w:cs="Calibri" w:hint="default"/>
      </w:rPr>
    </w:lvl>
    <w:lvl w:ilvl="1" w:tplc="04150019">
      <w:start w:val="1"/>
      <w:numFmt w:val="lowerLetter"/>
      <w:lvlText w:val="%2."/>
      <w:lvlJc w:val="left"/>
      <w:pPr>
        <w:tabs>
          <w:tab w:val="num" w:pos="1084"/>
        </w:tabs>
        <w:ind w:left="1084" w:hanging="360"/>
      </w:pPr>
      <w:rPr>
        <w:rFonts w:ascii="Times New Roman" w:hAnsi="Times New Roman" w:cs="Times New Roman"/>
      </w:rPr>
    </w:lvl>
    <w:lvl w:ilvl="2" w:tplc="0415001B">
      <w:start w:val="1"/>
      <w:numFmt w:val="lowerRoman"/>
      <w:lvlText w:val="%3."/>
      <w:lvlJc w:val="right"/>
      <w:pPr>
        <w:tabs>
          <w:tab w:val="num" w:pos="1804"/>
        </w:tabs>
        <w:ind w:left="1804" w:hanging="180"/>
      </w:pPr>
      <w:rPr>
        <w:rFonts w:ascii="Times New Roman" w:hAnsi="Times New Roman" w:cs="Times New Roman"/>
      </w:rPr>
    </w:lvl>
    <w:lvl w:ilvl="3" w:tplc="0415000F">
      <w:start w:val="1"/>
      <w:numFmt w:val="decimal"/>
      <w:lvlText w:val="%4."/>
      <w:lvlJc w:val="left"/>
      <w:pPr>
        <w:tabs>
          <w:tab w:val="num" w:pos="2524"/>
        </w:tabs>
        <w:ind w:left="2524" w:hanging="360"/>
      </w:pPr>
      <w:rPr>
        <w:rFonts w:ascii="Times New Roman" w:hAnsi="Times New Roman" w:cs="Times New Roman"/>
      </w:rPr>
    </w:lvl>
    <w:lvl w:ilvl="4" w:tplc="04150019">
      <w:start w:val="1"/>
      <w:numFmt w:val="lowerLetter"/>
      <w:lvlText w:val="%5."/>
      <w:lvlJc w:val="left"/>
      <w:pPr>
        <w:tabs>
          <w:tab w:val="num" w:pos="3244"/>
        </w:tabs>
        <w:ind w:left="3244" w:hanging="360"/>
      </w:pPr>
      <w:rPr>
        <w:rFonts w:ascii="Times New Roman" w:hAnsi="Times New Roman" w:cs="Times New Roman"/>
      </w:rPr>
    </w:lvl>
    <w:lvl w:ilvl="5" w:tplc="0415001B">
      <w:start w:val="1"/>
      <w:numFmt w:val="lowerRoman"/>
      <w:lvlText w:val="%6."/>
      <w:lvlJc w:val="right"/>
      <w:pPr>
        <w:tabs>
          <w:tab w:val="num" w:pos="3964"/>
        </w:tabs>
        <w:ind w:left="3964" w:hanging="180"/>
      </w:pPr>
      <w:rPr>
        <w:rFonts w:ascii="Times New Roman" w:hAnsi="Times New Roman" w:cs="Times New Roman"/>
      </w:rPr>
    </w:lvl>
    <w:lvl w:ilvl="6" w:tplc="0415000F">
      <w:start w:val="1"/>
      <w:numFmt w:val="decimal"/>
      <w:lvlText w:val="%7."/>
      <w:lvlJc w:val="left"/>
      <w:pPr>
        <w:tabs>
          <w:tab w:val="num" w:pos="4684"/>
        </w:tabs>
        <w:ind w:left="4684" w:hanging="360"/>
      </w:pPr>
      <w:rPr>
        <w:rFonts w:ascii="Times New Roman" w:hAnsi="Times New Roman" w:cs="Times New Roman"/>
      </w:rPr>
    </w:lvl>
    <w:lvl w:ilvl="7" w:tplc="04150019">
      <w:start w:val="1"/>
      <w:numFmt w:val="lowerLetter"/>
      <w:lvlText w:val="%8."/>
      <w:lvlJc w:val="left"/>
      <w:pPr>
        <w:tabs>
          <w:tab w:val="num" w:pos="5404"/>
        </w:tabs>
        <w:ind w:left="5404" w:hanging="360"/>
      </w:pPr>
      <w:rPr>
        <w:rFonts w:ascii="Times New Roman" w:hAnsi="Times New Roman" w:cs="Times New Roman"/>
      </w:rPr>
    </w:lvl>
    <w:lvl w:ilvl="8" w:tplc="0415001B">
      <w:start w:val="1"/>
      <w:numFmt w:val="lowerRoman"/>
      <w:lvlText w:val="%9."/>
      <w:lvlJc w:val="right"/>
      <w:pPr>
        <w:tabs>
          <w:tab w:val="num" w:pos="6124"/>
        </w:tabs>
        <w:ind w:left="6124" w:hanging="180"/>
      </w:pPr>
      <w:rPr>
        <w:rFonts w:ascii="Times New Roman" w:hAnsi="Times New Roman" w:cs="Times New Roman"/>
      </w:rPr>
    </w:lvl>
  </w:abstractNum>
  <w:abstractNum w:abstractNumId="85">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67CD7078"/>
    <w:multiLevelType w:val="hybridMultilevel"/>
    <w:tmpl w:val="F5C2DE24"/>
    <w:lvl w:ilvl="0" w:tplc="C9B85312">
      <w:start w:val="1"/>
      <w:numFmt w:val="decimal"/>
      <w:lvlText w:val="%1)"/>
      <w:lvlJc w:val="right"/>
      <w:pPr>
        <w:ind w:left="933" w:hanging="360"/>
      </w:pPr>
      <w:rPr>
        <w:rFonts w:ascii="Arial" w:hAnsi="Arial" w:hint="default"/>
        <w:b w:val="0"/>
        <w:i w:val="0"/>
        <w:strike w:val="0"/>
        <w:dstrike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653" w:hanging="360"/>
      </w:p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87">
    <w:nsid w:val="6A1459F7"/>
    <w:multiLevelType w:val="hybridMultilevel"/>
    <w:tmpl w:val="20F6C002"/>
    <w:lvl w:ilvl="0" w:tplc="04150001">
      <w:start w:val="1"/>
      <w:numFmt w:val="bullet"/>
      <w:lvlText w:val=""/>
      <w:lvlJc w:val="left"/>
      <w:pPr>
        <w:ind w:left="933" w:hanging="360"/>
      </w:pPr>
      <w:rPr>
        <w:rFonts w:ascii="Symbol" w:hAnsi="Symbol" w:hint="default"/>
      </w:rPr>
    </w:lvl>
    <w:lvl w:ilvl="1" w:tplc="04150003" w:tentative="1">
      <w:start w:val="1"/>
      <w:numFmt w:val="bullet"/>
      <w:lvlText w:val="o"/>
      <w:lvlJc w:val="left"/>
      <w:pPr>
        <w:ind w:left="1653" w:hanging="360"/>
      </w:pPr>
      <w:rPr>
        <w:rFonts w:ascii="Courier New" w:hAnsi="Courier New" w:cs="Courier New" w:hint="default"/>
      </w:rPr>
    </w:lvl>
    <w:lvl w:ilvl="2" w:tplc="04150005" w:tentative="1">
      <w:start w:val="1"/>
      <w:numFmt w:val="bullet"/>
      <w:lvlText w:val=""/>
      <w:lvlJc w:val="left"/>
      <w:pPr>
        <w:ind w:left="2373" w:hanging="360"/>
      </w:pPr>
      <w:rPr>
        <w:rFonts w:ascii="Wingdings" w:hAnsi="Wingdings" w:hint="default"/>
      </w:rPr>
    </w:lvl>
    <w:lvl w:ilvl="3" w:tplc="04150001" w:tentative="1">
      <w:start w:val="1"/>
      <w:numFmt w:val="bullet"/>
      <w:lvlText w:val=""/>
      <w:lvlJc w:val="left"/>
      <w:pPr>
        <w:ind w:left="3093" w:hanging="360"/>
      </w:pPr>
      <w:rPr>
        <w:rFonts w:ascii="Symbol" w:hAnsi="Symbol" w:hint="default"/>
      </w:rPr>
    </w:lvl>
    <w:lvl w:ilvl="4" w:tplc="04150003" w:tentative="1">
      <w:start w:val="1"/>
      <w:numFmt w:val="bullet"/>
      <w:lvlText w:val="o"/>
      <w:lvlJc w:val="left"/>
      <w:pPr>
        <w:ind w:left="3813" w:hanging="360"/>
      </w:pPr>
      <w:rPr>
        <w:rFonts w:ascii="Courier New" w:hAnsi="Courier New" w:cs="Courier New" w:hint="default"/>
      </w:rPr>
    </w:lvl>
    <w:lvl w:ilvl="5" w:tplc="04150005" w:tentative="1">
      <w:start w:val="1"/>
      <w:numFmt w:val="bullet"/>
      <w:lvlText w:val=""/>
      <w:lvlJc w:val="left"/>
      <w:pPr>
        <w:ind w:left="4533" w:hanging="360"/>
      </w:pPr>
      <w:rPr>
        <w:rFonts w:ascii="Wingdings" w:hAnsi="Wingdings" w:hint="default"/>
      </w:rPr>
    </w:lvl>
    <w:lvl w:ilvl="6" w:tplc="04150001" w:tentative="1">
      <w:start w:val="1"/>
      <w:numFmt w:val="bullet"/>
      <w:lvlText w:val=""/>
      <w:lvlJc w:val="left"/>
      <w:pPr>
        <w:ind w:left="5253" w:hanging="360"/>
      </w:pPr>
      <w:rPr>
        <w:rFonts w:ascii="Symbol" w:hAnsi="Symbol" w:hint="default"/>
      </w:rPr>
    </w:lvl>
    <w:lvl w:ilvl="7" w:tplc="04150003" w:tentative="1">
      <w:start w:val="1"/>
      <w:numFmt w:val="bullet"/>
      <w:lvlText w:val="o"/>
      <w:lvlJc w:val="left"/>
      <w:pPr>
        <w:ind w:left="5973" w:hanging="360"/>
      </w:pPr>
      <w:rPr>
        <w:rFonts w:ascii="Courier New" w:hAnsi="Courier New" w:cs="Courier New" w:hint="default"/>
      </w:rPr>
    </w:lvl>
    <w:lvl w:ilvl="8" w:tplc="04150005" w:tentative="1">
      <w:start w:val="1"/>
      <w:numFmt w:val="bullet"/>
      <w:lvlText w:val=""/>
      <w:lvlJc w:val="left"/>
      <w:pPr>
        <w:ind w:left="6693" w:hanging="360"/>
      </w:pPr>
      <w:rPr>
        <w:rFonts w:ascii="Wingdings" w:hAnsi="Wingdings" w:hint="default"/>
      </w:rPr>
    </w:lvl>
  </w:abstractNum>
  <w:abstractNum w:abstractNumId="88">
    <w:nsid w:val="6B304FF0"/>
    <w:multiLevelType w:val="hybridMultilevel"/>
    <w:tmpl w:val="D2802C1C"/>
    <w:lvl w:ilvl="0" w:tplc="B6205BB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9">
    <w:nsid w:val="6B8A49D8"/>
    <w:multiLevelType w:val="hybridMultilevel"/>
    <w:tmpl w:val="7D9EA58C"/>
    <w:lvl w:ilvl="0" w:tplc="053E793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6BA735DC"/>
    <w:multiLevelType w:val="hybridMultilevel"/>
    <w:tmpl w:val="609834AC"/>
    <w:lvl w:ilvl="0" w:tplc="21B6A2F6">
      <w:start w:val="1"/>
      <w:numFmt w:val="decimal"/>
      <w:lvlText w:val="%1."/>
      <w:lvlJc w:val="left"/>
      <w:pPr>
        <w:ind w:left="360" w:hanging="360"/>
      </w:pPr>
      <w:rPr>
        <w:rFonts w:cs="Times New Roman"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6BD102FD"/>
    <w:multiLevelType w:val="hybridMultilevel"/>
    <w:tmpl w:val="A2006DAE"/>
    <w:lvl w:ilvl="0" w:tplc="A5BCC4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6C4C6F1E"/>
    <w:multiLevelType w:val="hybridMultilevel"/>
    <w:tmpl w:val="14C4F32E"/>
    <w:lvl w:ilvl="0" w:tplc="B8F8741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6C9F5DEA"/>
    <w:multiLevelType w:val="hybridMultilevel"/>
    <w:tmpl w:val="3B00E0D6"/>
    <w:lvl w:ilvl="0" w:tplc="FCC6E07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6CE13E02"/>
    <w:multiLevelType w:val="hybridMultilevel"/>
    <w:tmpl w:val="548E5F1C"/>
    <w:lvl w:ilvl="0" w:tplc="1CEAA670">
      <w:start w:val="1"/>
      <w:numFmt w:val="decimal"/>
      <w:lvlText w:val="%1."/>
      <w:lvlJc w:val="left"/>
      <w:pPr>
        <w:tabs>
          <w:tab w:val="num" w:pos="1440"/>
        </w:tabs>
        <w:ind w:left="1440" w:hanging="360"/>
      </w:pPr>
      <w:rPr>
        <w:rFonts w:ascii="Cambria" w:eastAsia="Times New Roman" w:hAnsi="Cambria" w:cs="Times New Roman" w:hint="default"/>
        <w:i w:val="0"/>
        <w:iCs w:val="0"/>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5">
    <w:nsid w:val="737C1EC9"/>
    <w:multiLevelType w:val="hybridMultilevel"/>
    <w:tmpl w:val="BF20B6D0"/>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7"/>
      <w:numFmt w:val="upperRoman"/>
      <w:lvlText w:val="%3."/>
      <w:lvlJc w:val="left"/>
      <w:pPr>
        <w:tabs>
          <w:tab w:val="num" w:pos="2700"/>
        </w:tabs>
        <w:ind w:left="2700" w:hanging="7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6">
    <w:nsid w:val="73CC267E"/>
    <w:multiLevelType w:val="hybridMultilevel"/>
    <w:tmpl w:val="D7A4657A"/>
    <w:lvl w:ilvl="0" w:tplc="6EC29A86">
      <w:start w:val="1"/>
      <w:numFmt w:val="decimal"/>
      <w:lvlText w:val="%1)"/>
      <w:lvlJc w:val="right"/>
      <w:pPr>
        <w:tabs>
          <w:tab w:val="num" w:pos="504"/>
        </w:tabs>
        <w:ind w:left="504" w:hanging="360"/>
      </w:pPr>
      <w:rPr>
        <w:rFonts w:hint="default"/>
        <w:b w:val="0"/>
        <w:i w:val="0"/>
        <w:color w:val="auto"/>
        <w:sz w:val="16"/>
      </w:rPr>
    </w:lvl>
    <w:lvl w:ilvl="1" w:tplc="04150019">
      <w:start w:val="1"/>
      <w:numFmt w:val="decimal"/>
      <w:lvlText w:val="%2."/>
      <w:lvlJc w:val="left"/>
      <w:pPr>
        <w:tabs>
          <w:tab w:val="num" w:pos="1479"/>
        </w:tabs>
        <w:ind w:left="1479" w:hanging="360"/>
      </w:pPr>
    </w:lvl>
    <w:lvl w:ilvl="2" w:tplc="0415001B">
      <w:start w:val="1"/>
      <w:numFmt w:val="decimal"/>
      <w:lvlText w:val="%3."/>
      <w:lvlJc w:val="left"/>
      <w:pPr>
        <w:tabs>
          <w:tab w:val="num" w:pos="2199"/>
        </w:tabs>
        <w:ind w:left="2199" w:hanging="360"/>
      </w:pPr>
    </w:lvl>
    <w:lvl w:ilvl="3" w:tplc="0415000F">
      <w:start w:val="1"/>
      <w:numFmt w:val="decimal"/>
      <w:lvlText w:val="%4."/>
      <w:lvlJc w:val="left"/>
      <w:pPr>
        <w:tabs>
          <w:tab w:val="num" w:pos="2919"/>
        </w:tabs>
        <w:ind w:left="2919" w:hanging="360"/>
      </w:pPr>
    </w:lvl>
    <w:lvl w:ilvl="4" w:tplc="04150019">
      <w:start w:val="1"/>
      <w:numFmt w:val="decimal"/>
      <w:lvlText w:val="%5."/>
      <w:lvlJc w:val="left"/>
      <w:pPr>
        <w:tabs>
          <w:tab w:val="num" w:pos="3639"/>
        </w:tabs>
        <w:ind w:left="3639" w:hanging="360"/>
      </w:pPr>
    </w:lvl>
    <w:lvl w:ilvl="5" w:tplc="0415001B">
      <w:start w:val="1"/>
      <w:numFmt w:val="decimal"/>
      <w:lvlText w:val="%6."/>
      <w:lvlJc w:val="left"/>
      <w:pPr>
        <w:tabs>
          <w:tab w:val="num" w:pos="4359"/>
        </w:tabs>
        <w:ind w:left="4359" w:hanging="360"/>
      </w:pPr>
    </w:lvl>
    <w:lvl w:ilvl="6" w:tplc="0415000F">
      <w:start w:val="1"/>
      <w:numFmt w:val="decimal"/>
      <w:lvlText w:val="%7."/>
      <w:lvlJc w:val="left"/>
      <w:pPr>
        <w:tabs>
          <w:tab w:val="num" w:pos="5079"/>
        </w:tabs>
        <w:ind w:left="5079" w:hanging="360"/>
      </w:pPr>
    </w:lvl>
    <w:lvl w:ilvl="7" w:tplc="04150019">
      <w:start w:val="1"/>
      <w:numFmt w:val="decimal"/>
      <w:lvlText w:val="%8."/>
      <w:lvlJc w:val="left"/>
      <w:pPr>
        <w:tabs>
          <w:tab w:val="num" w:pos="5799"/>
        </w:tabs>
        <w:ind w:left="5799" w:hanging="360"/>
      </w:pPr>
    </w:lvl>
    <w:lvl w:ilvl="8" w:tplc="0415001B">
      <w:start w:val="1"/>
      <w:numFmt w:val="decimal"/>
      <w:lvlText w:val="%9."/>
      <w:lvlJc w:val="left"/>
      <w:pPr>
        <w:tabs>
          <w:tab w:val="num" w:pos="6519"/>
        </w:tabs>
        <w:ind w:left="6519" w:hanging="360"/>
      </w:pPr>
    </w:lvl>
  </w:abstractNum>
  <w:abstractNum w:abstractNumId="97">
    <w:nsid w:val="75DB32AA"/>
    <w:multiLevelType w:val="hybridMultilevel"/>
    <w:tmpl w:val="92BCCEC8"/>
    <w:lvl w:ilvl="0" w:tplc="745A11C0">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8">
    <w:nsid w:val="764E53F7"/>
    <w:multiLevelType w:val="hybridMultilevel"/>
    <w:tmpl w:val="D81EA148"/>
    <w:lvl w:ilvl="0" w:tplc="B770CD68">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9">
    <w:nsid w:val="7718387D"/>
    <w:multiLevelType w:val="hybridMultilevel"/>
    <w:tmpl w:val="53C875C8"/>
    <w:lvl w:ilvl="0" w:tplc="D8F49B48">
      <w:start w:val="1"/>
      <w:numFmt w:val="decimal"/>
      <w:lvlText w:val="%1."/>
      <w:lvlJc w:val="left"/>
      <w:pPr>
        <w:tabs>
          <w:tab w:val="num" w:pos="720"/>
        </w:tabs>
        <w:ind w:left="720" w:hanging="360"/>
      </w:pPr>
      <w:rPr>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nsid w:val="78E52BB8"/>
    <w:multiLevelType w:val="hybridMultilevel"/>
    <w:tmpl w:val="59B60AFE"/>
    <w:lvl w:ilvl="0" w:tplc="1BF4DFE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1">
    <w:nsid w:val="79E76C5E"/>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102">
    <w:nsid w:val="7A845C95"/>
    <w:multiLevelType w:val="hybridMultilevel"/>
    <w:tmpl w:val="DC006702"/>
    <w:lvl w:ilvl="0" w:tplc="5CBC300E">
      <w:start w:val="1"/>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03">
    <w:nsid w:val="7B9027D5"/>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4">
    <w:nsid w:val="7BDF5D77"/>
    <w:multiLevelType w:val="hybridMultilevel"/>
    <w:tmpl w:val="ADEE08F8"/>
    <w:lvl w:ilvl="0" w:tplc="51C67F6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7CF2163A"/>
    <w:multiLevelType w:val="hybridMultilevel"/>
    <w:tmpl w:val="BC4AE4A6"/>
    <w:lvl w:ilvl="0" w:tplc="624EBBF6">
      <w:start w:val="1"/>
      <w:numFmt w:val="decimal"/>
      <w:lvlText w:val="%1."/>
      <w:lvlJc w:val="left"/>
      <w:pPr>
        <w:ind w:left="426" w:hanging="360"/>
      </w:pPr>
      <w:rPr>
        <w:rFonts w:ascii="Calibri" w:hAnsi="Calibri" w:hint="default"/>
        <w:b w:val="0"/>
        <w:sz w:val="24"/>
        <w:szCs w:val="24"/>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6">
    <w:nsid w:val="7DAF7524"/>
    <w:multiLevelType w:val="hybridMultilevel"/>
    <w:tmpl w:val="90E8AEC6"/>
    <w:lvl w:ilvl="0" w:tplc="B2EC7D80">
      <w:start w:val="1"/>
      <w:numFmt w:val="lowerLetter"/>
      <w:lvlText w:val="%1)"/>
      <w:lvlJc w:val="left"/>
      <w:pPr>
        <w:ind w:left="7881" w:hanging="360"/>
      </w:pPr>
      <w:rPr>
        <w:rFonts w:hint="default"/>
      </w:rPr>
    </w:lvl>
    <w:lvl w:ilvl="1" w:tplc="04150019" w:tentative="1">
      <w:start w:val="1"/>
      <w:numFmt w:val="lowerLetter"/>
      <w:lvlText w:val="%2."/>
      <w:lvlJc w:val="left"/>
      <w:pPr>
        <w:ind w:left="4821" w:hanging="360"/>
      </w:pPr>
    </w:lvl>
    <w:lvl w:ilvl="2" w:tplc="0415001B" w:tentative="1">
      <w:start w:val="1"/>
      <w:numFmt w:val="lowerRoman"/>
      <w:lvlText w:val="%3."/>
      <w:lvlJc w:val="right"/>
      <w:pPr>
        <w:ind w:left="5541" w:hanging="180"/>
      </w:pPr>
    </w:lvl>
    <w:lvl w:ilvl="3" w:tplc="0415000F" w:tentative="1">
      <w:start w:val="1"/>
      <w:numFmt w:val="decimal"/>
      <w:lvlText w:val="%4."/>
      <w:lvlJc w:val="left"/>
      <w:pPr>
        <w:ind w:left="6261" w:hanging="360"/>
      </w:pPr>
    </w:lvl>
    <w:lvl w:ilvl="4" w:tplc="04150019" w:tentative="1">
      <w:start w:val="1"/>
      <w:numFmt w:val="lowerLetter"/>
      <w:lvlText w:val="%5."/>
      <w:lvlJc w:val="left"/>
      <w:pPr>
        <w:ind w:left="6981" w:hanging="360"/>
      </w:pPr>
    </w:lvl>
    <w:lvl w:ilvl="5" w:tplc="0415001B" w:tentative="1">
      <w:start w:val="1"/>
      <w:numFmt w:val="lowerRoman"/>
      <w:lvlText w:val="%6."/>
      <w:lvlJc w:val="right"/>
      <w:pPr>
        <w:ind w:left="7701" w:hanging="180"/>
      </w:pPr>
    </w:lvl>
    <w:lvl w:ilvl="6" w:tplc="0415000F" w:tentative="1">
      <w:start w:val="1"/>
      <w:numFmt w:val="decimal"/>
      <w:lvlText w:val="%7."/>
      <w:lvlJc w:val="left"/>
      <w:pPr>
        <w:ind w:left="8421" w:hanging="360"/>
      </w:pPr>
    </w:lvl>
    <w:lvl w:ilvl="7" w:tplc="04150019" w:tentative="1">
      <w:start w:val="1"/>
      <w:numFmt w:val="lowerLetter"/>
      <w:lvlText w:val="%8."/>
      <w:lvlJc w:val="left"/>
      <w:pPr>
        <w:ind w:left="9141" w:hanging="360"/>
      </w:pPr>
    </w:lvl>
    <w:lvl w:ilvl="8" w:tplc="0415001B" w:tentative="1">
      <w:start w:val="1"/>
      <w:numFmt w:val="lowerRoman"/>
      <w:lvlText w:val="%9."/>
      <w:lvlJc w:val="right"/>
      <w:pPr>
        <w:ind w:left="9861" w:hanging="180"/>
      </w:pPr>
    </w:lvl>
  </w:abstractNum>
  <w:abstractNum w:abstractNumId="107">
    <w:nsid w:val="7EFE2CDF"/>
    <w:multiLevelType w:val="multilevel"/>
    <w:tmpl w:val="2668CDB0"/>
    <w:lvl w:ilvl="0">
      <w:start w:val="1"/>
      <w:numFmt w:val="decimal"/>
      <w:lvlText w:val="%1."/>
      <w:lvlJc w:val="left"/>
      <w:pPr>
        <w:ind w:left="644" w:hanging="360"/>
      </w:pPr>
      <w:rPr>
        <w:rFonts w:ascii="Cambria" w:eastAsia="Times New Roman" w:hAnsi="Cambria" w:cs="Times New Roman"/>
        <w:b/>
      </w:rPr>
    </w:lvl>
    <w:lvl w:ilvl="1">
      <w:start w:val="1"/>
      <w:numFmt w:val="decimal"/>
      <w:lvlText w:val="%1.%2."/>
      <w:lvlJc w:val="left"/>
      <w:pPr>
        <w:ind w:left="792" w:hanging="432"/>
      </w:pPr>
      <w:rPr>
        <w:b/>
      </w:rPr>
    </w:lvl>
    <w:lvl w:ilvl="2">
      <w:start w:val="1"/>
      <w:numFmt w:val="decimal"/>
      <w:lvlText w:val="%1.%2.%3."/>
      <w:lvlJc w:val="left"/>
      <w:pPr>
        <w:ind w:left="646"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7F4A059E"/>
    <w:multiLevelType w:val="hybridMultilevel"/>
    <w:tmpl w:val="CDA02606"/>
    <w:lvl w:ilvl="0" w:tplc="FFD8B0AA">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72"/>
  </w:num>
  <w:num w:numId="3">
    <w:abstractNumId w:val="39"/>
  </w:num>
  <w:num w:numId="4">
    <w:abstractNumId w:val="58"/>
  </w:num>
  <w:num w:numId="5">
    <w:abstractNumId w:val="77"/>
  </w:num>
  <w:num w:numId="6">
    <w:abstractNumId w:val="63"/>
  </w:num>
  <w:num w:numId="7">
    <w:abstractNumId w:val="68"/>
  </w:num>
  <w:num w:numId="8">
    <w:abstractNumId w:val="2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2"/>
  </w:num>
  <w:num w:numId="12">
    <w:abstractNumId w:val="23"/>
  </w:num>
  <w:num w:numId="13">
    <w:abstractNumId w:val="46"/>
  </w:num>
  <w:num w:numId="14">
    <w:abstractNumId w:val="95"/>
  </w:num>
  <w:num w:numId="15">
    <w:abstractNumId w:val="94"/>
  </w:num>
  <w:num w:numId="16">
    <w:abstractNumId w:val="57"/>
  </w:num>
  <w:num w:numId="17">
    <w:abstractNumId w:val="50"/>
  </w:num>
  <w:num w:numId="18">
    <w:abstractNumId w:val="31"/>
  </w:num>
  <w:num w:numId="19">
    <w:abstractNumId w:val="13"/>
  </w:num>
  <w:num w:numId="20">
    <w:abstractNumId w:val="80"/>
  </w:num>
  <w:num w:numId="21">
    <w:abstractNumId w:val="41"/>
  </w:num>
  <w:num w:numId="22">
    <w:abstractNumId w:val="5"/>
  </w:num>
  <w:num w:numId="23">
    <w:abstractNumId w:val="64"/>
  </w:num>
  <w:num w:numId="24">
    <w:abstractNumId w:val="21"/>
  </w:num>
  <w:num w:numId="25">
    <w:abstractNumId w:val="45"/>
  </w:num>
  <w:num w:numId="26">
    <w:abstractNumId w:val="15"/>
  </w:num>
  <w:num w:numId="27">
    <w:abstractNumId w:val="27"/>
  </w:num>
  <w:num w:numId="28">
    <w:abstractNumId w:val="25"/>
  </w:num>
  <w:num w:numId="29">
    <w:abstractNumId w:val="16"/>
  </w:num>
  <w:num w:numId="30">
    <w:abstractNumId w:val="85"/>
  </w:num>
  <w:num w:numId="31">
    <w:abstractNumId w:val="24"/>
  </w:num>
  <w:num w:numId="32">
    <w:abstractNumId w:val="40"/>
  </w:num>
  <w:num w:numId="33">
    <w:abstractNumId w:val="47"/>
  </w:num>
  <w:num w:numId="34">
    <w:abstractNumId w:val="82"/>
  </w:num>
  <w:num w:numId="35">
    <w:abstractNumId w:val="67"/>
  </w:num>
  <w:num w:numId="36">
    <w:abstractNumId w:val="76"/>
  </w:num>
  <w:num w:numId="37">
    <w:abstractNumId w:val="81"/>
  </w:num>
  <w:num w:numId="38">
    <w:abstractNumId w:val="75"/>
  </w:num>
  <w:num w:numId="39">
    <w:abstractNumId w:val="2"/>
  </w:num>
  <w:num w:numId="40">
    <w:abstractNumId w:val="98"/>
  </w:num>
  <w:num w:numId="41">
    <w:abstractNumId w:val="48"/>
  </w:num>
  <w:num w:numId="42">
    <w:abstractNumId w:val="32"/>
  </w:num>
  <w:num w:numId="43">
    <w:abstractNumId w:val="73"/>
  </w:num>
  <w:num w:numId="44">
    <w:abstractNumId w:val="38"/>
  </w:num>
  <w:num w:numId="45">
    <w:abstractNumId w:val="99"/>
  </w:num>
  <w:num w:numId="46">
    <w:abstractNumId w:val="6"/>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89"/>
  </w:num>
  <w:num w:numId="50">
    <w:abstractNumId w:val="74"/>
  </w:num>
  <w:num w:numId="51">
    <w:abstractNumId w:val="14"/>
  </w:num>
  <w:num w:numId="52">
    <w:abstractNumId w:val="70"/>
  </w:num>
  <w:num w:numId="53">
    <w:abstractNumId w:val="91"/>
  </w:num>
  <w:num w:numId="54">
    <w:abstractNumId w:val="93"/>
  </w:num>
  <w:num w:numId="55">
    <w:abstractNumId w:val="104"/>
  </w:num>
  <w:num w:numId="56">
    <w:abstractNumId w:val="108"/>
  </w:num>
  <w:num w:numId="57">
    <w:abstractNumId w:val="52"/>
  </w:num>
  <w:num w:numId="58">
    <w:abstractNumId w:val="90"/>
  </w:num>
  <w:num w:numId="59">
    <w:abstractNumId w:val="49"/>
  </w:num>
  <w:num w:numId="60">
    <w:abstractNumId w:val="44"/>
  </w:num>
  <w:num w:numId="61">
    <w:abstractNumId w:val="35"/>
  </w:num>
  <w:num w:numId="62">
    <w:abstractNumId w:val="78"/>
  </w:num>
  <w:num w:numId="63">
    <w:abstractNumId w:val="65"/>
  </w:num>
  <w:num w:numId="64">
    <w:abstractNumId w:val="37"/>
  </w:num>
  <w:num w:numId="65">
    <w:abstractNumId w:val="43"/>
  </w:num>
  <w:num w:numId="66">
    <w:abstractNumId w:val="97"/>
  </w:num>
  <w:num w:numId="67">
    <w:abstractNumId w:val="11"/>
  </w:num>
  <w:num w:numId="68">
    <w:abstractNumId w:val="36"/>
  </w:num>
  <w:num w:numId="69">
    <w:abstractNumId w:val="17"/>
  </w:num>
  <w:num w:numId="70">
    <w:abstractNumId w:val="100"/>
  </w:num>
  <w:num w:numId="71">
    <w:abstractNumId w:val="88"/>
  </w:num>
  <w:num w:numId="72">
    <w:abstractNumId w:val="71"/>
  </w:num>
  <w:num w:numId="73">
    <w:abstractNumId w:val="18"/>
  </w:num>
  <w:num w:numId="74">
    <w:abstractNumId w:val="59"/>
  </w:num>
  <w:num w:numId="75">
    <w:abstractNumId w:val="69"/>
  </w:num>
  <w:num w:numId="76">
    <w:abstractNumId w:val="101"/>
  </w:num>
  <w:num w:numId="77">
    <w:abstractNumId w:val="7"/>
  </w:num>
  <w:num w:numId="78">
    <w:abstractNumId w:val="61"/>
  </w:num>
  <w:num w:numId="79">
    <w:abstractNumId w:val="62"/>
  </w:num>
  <w:num w:numId="80">
    <w:abstractNumId w:val="103"/>
  </w:num>
  <w:num w:numId="81">
    <w:abstractNumId w:val="9"/>
  </w:num>
  <w:num w:numId="82">
    <w:abstractNumId w:val="3"/>
  </w:num>
  <w:num w:numId="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num>
  <w:num w:numId="85">
    <w:abstractNumId w:val="51"/>
  </w:num>
  <w:num w:numId="86">
    <w:abstractNumId w:val="33"/>
  </w:num>
  <w:num w:numId="87">
    <w:abstractNumId w:val="42"/>
  </w:num>
  <w:num w:numId="88">
    <w:abstractNumId w:val="55"/>
  </w:num>
  <w:num w:numId="89">
    <w:abstractNumId w:val="10"/>
  </w:num>
  <w:num w:numId="90">
    <w:abstractNumId w:val="34"/>
  </w:num>
  <w:num w:numId="91">
    <w:abstractNumId w:val="8"/>
  </w:num>
  <w:num w:numId="92">
    <w:abstractNumId w:val="53"/>
  </w:num>
  <w:num w:numId="93">
    <w:abstractNumId w:val="4"/>
  </w:num>
  <w:num w:numId="94">
    <w:abstractNumId w:val="102"/>
  </w:num>
  <w:num w:numId="95">
    <w:abstractNumId w:val="79"/>
  </w:num>
  <w:num w:numId="96">
    <w:abstractNumId w:val="96"/>
  </w:num>
  <w:num w:numId="97">
    <w:abstractNumId w:val="87"/>
  </w:num>
  <w:num w:numId="98">
    <w:abstractNumId w:val="56"/>
  </w:num>
  <w:num w:numId="99">
    <w:abstractNumId w:val="86"/>
  </w:num>
  <w:num w:numId="100">
    <w:abstractNumId w:val="105"/>
  </w:num>
  <w:num w:numId="101">
    <w:abstractNumId w:val="29"/>
  </w:num>
  <w:num w:numId="102">
    <w:abstractNumId w:val="107"/>
  </w:num>
  <w:num w:numId="103">
    <w:abstractNumId w:val="22"/>
  </w:num>
  <w:num w:numId="104">
    <w:abstractNumId w:val="54"/>
  </w:num>
  <w:num w:numId="105">
    <w:abstractNumId w:val="19"/>
  </w:num>
  <w:num w:numId="106">
    <w:abstractNumId w:val="30"/>
  </w:num>
  <w:num w:numId="107">
    <w:abstractNumId w:val="83"/>
  </w:num>
  <w:num w:numId="108">
    <w:abstractNumId w:val="106"/>
  </w:num>
  <w:num w:numId="109">
    <w:abstractNumId w:val="6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0B"/>
    <w:rsid w:val="000158A5"/>
    <w:rsid w:val="00033169"/>
    <w:rsid w:val="00041DB5"/>
    <w:rsid w:val="00101B84"/>
    <w:rsid w:val="0011124C"/>
    <w:rsid w:val="0017028E"/>
    <w:rsid w:val="001B14E0"/>
    <w:rsid w:val="001C78B8"/>
    <w:rsid w:val="001D152C"/>
    <w:rsid w:val="002718C0"/>
    <w:rsid w:val="002840E4"/>
    <w:rsid w:val="002B7B0B"/>
    <w:rsid w:val="00450EF2"/>
    <w:rsid w:val="004A309B"/>
    <w:rsid w:val="005236E8"/>
    <w:rsid w:val="00567B10"/>
    <w:rsid w:val="00570720"/>
    <w:rsid w:val="00591C87"/>
    <w:rsid w:val="005F3B13"/>
    <w:rsid w:val="005F626F"/>
    <w:rsid w:val="00676150"/>
    <w:rsid w:val="00676FB2"/>
    <w:rsid w:val="00732856"/>
    <w:rsid w:val="00734C1F"/>
    <w:rsid w:val="0076396E"/>
    <w:rsid w:val="00804B99"/>
    <w:rsid w:val="008B3F39"/>
    <w:rsid w:val="009107FE"/>
    <w:rsid w:val="00921B90"/>
    <w:rsid w:val="009702E0"/>
    <w:rsid w:val="00975783"/>
    <w:rsid w:val="009D61BB"/>
    <w:rsid w:val="009F73B4"/>
    <w:rsid w:val="00A14331"/>
    <w:rsid w:val="00A250AF"/>
    <w:rsid w:val="00AA19DD"/>
    <w:rsid w:val="00AC6CCA"/>
    <w:rsid w:val="00B01766"/>
    <w:rsid w:val="00B563F2"/>
    <w:rsid w:val="00BF2D5A"/>
    <w:rsid w:val="00C736DF"/>
    <w:rsid w:val="00CA0B88"/>
    <w:rsid w:val="00CB023D"/>
    <w:rsid w:val="00CD2EFD"/>
    <w:rsid w:val="00D1339D"/>
    <w:rsid w:val="00D90307"/>
    <w:rsid w:val="00DB13DA"/>
    <w:rsid w:val="00E1287F"/>
    <w:rsid w:val="00E96E29"/>
    <w:rsid w:val="00EC5143"/>
    <w:rsid w:val="00F1688F"/>
    <w:rsid w:val="00F64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heme="majorBidi"/>
        <w:bCs/>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7B0B"/>
    <w:rPr>
      <w:rFonts w:ascii="Times New Roman" w:eastAsia="Times New Roman" w:hAnsi="Times New Roman" w:cs="Times New Roman"/>
      <w:bCs w:val="0"/>
      <w:lang w:eastAsia="pl-PL"/>
    </w:rPr>
  </w:style>
  <w:style w:type="paragraph" w:styleId="Nagwek1">
    <w:name w:val="heading 1"/>
    <w:basedOn w:val="Normalny"/>
    <w:next w:val="Normalny"/>
    <w:link w:val="Nagwek1Znak"/>
    <w:qFormat/>
    <w:rsid w:val="00CA0B88"/>
    <w:pPr>
      <w:keepNext/>
      <w:numPr>
        <w:ilvl w:val="12"/>
      </w:numPr>
      <w:ind w:left="403" w:hanging="283"/>
      <w:jc w:val="both"/>
      <w:outlineLvl w:val="0"/>
    </w:pPr>
    <w:rPr>
      <w:b/>
      <w:sz w:val="24"/>
    </w:rPr>
  </w:style>
  <w:style w:type="paragraph" w:styleId="Nagwek2">
    <w:name w:val="heading 2"/>
    <w:basedOn w:val="Normalny"/>
    <w:next w:val="Normalny"/>
    <w:link w:val="Nagwek2Znak"/>
    <w:qFormat/>
    <w:rsid w:val="00CA0B88"/>
    <w:pPr>
      <w:keepNext/>
      <w:numPr>
        <w:ilvl w:val="12"/>
      </w:numPr>
      <w:ind w:left="2204" w:hanging="284"/>
      <w:outlineLvl w:val="1"/>
    </w:pPr>
    <w:rPr>
      <w:b/>
      <w:sz w:val="24"/>
    </w:rPr>
  </w:style>
  <w:style w:type="paragraph" w:styleId="Nagwek3">
    <w:name w:val="heading 3"/>
    <w:basedOn w:val="Normalny"/>
    <w:next w:val="Normalny"/>
    <w:link w:val="Nagwek3Znak"/>
    <w:semiHidden/>
    <w:unhideWhenUsed/>
    <w:qFormat/>
    <w:rsid w:val="00CA0B88"/>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qFormat/>
    <w:rsid w:val="00CA0B88"/>
    <w:pPr>
      <w:keepNext/>
      <w:spacing w:before="240" w:after="60"/>
      <w:outlineLvl w:val="3"/>
    </w:pPr>
    <w:rPr>
      <w:b/>
      <w:sz w:val="28"/>
    </w:rPr>
  </w:style>
  <w:style w:type="paragraph" w:styleId="Nagwek5">
    <w:name w:val="heading 5"/>
    <w:basedOn w:val="Normalny"/>
    <w:next w:val="Normalny"/>
    <w:link w:val="Nagwek5Znak"/>
    <w:qFormat/>
    <w:rsid w:val="002B7B0B"/>
    <w:pPr>
      <w:keepNext/>
      <w:numPr>
        <w:ilvl w:val="12"/>
      </w:numPr>
      <w:ind w:left="343" w:hanging="283"/>
      <w:jc w:val="both"/>
      <w:outlineLvl w:val="4"/>
    </w:pPr>
    <w:rPr>
      <w:sz w:val="24"/>
    </w:rPr>
  </w:style>
  <w:style w:type="paragraph" w:styleId="Nagwek6">
    <w:name w:val="heading 6"/>
    <w:basedOn w:val="Normalny"/>
    <w:next w:val="Normalny"/>
    <w:link w:val="Nagwek6Znak"/>
    <w:unhideWhenUsed/>
    <w:qFormat/>
    <w:rsid w:val="00CA0B8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nhideWhenUsed/>
    <w:qFormat/>
    <w:rsid w:val="00B01766"/>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qFormat/>
    <w:rsid w:val="002B7B0B"/>
    <w:pPr>
      <w:spacing w:before="240" w:after="60"/>
      <w:ind w:left="425" w:hanging="425"/>
      <w:jc w:val="both"/>
      <w:outlineLvl w:val="7"/>
    </w:pPr>
    <w:rPr>
      <w:i/>
      <w:sz w:val="24"/>
    </w:rPr>
  </w:style>
  <w:style w:type="paragraph" w:styleId="Nagwek9">
    <w:name w:val="heading 9"/>
    <w:basedOn w:val="Normalny"/>
    <w:next w:val="Normalny"/>
    <w:link w:val="Nagwek9Znak"/>
    <w:qFormat/>
    <w:rsid w:val="00CA0B88"/>
    <w:pPr>
      <w:keepNext/>
      <w:numPr>
        <w:ilvl w:val="12"/>
      </w:numPr>
      <w:ind w:left="2204" w:hanging="284"/>
      <w:jc w:val="both"/>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2B7B0B"/>
    <w:pPr>
      <w:jc w:val="both"/>
    </w:pPr>
    <w:rPr>
      <w:sz w:val="24"/>
    </w:rPr>
  </w:style>
  <w:style w:type="character" w:customStyle="1" w:styleId="Tekstpodstawowy2Znak">
    <w:name w:val="Tekst podstawowy 2 Znak"/>
    <w:basedOn w:val="Domylnaczcionkaakapitu"/>
    <w:link w:val="Tekstpodstawowy2"/>
    <w:rsid w:val="002B7B0B"/>
    <w:rPr>
      <w:rFonts w:ascii="Times New Roman" w:eastAsia="Times New Roman" w:hAnsi="Times New Roman" w:cs="Times New Roman"/>
      <w:bCs w:val="0"/>
      <w:sz w:val="24"/>
      <w:lang w:eastAsia="pl-PL"/>
    </w:rPr>
  </w:style>
  <w:style w:type="paragraph" w:styleId="Tekstpodstawowy3">
    <w:name w:val="Body Text 3"/>
    <w:basedOn w:val="Normalny"/>
    <w:link w:val="Tekstpodstawowy3Znak"/>
    <w:rsid w:val="002B7B0B"/>
    <w:pPr>
      <w:jc w:val="both"/>
    </w:pPr>
    <w:rPr>
      <w:b/>
      <w:sz w:val="24"/>
    </w:rPr>
  </w:style>
  <w:style w:type="character" w:customStyle="1" w:styleId="Tekstpodstawowy3Znak">
    <w:name w:val="Tekst podstawowy 3 Znak"/>
    <w:basedOn w:val="Domylnaczcionkaakapitu"/>
    <w:link w:val="Tekstpodstawowy3"/>
    <w:rsid w:val="002B7B0B"/>
    <w:rPr>
      <w:rFonts w:ascii="Times New Roman" w:eastAsia="Times New Roman" w:hAnsi="Times New Roman" w:cs="Times New Roman"/>
      <w:b/>
      <w:bCs w:val="0"/>
      <w:sz w:val="24"/>
      <w:lang w:eastAsia="pl-PL"/>
    </w:rPr>
  </w:style>
  <w:style w:type="character" w:styleId="Hipercze">
    <w:name w:val="Hyperlink"/>
    <w:rsid w:val="002B7B0B"/>
    <w:rPr>
      <w:color w:val="0000FF"/>
      <w:u w:val="single"/>
    </w:rPr>
  </w:style>
  <w:style w:type="paragraph" w:styleId="Akapitzlist">
    <w:name w:val="List Paragraph"/>
    <w:basedOn w:val="Normalny"/>
    <w:uiPriority w:val="34"/>
    <w:qFormat/>
    <w:rsid w:val="002B7B0B"/>
    <w:pPr>
      <w:spacing w:after="200" w:line="276" w:lineRule="auto"/>
      <w:ind w:left="720"/>
      <w:contextualSpacing/>
    </w:pPr>
    <w:rPr>
      <w:rFonts w:ascii="Calibri" w:eastAsia="Calibri" w:hAnsi="Calibri"/>
      <w:sz w:val="22"/>
      <w:szCs w:val="22"/>
      <w:lang w:eastAsia="en-US"/>
    </w:rPr>
  </w:style>
  <w:style w:type="paragraph" w:styleId="Bezodstpw">
    <w:name w:val="No Spacing"/>
    <w:link w:val="BezodstpwZnak"/>
    <w:uiPriority w:val="1"/>
    <w:qFormat/>
    <w:rsid w:val="002B7B0B"/>
    <w:rPr>
      <w:rFonts w:ascii="Arial" w:hAnsi="Arial" w:cs="Arial"/>
      <w:sz w:val="22"/>
      <w:szCs w:val="24"/>
    </w:rPr>
  </w:style>
  <w:style w:type="character" w:customStyle="1" w:styleId="BezodstpwZnak">
    <w:name w:val="Bez odstępów Znak"/>
    <w:link w:val="Bezodstpw"/>
    <w:uiPriority w:val="1"/>
    <w:rsid w:val="002B7B0B"/>
    <w:rPr>
      <w:rFonts w:ascii="Arial" w:hAnsi="Arial" w:cs="Arial"/>
      <w:sz w:val="22"/>
      <w:szCs w:val="24"/>
    </w:rPr>
  </w:style>
  <w:style w:type="paragraph" w:customStyle="1" w:styleId="Akapitzlist2">
    <w:name w:val="Akapit z listą2"/>
    <w:basedOn w:val="Normalny"/>
    <w:rsid w:val="002B7B0B"/>
    <w:pPr>
      <w:suppressAutoHyphens/>
      <w:spacing w:after="200" w:line="276" w:lineRule="auto"/>
      <w:ind w:left="720"/>
    </w:pPr>
    <w:rPr>
      <w:rFonts w:ascii="Calibri" w:hAnsi="Calibri"/>
      <w:sz w:val="22"/>
      <w:szCs w:val="22"/>
      <w:lang w:eastAsia="ar-SA"/>
    </w:rPr>
  </w:style>
  <w:style w:type="character" w:customStyle="1" w:styleId="Nagwek5Znak">
    <w:name w:val="Nagłówek 5 Znak"/>
    <w:basedOn w:val="Domylnaczcionkaakapitu"/>
    <w:link w:val="Nagwek5"/>
    <w:rsid w:val="002B7B0B"/>
    <w:rPr>
      <w:rFonts w:ascii="Times New Roman" w:eastAsia="Times New Roman" w:hAnsi="Times New Roman" w:cs="Times New Roman"/>
      <w:bCs w:val="0"/>
      <w:sz w:val="24"/>
      <w:lang w:eastAsia="pl-PL"/>
    </w:rPr>
  </w:style>
  <w:style w:type="character" w:customStyle="1" w:styleId="Nagwek8Znak">
    <w:name w:val="Nagłówek 8 Znak"/>
    <w:basedOn w:val="Domylnaczcionkaakapitu"/>
    <w:link w:val="Nagwek8"/>
    <w:rsid w:val="002B7B0B"/>
    <w:rPr>
      <w:rFonts w:ascii="Times New Roman" w:eastAsia="Times New Roman" w:hAnsi="Times New Roman" w:cs="Times New Roman"/>
      <w:bCs w:val="0"/>
      <w:i/>
      <w:sz w:val="24"/>
      <w:lang w:eastAsia="pl-PL"/>
    </w:rPr>
  </w:style>
  <w:style w:type="paragraph" w:customStyle="1" w:styleId="Znak">
    <w:name w:val="Znak"/>
    <w:basedOn w:val="Normalny"/>
    <w:rsid w:val="002B7B0B"/>
    <w:pPr>
      <w:ind w:left="425" w:hanging="425"/>
      <w:jc w:val="both"/>
    </w:pPr>
    <w:rPr>
      <w:sz w:val="24"/>
      <w:szCs w:val="24"/>
    </w:rPr>
  </w:style>
  <w:style w:type="paragraph" w:styleId="Tekstpodstawowy">
    <w:name w:val="Body Text"/>
    <w:basedOn w:val="Normalny"/>
    <w:link w:val="TekstpodstawowyZnak"/>
    <w:unhideWhenUsed/>
    <w:rsid w:val="002B7B0B"/>
    <w:pPr>
      <w:spacing w:after="120"/>
    </w:pPr>
  </w:style>
  <w:style w:type="character" w:customStyle="1" w:styleId="TekstpodstawowyZnak">
    <w:name w:val="Tekst podstawowy Znak"/>
    <w:basedOn w:val="Domylnaczcionkaakapitu"/>
    <w:link w:val="Tekstpodstawowy"/>
    <w:uiPriority w:val="99"/>
    <w:semiHidden/>
    <w:rsid w:val="002B7B0B"/>
    <w:rPr>
      <w:rFonts w:ascii="Times New Roman" w:eastAsia="Times New Roman" w:hAnsi="Times New Roman" w:cs="Times New Roman"/>
      <w:bCs w:val="0"/>
      <w:lang w:eastAsia="pl-PL"/>
    </w:rPr>
  </w:style>
  <w:style w:type="paragraph" w:customStyle="1" w:styleId="pkt">
    <w:name w:val="pkt"/>
    <w:basedOn w:val="Normalny"/>
    <w:rsid w:val="002B7B0B"/>
    <w:pPr>
      <w:spacing w:before="60" w:after="60"/>
      <w:ind w:left="851" w:hanging="295"/>
      <w:jc w:val="both"/>
    </w:pPr>
    <w:rPr>
      <w:sz w:val="24"/>
      <w:szCs w:val="24"/>
    </w:rPr>
  </w:style>
  <w:style w:type="paragraph" w:customStyle="1" w:styleId="Default">
    <w:name w:val="Default"/>
    <w:rsid w:val="009F73B4"/>
    <w:pPr>
      <w:autoSpaceDE w:val="0"/>
      <w:autoSpaceDN w:val="0"/>
      <w:adjustRightInd w:val="0"/>
      <w:ind w:left="425" w:hanging="425"/>
      <w:jc w:val="both"/>
    </w:pPr>
    <w:rPr>
      <w:rFonts w:ascii="Times New Roman" w:eastAsia="Times New Roman" w:hAnsi="Times New Roman" w:cs="Times New Roman"/>
      <w:bCs w:val="0"/>
      <w:color w:val="000000"/>
      <w:sz w:val="24"/>
      <w:szCs w:val="24"/>
      <w:lang w:eastAsia="pl-PL"/>
    </w:rPr>
  </w:style>
  <w:style w:type="paragraph" w:styleId="Stopka">
    <w:name w:val="footer"/>
    <w:basedOn w:val="Normalny"/>
    <w:link w:val="StopkaZnak"/>
    <w:uiPriority w:val="99"/>
    <w:rsid w:val="009F73B4"/>
    <w:pPr>
      <w:tabs>
        <w:tab w:val="center" w:pos="4536"/>
        <w:tab w:val="right" w:pos="9072"/>
      </w:tabs>
      <w:suppressAutoHyphens/>
    </w:pPr>
    <w:rPr>
      <w:sz w:val="24"/>
      <w:szCs w:val="24"/>
      <w:lang w:eastAsia="ar-SA"/>
    </w:rPr>
  </w:style>
  <w:style w:type="character" w:customStyle="1" w:styleId="StopkaZnak">
    <w:name w:val="Stopka Znak"/>
    <w:basedOn w:val="Domylnaczcionkaakapitu"/>
    <w:link w:val="Stopka"/>
    <w:uiPriority w:val="99"/>
    <w:rsid w:val="009F73B4"/>
    <w:rPr>
      <w:rFonts w:ascii="Times New Roman" w:eastAsia="Times New Roman" w:hAnsi="Times New Roman" w:cs="Times New Roman"/>
      <w:bCs w:val="0"/>
      <w:sz w:val="24"/>
      <w:szCs w:val="24"/>
      <w:lang w:eastAsia="ar-SA"/>
    </w:rPr>
  </w:style>
  <w:style w:type="character" w:customStyle="1" w:styleId="Nagwek7Znak">
    <w:name w:val="Nagłówek 7 Znak"/>
    <w:basedOn w:val="Domylnaczcionkaakapitu"/>
    <w:link w:val="Nagwek7"/>
    <w:rsid w:val="00B01766"/>
    <w:rPr>
      <w:rFonts w:asciiTheme="majorHAnsi" w:eastAsiaTheme="majorEastAsia" w:hAnsiTheme="majorHAnsi"/>
      <w:bCs w:val="0"/>
      <w:i/>
      <w:iCs/>
      <w:color w:val="404040" w:themeColor="text1" w:themeTint="BF"/>
      <w:lang w:eastAsia="pl-PL"/>
    </w:rPr>
  </w:style>
  <w:style w:type="paragraph" w:customStyle="1" w:styleId="NormalnyWeb1">
    <w:name w:val="Normalny (Web)1"/>
    <w:basedOn w:val="Normalny"/>
    <w:rsid w:val="00B01766"/>
    <w:pPr>
      <w:suppressAutoHyphens/>
      <w:overflowPunct w:val="0"/>
      <w:autoSpaceDE w:val="0"/>
      <w:spacing w:before="100" w:after="100"/>
      <w:ind w:left="425" w:hanging="425"/>
      <w:jc w:val="both"/>
      <w:textAlignment w:val="baseline"/>
    </w:pPr>
    <w:rPr>
      <w:rFonts w:eastAsia="Calibri"/>
      <w:sz w:val="24"/>
      <w:lang w:eastAsia="ar-SA"/>
    </w:rPr>
  </w:style>
  <w:style w:type="paragraph" w:styleId="Nagwek">
    <w:name w:val="header"/>
    <w:basedOn w:val="Normalny"/>
    <w:link w:val="NagwekZnak"/>
    <w:uiPriority w:val="99"/>
    <w:rsid w:val="00450EF2"/>
    <w:pPr>
      <w:tabs>
        <w:tab w:val="center" w:pos="4536"/>
        <w:tab w:val="right" w:pos="9072"/>
      </w:tabs>
      <w:ind w:left="425" w:hanging="425"/>
      <w:jc w:val="both"/>
    </w:pPr>
  </w:style>
  <w:style w:type="character" w:customStyle="1" w:styleId="NagwekZnak">
    <w:name w:val="Nagłówek Znak"/>
    <w:basedOn w:val="Domylnaczcionkaakapitu"/>
    <w:link w:val="Nagwek"/>
    <w:uiPriority w:val="99"/>
    <w:rsid w:val="00450EF2"/>
    <w:rPr>
      <w:rFonts w:ascii="Times New Roman" w:eastAsia="Times New Roman" w:hAnsi="Times New Roman" w:cs="Times New Roman"/>
      <w:bCs w:val="0"/>
      <w:lang w:eastAsia="pl-PL"/>
    </w:rPr>
  </w:style>
  <w:style w:type="paragraph" w:styleId="Tekstpodstawowywcity">
    <w:name w:val="Body Text Indent"/>
    <w:basedOn w:val="Normalny"/>
    <w:link w:val="TekstpodstawowywcityZnak"/>
    <w:unhideWhenUsed/>
    <w:rsid w:val="00CA0B88"/>
    <w:pPr>
      <w:spacing w:after="120"/>
      <w:ind w:left="283"/>
    </w:pPr>
  </w:style>
  <w:style w:type="character" w:customStyle="1" w:styleId="TekstpodstawowywcityZnak">
    <w:name w:val="Tekst podstawowy wcięty Znak"/>
    <w:basedOn w:val="Domylnaczcionkaakapitu"/>
    <w:link w:val="Tekstpodstawowywcity"/>
    <w:uiPriority w:val="99"/>
    <w:semiHidden/>
    <w:rsid w:val="00CA0B88"/>
    <w:rPr>
      <w:rFonts w:ascii="Times New Roman" w:eastAsia="Times New Roman" w:hAnsi="Times New Roman" w:cs="Times New Roman"/>
      <w:bCs w:val="0"/>
      <w:lang w:eastAsia="pl-PL"/>
    </w:rPr>
  </w:style>
  <w:style w:type="paragraph" w:customStyle="1" w:styleId="Tekstpodstawowy21">
    <w:name w:val="Tekst podstawowy 21"/>
    <w:basedOn w:val="Normalny"/>
    <w:rsid w:val="00CA0B88"/>
    <w:pPr>
      <w:suppressAutoHyphens/>
      <w:jc w:val="both"/>
    </w:pPr>
    <w:rPr>
      <w:b/>
      <w:bCs/>
      <w:sz w:val="24"/>
      <w:szCs w:val="24"/>
      <w:lang w:eastAsia="ar-SA"/>
    </w:rPr>
  </w:style>
  <w:style w:type="paragraph" w:styleId="NormalnyWeb">
    <w:name w:val="Normal (Web)"/>
    <w:basedOn w:val="Normalny"/>
    <w:uiPriority w:val="99"/>
    <w:unhideWhenUsed/>
    <w:rsid w:val="00CA0B88"/>
    <w:pPr>
      <w:spacing w:before="100" w:beforeAutospacing="1" w:after="100" w:afterAutospacing="1"/>
    </w:pPr>
    <w:rPr>
      <w:sz w:val="24"/>
      <w:szCs w:val="24"/>
    </w:rPr>
  </w:style>
  <w:style w:type="character" w:customStyle="1" w:styleId="Nagwek6Znak">
    <w:name w:val="Nagłówek 6 Znak"/>
    <w:basedOn w:val="Domylnaczcionkaakapitu"/>
    <w:link w:val="Nagwek6"/>
    <w:rsid w:val="00CA0B88"/>
    <w:rPr>
      <w:rFonts w:asciiTheme="majorHAnsi" w:eastAsiaTheme="majorEastAsia" w:hAnsiTheme="majorHAnsi"/>
      <w:bCs w:val="0"/>
      <w:i/>
      <w:iCs/>
      <w:color w:val="243F60" w:themeColor="accent1" w:themeShade="7F"/>
      <w:lang w:eastAsia="pl-PL"/>
    </w:rPr>
  </w:style>
  <w:style w:type="character" w:customStyle="1" w:styleId="Nagwek1Znak">
    <w:name w:val="Nagłówek 1 Znak"/>
    <w:basedOn w:val="Domylnaczcionkaakapitu"/>
    <w:link w:val="Nagwek1"/>
    <w:rsid w:val="00CA0B88"/>
    <w:rPr>
      <w:rFonts w:ascii="Times New Roman" w:eastAsia="Times New Roman" w:hAnsi="Times New Roman" w:cs="Times New Roman"/>
      <w:b/>
      <w:bCs w:val="0"/>
      <w:sz w:val="24"/>
      <w:lang w:eastAsia="pl-PL"/>
    </w:rPr>
  </w:style>
  <w:style w:type="character" w:customStyle="1" w:styleId="Nagwek2Znak">
    <w:name w:val="Nagłówek 2 Znak"/>
    <w:basedOn w:val="Domylnaczcionkaakapitu"/>
    <w:link w:val="Nagwek2"/>
    <w:rsid w:val="00CA0B88"/>
    <w:rPr>
      <w:rFonts w:ascii="Times New Roman" w:eastAsia="Times New Roman" w:hAnsi="Times New Roman" w:cs="Times New Roman"/>
      <w:b/>
      <w:bCs w:val="0"/>
      <w:sz w:val="24"/>
      <w:lang w:eastAsia="pl-PL"/>
    </w:rPr>
  </w:style>
  <w:style w:type="character" w:customStyle="1" w:styleId="Nagwek3Znak">
    <w:name w:val="Nagłówek 3 Znak"/>
    <w:basedOn w:val="Domylnaczcionkaakapitu"/>
    <w:link w:val="Nagwek3"/>
    <w:semiHidden/>
    <w:rsid w:val="00CA0B88"/>
    <w:rPr>
      <w:rFonts w:ascii="Calibri Light" w:eastAsia="Times New Roman" w:hAnsi="Calibri Light" w:cs="Times New Roman"/>
      <w:b/>
      <w:sz w:val="26"/>
      <w:szCs w:val="26"/>
      <w:lang w:eastAsia="pl-PL"/>
    </w:rPr>
  </w:style>
  <w:style w:type="character" w:customStyle="1" w:styleId="Nagwek4Znak">
    <w:name w:val="Nagłówek 4 Znak"/>
    <w:basedOn w:val="Domylnaczcionkaakapitu"/>
    <w:link w:val="Nagwek4"/>
    <w:rsid w:val="00CA0B88"/>
    <w:rPr>
      <w:rFonts w:ascii="Times New Roman" w:eastAsia="Times New Roman" w:hAnsi="Times New Roman" w:cs="Times New Roman"/>
      <w:b/>
      <w:bCs w:val="0"/>
      <w:sz w:val="28"/>
      <w:lang w:eastAsia="pl-PL"/>
    </w:rPr>
  </w:style>
  <w:style w:type="character" w:customStyle="1" w:styleId="Nagwek9Znak">
    <w:name w:val="Nagłówek 9 Znak"/>
    <w:basedOn w:val="Domylnaczcionkaakapitu"/>
    <w:link w:val="Nagwek9"/>
    <w:rsid w:val="00CA0B88"/>
    <w:rPr>
      <w:rFonts w:ascii="Times New Roman" w:eastAsia="Times New Roman" w:hAnsi="Times New Roman" w:cs="Times New Roman"/>
      <w:b/>
      <w:bCs w:val="0"/>
      <w:sz w:val="24"/>
      <w:lang w:eastAsia="pl-PL"/>
    </w:rPr>
  </w:style>
  <w:style w:type="paragraph" w:styleId="Tekstpodstawowywcity2">
    <w:name w:val="Body Text Indent 2"/>
    <w:basedOn w:val="Normalny"/>
    <w:link w:val="Tekstpodstawowywcity2Znak"/>
    <w:rsid w:val="00CA0B88"/>
    <w:pPr>
      <w:ind w:left="284" w:hanging="284"/>
      <w:jc w:val="both"/>
    </w:pPr>
    <w:rPr>
      <w:sz w:val="24"/>
    </w:rPr>
  </w:style>
  <w:style w:type="character" w:customStyle="1" w:styleId="Tekstpodstawowywcity2Znak">
    <w:name w:val="Tekst podstawowy wcięty 2 Znak"/>
    <w:basedOn w:val="Domylnaczcionkaakapitu"/>
    <w:link w:val="Tekstpodstawowywcity2"/>
    <w:rsid w:val="00CA0B88"/>
    <w:rPr>
      <w:rFonts w:ascii="Times New Roman" w:eastAsia="Times New Roman" w:hAnsi="Times New Roman" w:cs="Times New Roman"/>
      <w:bCs w:val="0"/>
      <w:sz w:val="24"/>
      <w:lang w:eastAsia="pl-PL"/>
    </w:rPr>
  </w:style>
  <w:style w:type="paragraph" w:styleId="Tekstpodstawowywcity3">
    <w:name w:val="Body Text Indent 3"/>
    <w:basedOn w:val="Normalny"/>
    <w:link w:val="Tekstpodstawowywcity3Znak"/>
    <w:rsid w:val="00CA0B88"/>
    <w:pPr>
      <w:spacing w:after="120"/>
      <w:ind w:left="283"/>
    </w:pPr>
    <w:rPr>
      <w:sz w:val="16"/>
      <w:szCs w:val="16"/>
    </w:rPr>
  </w:style>
  <w:style w:type="character" w:customStyle="1" w:styleId="Tekstpodstawowywcity3Znak">
    <w:name w:val="Tekst podstawowy wcięty 3 Znak"/>
    <w:basedOn w:val="Domylnaczcionkaakapitu"/>
    <w:link w:val="Tekstpodstawowywcity3"/>
    <w:rsid w:val="00CA0B88"/>
    <w:rPr>
      <w:rFonts w:ascii="Times New Roman" w:eastAsia="Times New Roman" w:hAnsi="Times New Roman" w:cs="Times New Roman"/>
      <w:bCs w:val="0"/>
      <w:sz w:val="16"/>
      <w:szCs w:val="16"/>
      <w:lang w:eastAsia="pl-PL"/>
    </w:rPr>
  </w:style>
  <w:style w:type="table" w:styleId="Tabela-Siatka">
    <w:name w:val="Table Grid"/>
    <w:basedOn w:val="Standardowy"/>
    <w:uiPriority w:val="39"/>
    <w:rsid w:val="00CA0B88"/>
    <w:rPr>
      <w:rFonts w:ascii="Times New Roman" w:eastAsia="Times New Roman" w:hAnsi="Times New Roman" w:cs="Times New Roman"/>
      <w:bCs w:val="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3">
    <w:name w:val="WW-Tekst podstawowy 3"/>
    <w:basedOn w:val="Normalny"/>
    <w:uiPriority w:val="99"/>
    <w:rsid w:val="00CA0B88"/>
    <w:pPr>
      <w:widowControl w:val="0"/>
      <w:suppressAutoHyphens/>
      <w:overflowPunct w:val="0"/>
      <w:autoSpaceDE w:val="0"/>
      <w:jc w:val="both"/>
      <w:textAlignment w:val="baseline"/>
    </w:pPr>
    <w:rPr>
      <w:rFonts w:eastAsia="Calibri"/>
      <w:sz w:val="24"/>
      <w:lang w:eastAsia="ar-SA"/>
    </w:rPr>
  </w:style>
  <w:style w:type="paragraph" w:styleId="Tekstdymka">
    <w:name w:val="Balloon Text"/>
    <w:basedOn w:val="Normalny"/>
    <w:link w:val="TekstdymkaZnak"/>
    <w:semiHidden/>
    <w:rsid w:val="00CA0B88"/>
    <w:rPr>
      <w:rFonts w:ascii="Tahoma" w:hAnsi="Tahoma" w:cs="Tahoma"/>
      <w:sz w:val="16"/>
      <w:szCs w:val="16"/>
    </w:rPr>
  </w:style>
  <w:style w:type="character" w:customStyle="1" w:styleId="TekstdymkaZnak">
    <w:name w:val="Tekst dymka Znak"/>
    <w:basedOn w:val="Domylnaczcionkaakapitu"/>
    <w:link w:val="Tekstdymka"/>
    <w:semiHidden/>
    <w:rsid w:val="00CA0B88"/>
    <w:rPr>
      <w:rFonts w:ascii="Tahoma" w:eastAsia="Times New Roman" w:hAnsi="Tahoma" w:cs="Tahoma"/>
      <w:bCs w:val="0"/>
      <w:sz w:val="16"/>
      <w:szCs w:val="16"/>
      <w:lang w:eastAsia="pl-PL"/>
    </w:rPr>
  </w:style>
  <w:style w:type="numbering" w:styleId="111111">
    <w:name w:val="Outline List 2"/>
    <w:basedOn w:val="Bezlisty"/>
    <w:rsid w:val="00CA0B88"/>
    <w:pPr>
      <w:numPr>
        <w:numId w:val="25"/>
      </w:numPr>
    </w:pPr>
  </w:style>
  <w:style w:type="paragraph" w:customStyle="1" w:styleId="Akapitzlist1">
    <w:name w:val="Akapit z listą1"/>
    <w:basedOn w:val="Normalny"/>
    <w:rsid w:val="00CA0B88"/>
    <w:pPr>
      <w:spacing w:after="200" w:line="276" w:lineRule="auto"/>
      <w:ind w:left="720"/>
    </w:pPr>
    <w:rPr>
      <w:rFonts w:ascii="Calibri" w:hAnsi="Calibri" w:cs="Calibri"/>
      <w:sz w:val="22"/>
      <w:szCs w:val="22"/>
      <w:lang w:eastAsia="en-US"/>
    </w:rPr>
  </w:style>
  <w:style w:type="paragraph" w:customStyle="1" w:styleId="BodyText23">
    <w:name w:val="Body Text 23"/>
    <w:basedOn w:val="Normalny"/>
    <w:rsid w:val="00CA0B88"/>
    <w:pPr>
      <w:widowControl w:val="0"/>
      <w:overflowPunct w:val="0"/>
      <w:autoSpaceDE w:val="0"/>
      <w:autoSpaceDN w:val="0"/>
      <w:adjustRightInd w:val="0"/>
      <w:spacing w:before="100" w:beforeAutospacing="1" w:after="100" w:afterAutospacing="1"/>
    </w:pPr>
    <w:rPr>
      <w:sz w:val="26"/>
    </w:rPr>
  </w:style>
  <w:style w:type="paragraph" w:customStyle="1" w:styleId="Styl1">
    <w:name w:val="Styl1"/>
    <w:basedOn w:val="Nagwek2"/>
    <w:rsid w:val="00CA0B88"/>
    <w:pPr>
      <w:numPr>
        <w:ilvl w:val="0"/>
      </w:numPr>
      <w:spacing w:before="240" w:after="60"/>
      <w:ind w:left="2204" w:hanging="284"/>
    </w:pPr>
    <w:rPr>
      <w:rFonts w:ascii="Arial" w:hAnsi="Arial" w:cs="Arial"/>
      <w:iCs/>
      <w:sz w:val="22"/>
      <w:szCs w:val="22"/>
    </w:rPr>
  </w:style>
  <w:style w:type="paragraph" w:styleId="Listapunktowana2">
    <w:name w:val="List Bullet 2"/>
    <w:basedOn w:val="Normalny"/>
    <w:rsid w:val="00CA0B88"/>
    <w:pPr>
      <w:numPr>
        <w:numId w:val="84"/>
      </w:numPr>
    </w:pPr>
    <w:rPr>
      <w:sz w:val="24"/>
      <w:szCs w:val="24"/>
    </w:rPr>
  </w:style>
  <w:style w:type="character" w:customStyle="1" w:styleId="med1">
    <w:name w:val="med1"/>
    <w:rsid w:val="00CA0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heme="majorBidi"/>
        <w:bCs/>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7B0B"/>
    <w:rPr>
      <w:rFonts w:ascii="Times New Roman" w:eastAsia="Times New Roman" w:hAnsi="Times New Roman" w:cs="Times New Roman"/>
      <w:bCs w:val="0"/>
      <w:lang w:eastAsia="pl-PL"/>
    </w:rPr>
  </w:style>
  <w:style w:type="paragraph" w:styleId="Nagwek1">
    <w:name w:val="heading 1"/>
    <w:basedOn w:val="Normalny"/>
    <w:next w:val="Normalny"/>
    <w:link w:val="Nagwek1Znak"/>
    <w:qFormat/>
    <w:rsid w:val="00CA0B88"/>
    <w:pPr>
      <w:keepNext/>
      <w:numPr>
        <w:ilvl w:val="12"/>
      </w:numPr>
      <w:ind w:left="403" w:hanging="283"/>
      <w:jc w:val="both"/>
      <w:outlineLvl w:val="0"/>
    </w:pPr>
    <w:rPr>
      <w:b/>
      <w:sz w:val="24"/>
    </w:rPr>
  </w:style>
  <w:style w:type="paragraph" w:styleId="Nagwek2">
    <w:name w:val="heading 2"/>
    <w:basedOn w:val="Normalny"/>
    <w:next w:val="Normalny"/>
    <w:link w:val="Nagwek2Znak"/>
    <w:qFormat/>
    <w:rsid w:val="00CA0B88"/>
    <w:pPr>
      <w:keepNext/>
      <w:numPr>
        <w:ilvl w:val="12"/>
      </w:numPr>
      <w:ind w:left="2204" w:hanging="284"/>
      <w:outlineLvl w:val="1"/>
    </w:pPr>
    <w:rPr>
      <w:b/>
      <w:sz w:val="24"/>
    </w:rPr>
  </w:style>
  <w:style w:type="paragraph" w:styleId="Nagwek3">
    <w:name w:val="heading 3"/>
    <w:basedOn w:val="Normalny"/>
    <w:next w:val="Normalny"/>
    <w:link w:val="Nagwek3Znak"/>
    <w:semiHidden/>
    <w:unhideWhenUsed/>
    <w:qFormat/>
    <w:rsid w:val="00CA0B88"/>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qFormat/>
    <w:rsid w:val="00CA0B88"/>
    <w:pPr>
      <w:keepNext/>
      <w:spacing w:before="240" w:after="60"/>
      <w:outlineLvl w:val="3"/>
    </w:pPr>
    <w:rPr>
      <w:b/>
      <w:sz w:val="28"/>
    </w:rPr>
  </w:style>
  <w:style w:type="paragraph" w:styleId="Nagwek5">
    <w:name w:val="heading 5"/>
    <w:basedOn w:val="Normalny"/>
    <w:next w:val="Normalny"/>
    <w:link w:val="Nagwek5Znak"/>
    <w:qFormat/>
    <w:rsid w:val="002B7B0B"/>
    <w:pPr>
      <w:keepNext/>
      <w:numPr>
        <w:ilvl w:val="12"/>
      </w:numPr>
      <w:ind w:left="343" w:hanging="283"/>
      <w:jc w:val="both"/>
      <w:outlineLvl w:val="4"/>
    </w:pPr>
    <w:rPr>
      <w:sz w:val="24"/>
    </w:rPr>
  </w:style>
  <w:style w:type="paragraph" w:styleId="Nagwek6">
    <w:name w:val="heading 6"/>
    <w:basedOn w:val="Normalny"/>
    <w:next w:val="Normalny"/>
    <w:link w:val="Nagwek6Znak"/>
    <w:unhideWhenUsed/>
    <w:qFormat/>
    <w:rsid w:val="00CA0B8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nhideWhenUsed/>
    <w:qFormat/>
    <w:rsid w:val="00B01766"/>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qFormat/>
    <w:rsid w:val="002B7B0B"/>
    <w:pPr>
      <w:spacing w:before="240" w:after="60"/>
      <w:ind w:left="425" w:hanging="425"/>
      <w:jc w:val="both"/>
      <w:outlineLvl w:val="7"/>
    </w:pPr>
    <w:rPr>
      <w:i/>
      <w:sz w:val="24"/>
    </w:rPr>
  </w:style>
  <w:style w:type="paragraph" w:styleId="Nagwek9">
    <w:name w:val="heading 9"/>
    <w:basedOn w:val="Normalny"/>
    <w:next w:val="Normalny"/>
    <w:link w:val="Nagwek9Znak"/>
    <w:qFormat/>
    <w:rsid w:val="00CA0B88"/>
    <w:pPr>
      <w:keepNext/>
      <w:numPr>
        <w:ilvl w:val="12"/>
      </w:numPr>
      <w:ind w:left="2204" w:hanging="284"/>
      <w:jc w:val="both"/>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2B7B0B"/>
    <w:pPr>
      <w:jc w:val="both"/>
    </w:pPr>
    <w:rPr>
      <w:sz w:val="24"/>
    </w:rPr>
  </w:style>
  <w:style w:type="character" w:customStyle="1" w:styleId="Tekstpodstawowy2Znak">
    <w:name w:val="Tekst podstawowy 2 Znak"/>
    <w:basedOn w:val="Domylnaczcionkaakapitu"/>
    <w:link w:val="Tekstpodstawowy2"/>
    <w:rsid w:val="002B7B0B"/>
    <w:rPr>
      <w:rFonts w:ascii="Times New Roman" w:eastAsia="Times New Roman" w:hAnsi="Times New Roman" w:cs="Times New Roman"/>
      <w:bCs w:val="0"/>
      <w:sz w:val="24"/>
      <w:lang w:eastAsia="pl-PL"/>
    </w:rPr>
  </w:style>
  <w:style w:type="paragraph" w:styleId="Tekstpodstawowy3">
    <w:name w:val="Body Text 3"/>
    <w:basedOn w:val="Normalny"/>
    <w:link w:val="Tekstpodstawowy3Znak"/>
    <w:rsid w:val="002B7B0B"/>
    <w:pPr>
      <w:jc w:val="both"/>
    </w:pPr>
    <w:rPr>
      <w:b/>
      <w:sz w:val="24"/>
    </w:rPr>
  </w:style>
  <w:style w:type="character" w:customStyle="1" w:styleId="Tekstpodstawowy3Znak">
    <w:name w:val="Tekst podstawowy 3 Znak"/>
    <w:basedOn w:val="Domylnaczcionkaakapitu"/>
    <w:link w:val="Tekstpodstawowy3"/>
    <w:rsid w:val="002B7B0B"/>
    <w:rPr>
      <w:rFonts w:ascii="Times New Roman" w:eastAsia="Times New Roman" w:hAnsi="Times New Roman" w:cs="Times New Roman"/>
      <w:b/>
      <w:bCs w:val="0"/>
      <w:sz w:val="24"/>
      <w:lang w:eastAsia="pl-PL"/>
    </w:rPr>
  </w:style>
  <w:style w:type="character" w:styleId="Hipercze">
    <w:name w:val="Hyperlink"/>
    <w:rsid w:val="002B7B0B"/>
    <w:rPr>
      <w:color w:val="0000FF"/>
      <w:u w:val="single"/>
    </w:rPr>
  </w:style>
  <w:style w:type="paragraph" w:styleId="Akapitzlist">
    <w:name w:val="List Paragraph"/>
    <w:basedOn w:val="Normalny"/>
    <w:uiPriority w:val="34"/>
    <w:qFormat/>
    <w:rsid w:val="002B7B0B"/>
    <w:pPr>
      <w:spacing w:after="200" w:line="276" w:lineRule="auto"/>
      <w:ind w:left="720"/>
      <w:contextualSpacing/>
    </w:pPr>
    <w:rPr>
      <w:rFonts w:ascii="Calibri" w:eastAsia="Calibri" w:hAnsi="Calibri"/>
      <w:sz w:val="22"/>
      <w:szCs w:val="22"/>
      <w:lang w:eastAsia="en-US"/>
    </w:rPr>
  </w:style>
  <w:style w:type="paragraph" w:styleId="Bezodstpw">
    <w:name w:val="No Spacing"/>
    <w:link w:val="BezodstpwZnak"/>
    <w:uiPriority w:val="1"/>
    <w:qFormat/>
    <w:rsid w:val="002B7B0B"/>
    <w:rPr>
      <w:rFonts w:ascii="Arial" w:hAnsi="Arial" w:cs="Arial"/>
      <w:sz w:val="22"/>
      <w:szCs w:val="24"/>
    </w:rPr>
  </w:style>
  <w:style w:type="character" w:customStyle="1" w:styleId="BezodstpwZnak">
    <w:name w:val="Bez odstępów Znak"/>
    <w:link w:val="Bezodstpw"/>
    <w:uiPriority w:val="1"/>
    <w:rsid w:val="002B7B0B"/>
    <w:rPr>
      <w:rFonts w:ascii="Arial" w:hAnsi="Arial" w:cs="Arial"/>
      <w:sz w:val="22"/>
      <w:szCs w:val="24"/>
    </w:rPr>
  </w:style>
  <w:style w:type="paragraph" w:customStyle="1" w:styleId="Akapitzlist2">
    <w:name w:val="Akapit z listą2"/>
    <w:basedOn w:val="Normalny"/>
    <w:rsid w:val="002B7B0B"/>
    <w:pPr>
      <w:suppressAutoHyphens/>
      <w:spacing w:after="200" w:line="276" w:lineRule="auto"/>
      <w:ind w:left="720"/>
    </w:pPr>
    <w:rPr>
      <w:rFonts w:ascii="Calibri" w:hAnsi="Calibri"/>
      <w:sz w:val="22"/>
      <w:szCs w:val="22"/>
      <w:lang w:eastAsia="ar-SA"/>
    </w:rPr>
  </w:style>
  <w:style w:type="character" w:customStyle="1" w:styleId="Nagwek5Znak">
    <w:name w:val="Nagłówek 5 Znak"/>
    <w:basedOn w:val="Domylnaczcionkaakapitu"/>
    <w:link w:val="Nagwek5"/>
    <w:rsid w:val="002B7B0B"/>
    <w:rPr>
      <w:rFonts w:ascii="Times New Roman" w:eastAsia="Times New Roman" w:hAnsi="Times New Roman" w:cs="Times New Roman"/>
      <w:bCs w:val="0"/>
      <w:sz w:val="24"/>
      <w:lang w:eastAsia="pl-PL"/>
    </w:rPr>
  </w:style>
  <w:style w:type="character" w:customStyle="1" w:styleId="Nagwek8Znak">
    <w:name w:val="Nagłówek 8 Znak"/>
    <w:basedOn w:val="Domylnaczcionkaakapitu"/>
    <w:link w:val="Nagwek8"/>
    <w:rsid w:val="002B7B0B"/>
    <w:rPr>
      <w:rFonts w:ascii="Times New Roman" w:eastAsia="Times New Roman" w:hAnsi="Times New Roman" w:cs="Times New Roman"/>
      <w:bCs w:val="0"/>
      <w:i/>
      <w:sz w:val="24"/>
      <w:lang w:eastAsia="pl-PL"/>
    </w:rPr>
  </w:style>
  <w:style w:type="paragraph" w:customStyle="1" w:styleId="Znak">
    <w:name w:val="Znak"/>
    <w:basedOn w:val="Normalny"/>
    <w:rsid w:val="002B7B0B"/>
    <w:pPr>
      <w:ind w:left="425" w:hanging="425"/>
      <w:jc w:val="both"/>
    </w:pPr>
    <w:rPr>
      <w:sz w:val="24"/>
      <w:szCs w:val="24"/>
    </w:rPr>
  </w:style>
  <w:style w:type="paragraph" w:styleId="Tekstpodstawowy">
    <w:name w:val="Body Text"/>
    <w:basedOn w:val="Normalny"/>
    <w:link w:val="TekstpodstawowyZnak"/>
    <w:unhideWhenUsed/>
    <w:rsid w:val="002B7B0B"/>
    <w:pPr>
      <w:spacing w:after="120"/>
    </w:pPr>
  </w:style>
  <w:style w:type="character" w:customStyle="1" w:styleId="TekstpodstawowyZnak">
    <w:name w:val="Tekst podstawowy Znak"/>
    <w:basedOn w:val="Domylnaczcionkaakapitu"/>
    <w:link w:val="Tekstpodstawowy"/>
    <w:uiPriority w:val="99"/>
    <w:semiHidden/>
    <w:rsid w:val="002B7B0B"/>
    <w:rPr>
      <w:rFonts w:ascii="Times New Roman" w:eastAsia="Times New Roman" w:hAnsi="Times New Roman" w:cs="Times New Roman"/>
      <w:bCs w:val="0"/>
      <w:lang w:eastAsia="pl-PL"/>
    </w:rPr>
  </w:style>
  <w:style w:type="paragraph" w:customStyle="1" w:styleId="pkt">
    <w:name w:val="pkt"/>
    <w:basedOn w:val="Normalny"/>
    <w:rsid w:val="002B7B0B"/>
    <w:pPr>
      <w:spacing w:before="60" w:after="60"/>
      <w:ind w:left="851" w:hanging="295"/>
      <w:jc w:val="both"/>
    </w:pPr>
    <w:rPr>
      <w:sz w:val="24"/>
      <w:szCs w:val="24"/>
    </w:rPr>
  </w:style>
  <w:style w:type="paragraph" w:customStyle="1" w:styleId="Default">
    <w:name w:val="Default"/>
    <w:rsid w:val="009F73B4"/>
    <w:pPr>
      <w:autoSpaceDE w:val="0"/>
      <w:autoSpaceDN w:val="0"/>
      <w:adjustRightInd w:val="0"/>
      <w:ind w:left="425" w:hanging="425"/>
      <w:jc w:val="both"/>
    </w:pPr>
    <w:rPr>
      <w:rFonts w:ascii="Times New Roman" w:eastAsia="Times New Roman" w:hAnsi="Times New Roman" w:cs="Times New Roman"/>
      <w:bCs w:val="0"/>
      <w:color w:val="000000"/>
      <w:sz w:val="24"/>
      <w:szCs w:val="24"/>
      <w:lang w:eastAsia="pl-PL"/>
    </w:rPr>
  </w:style>
  <w:style w:type="paragraph" w:styleId="Stopka">
    <w:name w:val="footer"/>
    <w:basedOn w:val="Normalny"/>
    <w:link w:val="StopkaZnak"/>
    <w:uiPriority w:val="99"/>
    <w:rsid w:val="009F73B4"/>
    <w:pPr>
      <w:tabs>
        <w:tab w:val="center" w:pos="4536"/>
        <w:tab w:val="right" w:pos="9072"/>
      </w:tabs>
      <w:suppressAutoHyphens/>
    </w:pPr>
    <w:rPr>
      <w:sz w:val="24"/>
      <w:szCs w:val="24"/>
      <w:lang w:eastAsia="ar-SA"/>
    </w:rPr>
  </w:style>
  <w:style w:type="character" w:customStyle="1" w:styleId="StopkaZnak">
    <w:name w:val="Stopka Znak"/>
    <w:basedOn w:val="Domylnaczcionkaakapitu"/>
    <w:link w:val="Stopka"/>
    <w:uiPriority w:val="99"/>
    <w:rsid w:val="009F73B4"/>
    <w:rPr>
      <w:rFonts w:ascii="Times New Roman" w:eastAsia="Times New Roman" w:hAnsi="Times New Roman" w:cs="Times New Roman"/>
      <w:bCs w:val="0"/>
      <w:sz w:val="24"/>
      <w:szCs w:val="24"/>
      <w:lang w:eastAsia="ar-SA"/>
    </w:rPr>
  </w:style>
  <w:style w:type="character" w:customStyle="1" w:styleId="Nagwek7Znak">
    <w:name w:val="Nagłówek 7 Znak"/>
    <w:basedOn w:val="Domylnaczcionkaakapitu"/>
    <w:link w:val="Nagwek7"/>
    <w:rsid w:val="00B01766"/>
    <w:rPr>
      <w:rFonts w:asciiTheme="majorHAnsi" w:eastAsiaTheme="majorEastAsia" w:hAnsiTheme="majorHAnsi"/>
      <w:bCs w:val="0"/>
      <w:i/>
      <w:iCs/>
      <w:color w:val="404040" w:themeColor="text1" w:themeTint="BF"/>
      <w:lang w:eastAsia="pl-PL"/>
    </w:rPr>
  </w:style>
  <w:style w:type="paragraph" w:customStyle="1" w:styleId="NormalnyWeb1">
    <w:name w:val="Normalny (Web)1"/>
    <w:basedOn w:val="Normalny"/>
    <w:rsid w:val="00B01766"/>
    <w:pPr>
      <w:suppressAutoHyphens/>
      <w:overflowPunct w:val="0"/>
      <w:autoSpaceDE w:val="0"/>
      <w:spacing w:before="100" w:after="100"/>
      <w:ind w:left="425" w:hanging="425"/>
      <w:jc w:val="both"/>
      <w:textAlignment w:val="baseline"/>
    </w:pPr>
    <w:rPr>
      <w:rFonts w:eastAsia="Calibri"/>
      <w:sz w:val="24"/>
      <w:lang w:eastAsia="ar-SA"/>
    </w:rPr>
  </w:style>
  <w:style w:type="paragraph" w:styleId="Nagwek">
    <w:name w:val="header"/>
    <w:basedOn w:val="Normalny"/>
    <w:link w:val="NagwekZnak"/>
    <w:uiPriority w:val="99"/>
    <w:rsid w:val="00450EF2"/>
    <w:pPr>
      <w:tabs>
        <w:tab w:val="center" w:pos="4536"/>
        <w:tab w:val="right" w:pos="9072"/>
      </w:tabs>
      <w:ind w:left="425" w:hanging="425"/>
      <w:jc w:val="both"/>
    </w:pPr>
  </w:style>
  <w:style w:type="character" w:customStyle="1" w:styleId="NagwekZnak">
    <w:name w:val="Nagłówek Znak"/>
    <w:basedOn w:val="Domylnaczcionkaakapitu"/>
    <w:link w:val="Nagwek"/>
    <w:uiPriority w:val="99"/>
    <w:rsid w:val="00450EF2"/>
    <w:rPr>
      <w:rFonts w:ascii="Times New Roman" w:eastAsia="Times New Roman" w:hAnsi="Times New Roman" w:cs="Times New Roman"/>
      <w:bCs w:val="0"/>
      <w:lang w:eastAsia="pl-PL"/>
    </w:rPr>
  </w:style>
  <w:style w:type="paragraph" w:styleId="Tekstpodstawowywcity">
    <w:name w:val="Body Text Indent"/>
    <w:basedOn w:val="Normalny"/>
    <w:link w:val="TekstpodstawowywcityZnak"/>
    <w:unhideWhenUsed/>
    <w:rsid w:val="00CA0B88"/>
    <w:pPr>
      <w:spacing w:after="120"/>
      <w:ind w:left="283"/>
    </w:pPr>
  </w:style>
  <w:style w:type="character" w:customStyle="1" w:styleId="TekstpodstawowywcityZnak">
    <w:name w:val="Tekst podstawowy wcięty Znak"/>
    <w:basedOn w:val="Domylnaczcionkaakapitu"/>
    <w:link w:val="Tekstpodstawowywcity"/>
    <w:uiPriority w:val="99"/>
    <w:semiHidden/>
    <w:rsid w:val="00CA0B88"/>
    <w:rPr>
      <w:rFonts w:ascii="Times New Roman" w:eastAsia="Times New Roman" w:hAnsi="Times New Roman" w:cs="Times New Roman"/>
      <w:bCs w:val="0"/>
      <w:lang w:eastAsia="pl-PL"/>
    </w:rPr>
  </w:style>
  <w:style w:type="paragraph" w:customStyle="1" w:styleId="Tekstpodstawowy21">
    <w:name w:val="Tekst podstawowy 21"/>
    <w:basedOn w:val="Normalny"/>
    <w:rsid w:val="00CA0B88"/>
    <w:pPr>
      <w:suppressAutoHyphens/>
      <w:jc w:val="both"/>
    </w:pPr>
    <w:rPr>
      <w:b/>
      <w:bCs/>
      <w:sz w:val="24"/>
      <w:szCs w:val="24"/>
      <w:lang w:eastAsia="ar-SA"/>
    </w:rPr>
  </w:style>
  <w:style w:type="paragraph" w:styleId="NormalnyWeb">
    <w:name w:val="Normal (Web)"/>
    <w:basedOn w:val="Normalny"/>
    <w:uiPriority w:val="99"/>
    <w:unhideWhenUsed/>
    <w:rsid w:val="00CA0B88"/>
    <w:pPr>
      <w:spacing w:before="100" w:beforeAutospacing="1" w:after="100" w:afterAutospacing="1"/>
    </w:pPr>
    <w:rPr>
      <w:sz w:val="24"/>
      <w:szCs w:val="24"/>
    </w:rPr>
  </w:style>
  <w:style w:type="character" w:customStyle="1" w:styleId="Nagwek6Znak">
    <w:name w:val="Nagłówek 6 Znak"/>
    <w:basedOn w:val="Domylnaczcionkaakapitu"/>
    <w:link w:val="Nagwek6"/>
    <w:rsid w:val="00CA0B88"/>
    <w:rPr>
      <w:rFonts w:asciiTheme="majorHAnsi" w:eastAsiaTheme="majorEastAsia" w:hAnsiTheme="majorHAnsi"/>
      <w:bCs w:val="0"/>
      <w:i/>
      <w:iCs/>
      <w:color w:val="243F60" w:themeColor="accent1" w:themeShade="7F"/>
      <w:lang w:eastAsia="pl-PL"/>
    </w:rPr>
  </w:style>
  <w:style w:type="character" w:customStyle="1" w:styleId="Nagwek1Znak">
    <w:name w:val="Nagłówek 1 Znak"/>
    <w:basedOn w:val="Domylnaczcionkaakapitu"/>
    <w:link w:val="Nagwek1"/>
    <w:rsid w:val="00CA0B88"/>
    <w:rPr>
      <w:rFonts w:ascii="Times New Roman" w:eastAsia="Times New Roman" w:hAnsi="Times New Roman" w:cs="Times New Roman"/>
      <w:b/>
      <w:bCs w:val="0"/>
      <w:sz w:val="24"/>
      <w:lang w:eastAsia="pl-PL"/>
    </w:rPr>
  </w:style>
  <w:style w:type="character" w:customStyle="1" w:styleId="Nagwek2Znak">
    <w:name w:val="Nagłówek 2 Znak"/>
    <w:basedOn w:val="Domylnaczcionkaakapitu"/>
    <w:link w:val="Nagwek2"/>
    <w:rsid w:val="00CA0B88"/>
    <w:rPr>
      <w:rFonts w:ascii="Times New Roman" w:eastAsia="Times New Roman" w:hAnsi="Times New Roman" w:cs="Times New Roman"/>
      <w:b/>
      <w:bCs w:val="0"/>
      <w:sz w:val="24"/>
      <w:lang w:eastAsia="pl-PL"/>
    </w:rPr>
  </w:style>
  <w:style w:type="character" w:customStyle="1" w:styleId="Nagwek3Znak">
    <w:name w:val="Nagłówek 3 Znak"/>
    <w:basedOn w:val="Domylnaczcionkaakapitu"/>
    <w:link w:val="Nagwek3"/>
    <w:semiHidden/>
    <w:rsid w:val="00CA0B88"/>
    <w:rPr>
      <w:rFonts w:ascii="Calibri Light" w:eastAsia="Times New Roman" w:hAnsi="Calibri Light" w:cs="Times New Roman"/>
      <w:b/>
      <w:sz w:val="26"/>
      <w:szCs w:val="26"/>
      <w:lang w:eastAsia="pl-PL"/>
    </w:rPr>
  </w:style>
  <w:style w:type="character" w:customStyle="1" w:styleId="Nagwek4Znak">
    <w:name w:val="Nagłówek 4 Znak"/>
    <w:basedOn w:val="Domylnaczcionkaakapitu"/>
    <w:link w:val="Nagwek4"/>
    <w:rsid w:val="00CA0B88"/>
    <w:rPr>
      <w:rFonts w:ascii="Times New Roman" w:eastAsia="Times New Roman" w:hAnsi="Times New Roman" w:cs="Times New Roman"/>
      <w:b/>
      <w:bCs w:val="0"/>
      <w:sz w:val="28"/>
      <w:lang w:eastAsia="pl-PL"/>
    </w:rPr>
  </w:style>
  <w:style w:type="character" w:customStyle="1" w:styleId="Nagwek9Znak">
    <w:name w:val="Nagłówek 9 Znak"/>
    <w:basedOn w:val="Domylnaczcionkaakapitu"/>
    <w:link w:val="Nagwek9"/>
    <w:rsid w:val="00CA0B88"/>
    <w:rPr>
      <w:rFonts w:ascii="Times New Roman" w:eastAsia="Times New Roman" w:hAnsi="Times New Roman" w:cs="Times New Roman"/>
      <w:b/>
      <w:bCs w:val="0"/>
      <w:sz w:val="24"/>
      <w:lang w:eastAsia="pl-PL"/>
    </w:rPr>
  </w:style>
  <w:style w:type="paragraph" w:styleId="Tekstpodstawowywcity2">
    <w:name w:val="Body Text Indent 2"/>
    <w:basedOn w:val="Normalny"/>
    <w:link w:val="Tekstpodstawowywcity2Znak"/>
    <w:rsid w:val="00CA0B88"/>
    <w:pPr>
      <w:ind w:left="284" w:hanging="284"/>
      <w:jc w:val="both"/>
    </w:pPr>
    <w:rPr>
      <w:sz w:val="24"/>
    </w:rPr>
  </w:style>
  <w:style w:type="character" w:customStyle="1" w:styleId="Tekstpodstawowywcity2Znak">
    <w:name w:val="Tekst podstawowy wcięty 2 Znak"/>
    <w:basedOn w:val="Domylnaczcionkaakapitu"/>
    <w:link w:val="Tekstpodstawowywcity2"/>
    <w:rsid w:val="00CA0B88"/>
    <w:rPr>
      <w:rFonts w:ascii="Times New Roman" w:eastAsia="Times New Roman" w:hAnsi="Times New Roman" w:cs="Times New Roman"/>
      <w:bCs w:val="0"/>
      <w:sz w:val="24"/>
      <w:lang w:eastAsia="pl-PL"/>
    </w:rPr>
  </w:style>
  <w:style w:type="paragraph" w:styleId="Tekstpodstawowywcity3">
    <w:name w:val="Body Text Indent 3"/>
    <w:basedOn w:val="Normalny"/>
    <w:link w:val="Tekstpodstawowywcity3Znak"/>
    <w:rsid w:val="00CA0B88"/>
    <w:pPr>
      <w:spacing w:after="120"/>
      <w:ind w:left="283"/>
    </w:pPr>
    <w:rPr>
      <w:sz w:val="16"/>
      <w:szCs w:val="16"/>
    </w:rPr>
  </w:style>
  <w:style w:type="character" w:customStyle="1" w:styleId="Tekstpodstawowywcity3Znak">
    <w:name w:val="Tekst podstawowy wcięty 3 Znak"/>
    <w:basedOn w:val="Domylnaczcionkaakapitu"/>
    <w:link w:val="Tekstpodstawowywcity3"/>
    <w:rsid w:val="00CA0B88"/>
    <w:rPr>
      <w:rFonts w:ascii="Times New Roman" w:eastAsia="Times New Roman" w:hAnsi="Times New Roman" w:cs="Times New Roman"/>
      <w:bCs w:val="0"/>
      <w:sz w:val="16"/>
      <w:szCs w:val="16"/>
      <w:lang w:eastAsia="pl-PL"/>
    </w:rPr>
  </w:style>
  <w:style w:type="table" w:styleId="Tabela-Siatka">
    <w:name w:val="Table Grid"/>
    <w:basedOn w:val="Standardowy"/>
    <w:uiPriority w:val="39"/>
    <w:rsid w:val="00CA0B88"/>
    <w:rPr>
      <w:rFonts w:ascii="Times New Roman" w:eastAsia="Times New Roman" w:hAnsi="Times New Roman" w:cs="Times New Roman"/>
      <w:bCs w:val="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3">
    <w:name w:val="WW-Tekst podstawowy 3"/>
    <w:basedOn w:val="Normalny"/>
    <w:uiPriority w:val="99"/>
    <w:rsid w:val="00CA0B88"/>
    <w:pPr>
      <w:widowControl w:val="0"/>
      <w:suppressAutoHyphens/>
      <w:overflowPunct w:val="0"/>
      <w:autoSpaceDE w:val="0"/>
      <w:jc w:val="both"/>
      <w:textAlignment w:val="baseline"/>
    </w:pPr>
    <w:rPr>
      <w:rFonts w:eastAsia="Calibri"/>
      <w:sz w:val="24"/>
      <w:lang w:eastAsia="ar-SA"/>
    </w:rPr>
  </w:style>
  <w:style w:type="paragraph" w:styleId="Tekstdymka">
    <w:name w:val="Balloon Text"/>
    <w:basedOn w:val="Normalny"/>
    <w:link w:val="TekstdymkaZnak"/>
    <w:semiHidden/>
    <w:rsid w:val="00CA0B88"/>
    <w:rPr>
      <w:rFonts w:ascii="Tahoma" w:hAnsi="Tahoma" w:cs="Tahoma"/>
      <w:sz w:val="16"/>
      <w:szCs w:val="16"/>
    </w:rPr>
  </w:style>
  <w:style w:type="character" w:customStyle="1" w:styleId="TekstdymkaZnak">
    <w:name w:val="Tekst dymka Znak"/>
    <w:basedOn w:val="Domylnaczcionkaakapitu"/>
    <w:link w:val="Tekstdymka"/>
    <w:semiHidden/>
    <w:rsid w:val="00CA0B88"/>
    <w:rPr>
      <w:rFonts w:ascii="Tahoma" w:eastAsia="Times New Roman" w:hAnsi="Tahoma" w:cs="Tahoma"/>
      <w:bCs w:val="0"/>
      <w:sz w:val="16"/>
      <w:szCs w:val="16"/>
      <w:lang w:eastAsia="pl-PL"/>
    </w:rPr>
  </w:style>
  <w:style w:type="numbering" w:styleId="111111">
    <w:name w:val="Outline List 2"/>
    <w:basedOn w:val="Bezlisty"/>
    <w:rsid w:val="00CA0B88"/>
    <w:pPr>
      <w:numPr>
        <w:numId w:val="25"/>
      </w:numPr>
    </w:pPr>
  </w:style>
  <w:style w:type="paragraph" w:customStyle="1" w:styleId="Akapitzlist1">
    <w:name w:val="Akapit z listą1"/>
    <w:basedOn w:val="Normalny"/>
    <w:rsid w:val="00CA0B88"/>
    <w:pPr>
      <w:spacing w:after="200" w:line="276" w:lineRule="auto"/>
      <w:ind w:left="720"/>
    </w:pPr>
    <w:rPr>
      <w:rFonts w:ascii="Calibri" w:hAnsi="Calibri" w:cs="Calibri"/>
      <w:sz w:val="22"/>
      <w:szCs w:val="22"/>
      <w:lang w:eastAsia="en-US"/>
    </w:rPr>
  </w:style>
  <w:style w:type="paragraph" w:customStyle="1" w:styleId="BodyText23">
    <w:name w:val="Body Text 23"/>
    <w:basedOn w:val="Normalny"/>
    <w:rsid w:val="00CA0B88"/>
    <w:pPr>
      <w:widowControl w:val="0"/>
      <w:overflowPunct w:val="0"/>
      <w:autoSpaceDE w:val="0"/>
      <w:autoSpaceDN w:val="0"/>
      <w:adjustRightInd w:val="0"/>
      <w:spacing w:before="100" w:beforeAutospacing="1" w:after="100" w:afterAutospacing="1"/>
    </w:pPr>
    <w:rPr>
      <w:sz w:val="26"/>
    </w:rPr>
  </w:style>
  <w:style w:type="paragraph" w:customStyle="1" w:styleId="Styl1">
    <w:name w:val="Styl1"/>
    <w:basedOn w:val="Nagwek2"/>
    <w:rsid w:val="00CA0B88"/>
    <w:pPr>
      <w:numPr>
        <w:ilvl w:val="0"/>
      </w:numPr>
      <w:spacing w:before="240" w:after="60"/>
      <w:ind w:left="2204" w:hanging="284"/>
    </w:pPr>
    <w:rPr>
      <w:rFonts w:ascii="Arial" w:hAnsi="Arial" w:cs="Arial"/>
      <w:iCs/>
      <w:sz w:val="22"/>
      <w:szCs w:val="22"/>
    </w:rPr>
  </w:style>
  <w:style w:type="paragraph" w:styleId="Listapunktowana2">
    <w:name w:val="List Bullet 2"/>
    <w:basedOn w:val="Normalny"/>
    <w:rsid w:val="00CA0B88"/>
    <w:pPr>
      <w:numPr>
        <w:numId w:val="84"/>
      </w:numPr>
    </w:pPr>
    <w:rPr>
      <w:sz w:val="24"/>
      <w:szCs w:val="24"/>
    </w:rPr>
  </w:style>
  <w:style w:type="character" w:customStyle="1" w:styleId="med1">
    <w:name w:val="med1"/>
    <w:rsid w:val="00CA0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3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kaniewska@mkbroker.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pital.siedlce.p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file:///C:\WINDOWS\TEMP\logo-Szpital.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A1B41-30E3-4674-BD29-160D2E42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34837</Words>
  <Characters>209023</Characters>
  <Application>Microsoft Office Word</Application>
  <DocSecurity>0</DocSecurity>
  <Lines>1741</Lines>
  <Paragraphs>486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bgolbiak</cp:lastModifiedBy>
  <cp:revision>2</cp:revision>
  <cp:lastPrinted>2017-11-06T11:57:00Z</cp:lastPrinted>
  <dcterms:created xsi:type="dcterms:W3CDTF">2017-11-07T09:49:00Z</dcterms:created>
  <dcterms:modified xsi:type="dcterms:W3CDTF">2017-11-07T09:49:00Z</dcterms:modified>
</cp:coreProperties>
</file>